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AEC8C" w14:textId="55FDD13F" w:rsidR="00EE1ADE" w:rsidRDefault="00EE1ADE" w:rsidP="00EE1ADE">
      <w:bookmarkStart w:id="0" w:name="_Toc23143714"/>
      <w:bookmarkStart w:id="1" w:name="_Toc25586172"/>
      <w:bookmarkStart w:id="2" w:name="_Toc314475552"/>
    </w:p>
    <w:p w14:paraId="50A3688C" w14:textId="27EEAB16" w:rsidR="00EE1ADE" w:rsidRDefault="00EE1ADE" w:rsidP="00EE1ADE"/>
    <w:p w14:paraId="0A2637DF" w14:textId="773A276C" w:rsidR="00EE1ADE" w:rsidRDefault="00EE1ADE" w:rsidP="00EE1ADE"/>
    <w:p w14:paraId="0D074A08" w14:textId="6BAFC8AE" w:rsidR="00EE1ADE" w:rsidRDefault="00EE1ADE" w:rsidP="00EE1ADE"/>
    <w:p w14:paraId="51B2A8C1" w14:textId="77777777" w:rsidR="00EE1ADE" w:rsidRDefault="00EE1ADE" w:rsidP="00EE1ADE"/>
    <w:p w14:paraId="63F22D17" w14:textId="48008D63" w:rsidR="00B9625D" w:rsidRPr="00A20B04" w:rsidRDefault="005F181E" w:rsidP="00A20B04">
      <w:pPr>
        <w:spacing w:line="360" w:lineRule="auto"/>
        <w:jc w:val="center"/>
        <w:rPr>
          <w:b/>
          <w:bCs/>
          <w:sz w:val="64"/>
          <w:szCs w:val="64"/>
        </w:rPr>
      </w:pPr>
      <w:r w:rsidRPr="00A20B04">
        <w:rPr>
          <w:b/>
          <w:bCs/>
          <w:sz w:val="64"/>
          <w:szCs w:val="64"/>
        </w:rPr>
        <w:t>ELECTORAL COMMISSION OF QUEENSLAND</w:t>
      </w:r>
    </w:p>
    <w:p w14:paraId="3E310BD3" w14:textId="12125276" w:rsidR="004018B7" w:rsidRDefault="004018B7" w:rsidP="00A20B04">
      <w:pPr>
        <w:pStyle w:val="Title"/>
        <w:outlineLvl w:val="9"/>
      </w:pPr>
      <w:r w:rsidRPr="00261EDB">
        <w:t>RETENTION AND DISPOSAL SCHEDULE</w:t>
      </w:r>
      <w:bookmarkEnd w:id="0"/>
      <w:bookmarkEnd w:id="1"/>
    </w:p>
    <w:p w14:paraId="65FE6658" w14:textId="77777777" w:rsidR="00EE1ADE" w:rsidRPr="00EE1ADE" w:rsidRDefault="00EE1ADE" w:rsidP="00EE1ADE">
      <w:pPr>
        <w:rPr>
          <w:lang w:eastAsia="en-AU"/>
        </w:rPr>
      </w:pPr>
    </w:p>
    <w:p w14:paraId="7A9F6E0C" w14:textId="025AA46F" w:rsidR="004018B7" w:rsidRPr="00746863" w:rsidRDefault="004018B7" w:rsidP="004018B7">
      <w:pPr>
        <w:spacing w:line="264" w:lineRule="auto"/>
        <w:jc w:val="center"/>
        <w:rPr>
          <w:sz w:val="56"/>
          <w:szCs w:val="56"/>
          <w:lang w:eastAsia="en-AU"/>
        </w:rPr>
      </w:pPr>
      <w:r w:rsidRPr="00746863">
        <w:rPr>
          <w:sz w:val="56"/>
          <w:szCs w:val="56"/>
          <w:lang w:eastAsia="en-AU"/>
        </w:rPr>
        <w:t>Authorised</w:t>
      </w:r>
      <w:r>
        <w:rPr>
          <w:sz w:val="56"/>
          <w:szCs w:val="56"/>
          <w:lang w:eastAsia="en-AU"/>
        </w:rPr>
        <w:t xml:space="preserve"> </w:t>
      </w:r>
      <w:r w:rsidR="002B6504">
        <w:rPr>
          <w:sz w:val="56"/>
          <w:szCs w:val="56"/>
          <w:lang w:eastAsia="en-AU"/>
        </w:rPr>
        <w:t xml:space="preserve">4 </w:t>
      </w:r>
      <w:r w:rsidR="002B6504" w:rsidRPr="002B6504">
        <w:rPr>
          <w:sz w:val="56"/>
          <w:szCs w:val="56"/>
          <w:lang w:eastAsia="en-AU"/>
        </w:rPr>
        <w:t>November</w:t>
      </w:r>
      <w:r w:rsidR="00BD5D02" w:rsidRPr="002B6504">
        <w:rPr>
          <w:sz w:val="56"/>
          <w:szCs w:val="56"/>
          <w:lang w:eastAsia="en-AU"/>
        </w:rPr>
        <w:t xml:space="preserve"> 2025</w:t>
      </w:r>
    </w:p>
    <w:p w14:paraId="514DBEBD" w14:textId="77777777" w:rsidR="004018B7" w:rsidRDefault="004018B7" w:rsidP="004018B7">
      <w:pPr>
        <w:rPr>
          <w:lang w:eastAsia="en-AU"/>
        </w:rPr>
      </w:pPr>
    </w:p>
    <w:p w14:paraId="2E9B4695" w14:textId="4BA57DEB" w:rsidR="004018B7" w:rsidRPr="00540F6D" w:rsidRDefault="00CF7102" w:rsidP="005F181E">
      <w:pPr>
        <w:spacing w:line="264" w:lineRule="auto"/>
        <w:jc w:val="center"/>
        <w:rPr>
          <w:sz w:val="36"/>
          <w:szCs w:val="36"/>
          <w:lang w:eastAsia="en-AU"/>
        </w:rPr>
      </w:pPr>
      <w:r>
        <w:rPr>
          <w:sz w:val="36"/>
          <w:szCs w:val="36"/>
          <w:lang w:eastAsia="en-AU"/>
        </w:rPr>
        <w:t xml:space="preserve">An authorisation </w:t>
      </w:r>
      <w:r w:rsidRPr="002B6504">
        <w:rPr>
          <w:sz w:val="36"/>
          <w:szCs w:val="36"/>
          <w:lang w:eastAsia="en-AU"/>
        </w:rPr>
        <w:t xml:space="preserve">under </w:t>
      </w:r>
      <w:r w:rsidR="005F6FCF" w:rsidRPr="002B6504">
        <w:rPr>
          <w:sz w:val="36"/>
          <w:szCs w:val="36"/>
          <w:lang w:eastAsia="en-AU"/>
        </w:rPr>
        <w:t>s.20</w:t>
      </w:r>
      <w:r w:rsidRPr="002B6504">
        <w:rPr>
          <w:sz w:val="36"/>
          <w:szCs w:val="36"/>
          <w:lang w:eastAsia="en-AU"/>
        </w:rPr>
        <w:t xml:space="preserve"> of the </w:t>
      </w:r>
      <w:r w:rsidRPr="002B6504">
        <w:rPr>
          <w:i/>
          <w:sz w:val="36"/>
          <w:szCs w:val="36"/>
          <w:lang w:eastAsia="en-AU"/>
        </w:rPr>
        <w:t>Public Records Act 20</w:t>
      </w:r>
      <w:r w:rsidR="005F6FCF" w:rsidRPr="002B6504">
        <w:rPr>
          <w:i/>
          <w:sz w:val="36"/>
          <w:szCs w:val="36"/>
          <w:lang w:eastAsia="en-AU"/>
        </w:rPr>
        <w:t>23</w:t>
      </w:r>
      <w:r w:rsidRPr="002B6504">
        <w:rPr>
          <w:i/>
          <w:sz w:val="36"/>
          <w:szCs w:val="36"/>
          <w:lang w:eastAsia="en-AU"/>
        </w:rPr>
        <w:t xml:space="preserve"> </w:t>
      </w:r>
      <w:r w:rsidRPr="002B6504">
        <w:rPr>
          <w:sz w:val="36"/>
          <w:szCs w:val="36"/>
          <w:lang w:eastAsia="en-AU"/>
        </w:rPr>
        <w:t xml:space="preserve">for the disposal of </w:t>
      </w:r>
      <w:r w:rsidR="006E6DEE" w:rsidRPr="002B6504">
        <w:rPr>
          <w:sz w:val="36"/>
          <w:szCs w:val="36"/>
          <w:lang w:eastAsia="en-AU"/>
        </w:rPr>
        <w:t>public records of</w:t>
      </w:r>
      <w:r w:rsidR="005F181E" w:rsidRPr="002B6504">
        <w:rPr>
          <w:sz w:val="36"/>
          <w:szCs w:val="36"/>
          <w:lang w:eastAsia="en-AU"/>
        </w:rPr>
        <w:t xml:space="preserve"> </w:t>
      </w:r>
      <w:r w:rsidR="005F181E" w:rsidRPr="002B6504">
        <w:rPr>
          <w:sz w:val="36"/>
          <w:szCs w:val="36"/>
        </w:rPr>
        <w:t xml:space="preserve">the Electoral Commission of Queensland, the Queensland Redistribution Commission and the Local Government Change </w:t>
      </w:r>
      <w:r w:rsidR="005F181E" w:rsidRPr="005F181E">
        <w:rPr>
          <w:sz w:val="36"/>
          <w:szCs w:val="36"/>
        </w:rPr>
        <w:t>Commission.</w:t>
      </w:r>
    </w:p>
    <w:p w14:paraId="15EF8784" w14:textId="77777777" w:rsidR="004018B7" w:rsidRDefault="004018B7" w:rsidP="004018B7">
      <w:pPr>
        <w:jc w:val="center"/>
        <w:rPr>
          <w:rFonts w:cs="Arial"/>
          <w:szCs w:val="22"/>
          <w:lang w:eastAsia="en-AU"/>
        </w:rPr>
      </w:pPr>
    </w:p>
    <w:p w14:paraId="212E8E13" w14:textId="77777777" w:rsidR="004018B7" w:rsidRDefault="004018B7" w:rsidP="004018B7">
      <w:pPr>
        <w:jc w:val="center"/>
        <w:rPr>
          <w:rFonts w:cs="Arial"/>
          <w:szCs w:val="22"/>
          <w:lang w:eastAsia="en-AU"/>
        </w:rPr>
      </w:pPr>
    </w:p>
    <w:p w14:paraId="120D2E72" w14:textId="3673C9F6" w:rsidR="004018B7" w:rsidRDefault="004018B7" w:rsidP="004018B7">
      <w:pPr>
        <w:jc w:val="center"/>
        <w:rPr>
          <w:rFonts w:cs="Arial"/>
          <w:szCs w:val="22"/>
          <w:lang w:eastAsia="en-AU"/>
        </w:rPr>
      </w:pPr>
    </w:p>
    <w:p w14:paraId="1317B564" w14:textId="0F967AB3" w:rsidR="006E6DEE" w:rsidRDefault="006E6DEE" w:rsidP="004018B7">
      <w:pPr>
        <w:jc w:val="center"/>
        <w:rPr>
          <w:rFonts w:cs="Arial"/>
          <w:szCs w:val="22"/>
          <w:lang w:eastAsia="en-AU"/>
        </w:rPr>
      </w:pPr>
    </w:p>
    <w:p w14:paraId="1AEDCF70" w14:textId="77777777" w:rsidR="006E6DEE" w:rsidRDefault="006E6DEE" w:rsidP="004018B7">
      <w:pPr>
        <w:jc w:val="center"/>
        <w:rPr>
          <w:rFonts w:cs="Arial"/>
          <w:szCs w:val="22"/>
          <w:lang w:eastAsia="en-AU"/>
        </w:rPr>
      </w:pPr>
    </w:p>
    <w:p w14:paraId="067DDF59" w14:textId="77777777" w:rsidR="00CF7102" w:rsidRDefault="00CF7102" w:rsidP="00CF7102">
      <w:pPr>
        <w:jc w:val="center"/>
        <w:rPr>
          <w:rFonts w:cs="Arial"/>
          <w:szCs w:val="22"/>
          <w:lang w:eastAsia="en-AU"/>
        </w:rPr>
      </w:pPr>
      <w:r>
        <w:rPr>
          <w:rFonts w:cs="Arial"/>
          <w:szCs w:val="22"/>
          <w:lang w:eastAsia="en-AU"/>
        </w:rPr>
        <w:t>Where printed, this reproduction is only accurate at the time of printing.</w:t>
      </w:r>
    </w:p>
    <w:p w14:paraId="1A2DC06F" w14:textId="28008179" w:rsidR="004018B7" w:rsidRPr="002B6504" w:rsidRDefault="00CF7102" w:rsidP="006E6DEE">
      <w:pPr>
        <w:jc w:val="center"/>
        <w:rPr>
          <w:rFonts w:cs="Arial"/>
          <w:szCs w:val="22"/>
          <w:lang w:eastAsia="en-AU"/>
        </w:rPr>
      </w:pPr>
      <w:r w:rsidRPr="002B6504">
        <w:rPr>
          <w:szCs w:val="22"/>
          <w:lang w:eastAsia="en-AU"/>
        </w:rPr>
        <w:t xml:space="preserve">Please refer to the </w:t>
      </w:r>
      <w:hyperlink r:id="rId8" w:history="1">
        <w:r>
          <w:rPr>
            <w:rStyle w:val="Hyperlink"/>
            <w:szCs w:val="22"/>
          </w:rPr>
          <w:t>Queensland Government (For Government) website</w:t>
        </w:r>
      </w:hyperlink>
      <w:r>
        <w:rPr>
          <w:szCs w:val="22"/>
          <w:lang w:eastAsia="en-AU"/>
        </w:rPr>
        <w:t xml:space="preserve"> </w:t>
      </w:r>
      <w:r w:rsidRPr="002B6504">
        <w:rPr>
          <w:szCs w:val="22"/>
          <w:lang w:eastAsia="en-AU"/>
        </w:rPr>
        <w:t>for the current, authorised version.</w:t>
      </w:r>
    </w:p>
    <w:p w14:paraId="59F7A5C6" w14:textId="77777777" w:rsidR="00B47299" w:rsidRPr="00B47299" w:rsidRDefault="004018B7" w:rsidP="005F181E">
      <w:pPr>
        <w:pStyle w:val="Heading4"/>
        <w:spacing w:line="264" w:lineRule="auto"/>
        <w:jc w:val="both"/>
      </w:pPr>
      <w:bookmarkStart w:id="3" w:name="_Toc314475554"/>
      <w:bookmarkEnd w:id="2"/>
      <w:r>
        <w:br w:type="page"/>
      </w:r>
      <w:r w:rsidR="00B47299" w:rsidRPr="00B47299">
        <w:lastRenderedPageBreak/>
        <w:t>Using this schedule</w:t>
      </w:r>
    </w:p>
    <w:p w14:paraId="178814C2" w14:textId="5157BD12" w:rsidR="005F181E" w:rsidRPr="002B6504" w:rsidRDefault="005F181E" w:rsidP="005F181E">
      <w:pPr>
        <w:pStyle w:val="BodyText"/>
        <w:spacing w:before="60" w:after="60" w:line="264" w:lineRule="auto"/>
      </w:pPr>
      <w:r w:rsidRPr="002B6504">
        <w:t xml:space="preserve">The </w:t>
      </w:r>
      <w:r w:rsidRPr="002B6504">
        <w:rPr>
          <w:i/>
          <w:iCs/>
        </w:rPr>
        <w:t>Electoral Commission of Queensland retention and disposal schedule</w:t>
      </w:r>
      <w:r w:rsidRPr="002B6504">
        <w:t xml:space="preserve"> (the Schedule) authorises the disposal of public records</w:t>
      </w:r>
      <w:r w:rsidR="00C83BE3" w:rsidRPr="002B6504">
        <w:t xml:space="preserve"> – </w:t>
      </w:r>
      <w:r w:rsidRPr="002B6504">
        <w:t>which can include data and information</w:t>
      </w:r>
      <w:r w:rsidR="00C83BE3" w:rsidRPr="002B6504">
        <w:t xml:space="preserve"> – </w:t>
      </w:r>
      <w:r w:rsidR="008D2145" w:rsidRPr="002B6504">
        <w:t>made</w:t>
      </w:r>
      <w:r w:rsidR="00C83BE3" w:rsidRPr="002B6504">
        <w:t xml:space="preserve">, </w:t>
      </w:r>
      <w:r w:rsidRPr="002B6504">
        <w:t xml:space="preserve">received </w:t>
      </w:r>
      <w:r w:rsidR="00C83BE3" w:rsidRPr="002B6504">
        <w:t xml:space="preserve">or kept </w:t>
      </w:r>
      <w:r w:rsidRPr="002B6504">
        <w:t xml:space="preserve">by the: </w:t>
      </w:r>
    </w:p>
    <w:p w14:paraId="5A910B86" w14:textId="77777777" w:rsidR="005F181E" w:rsidRPr="002B6504" w:rsidRDefault="005F181E" w:rsidP="0042787A">
      <w:pPr>
        <w:pStyle w:val="BodyText"/>
        <w:numPr>
          <w:ilvl w:val="0"/>
          <w:numId w:val="9"/>
        </w:numPr>
        <w:spacing w:before="60" w:after="60" w:line="264" w:lineRule="auto"/>
      </w:pPr>
      <w:r w:rsidRPr="002B6504">
        <w:t>Electoral Commission</w:t>
      </w:r>
      <w:r w:rsidRPr="002B6504">
        <w:rPr>
          <w:spacing w:val="-2"/>
        </w:rPr>
        <w:t xml:space="preserve"> </w:t>
      </w:r>
      <w:r w:rsidRPr="002B6504">
        <w:t>of</w:t>
      </w:r>
      <w:r w:rsidRPr="002B6504">
        <w:rPr>
          <w:spacing w:val="-3"/>
        </w:rPr>
        <w:t xml:space="preserve"> </w:t>
      </w:r>
      <w:r w:rsidRPr="002B6504">
        <w:t>Queensland</w:t>
      </w:r>
    </w:p>
    <w:p w14:paraId="0974049A" w14:textId="77777777" w:rsidR="005F181E" w:rsidRPr="002B6504" w:rsidRDefault="005F181E" w:rsidP="0042787A">
      <w:pPr>
        <w:pStyle w:val="BodyText"/>
        <w:numPr>
          <w:ilvl w:val="0"/>
          <w:numId w:val="9"/>
        </w:numPr>
        <w:spacing w:before="60" w:after="60" w:line="264" w:lineRule="auto"/>
      </w:pPr>
      <w:r w:rsidRPr="002B6504">
        <w:t>Queensland</w:t>
      </w:r>
      <w:r w:rsidRPr="002B6504">
        <w:rPr>
          <w:spacing w:val="-2"/>
        </w:rPr>
        <w:t xml:space="preserve"> </w:t>
      </w:r>
      <w:r w:rsidRPr="002B6504">
        <w:t>Redistribution</w:t>
      </w:r>
      <w:r w:rsidRPr="002B6504">
        <w:rPr>
          <w:spacing w:val="-2"/>
        </w:rPr>
        <w:t xml:space="preserve"> </w:t>
      </w:r>
      <w:r w:rsidRPr="002B6504">
        <w:t>Commission</w:t>
      </w:r>
      <w:r w:rsidRPr="002B6504">
        <w:rPr>
          <w:spacing w:val="-4"/>
        </w:rPr>
        <w:t xml:space="preserve"> </w:t>
      </w:r>
    </w:p>
    <w:p w14:paraId="42E13128" w14:textId="77777777" w:rsidR="005F181E" w:rsidRPr="002B6504" w:rsidRDefault="005F181E" w:rsidP="0042787A">
      <w:pPr>
        <w:pStyle w:val="BodyText"/>
        <w:numPr>
          <w:ilvl w:val="0"/>
          <w:numId w:val="9"/>
        </w:numPr>
        <w:spacing w:before="60" w:after="60" w:line="264" w:lineRule="auto"/>
      </w:pPr>
      <w:r w:rsidRPr="002B6504">
        <w:rPr>
          <w:spacing w:val="-4"/>
        </w:rPr>
        <w:t xml:space="preserve">Local Government </w:t>
      </w:r>
      <w:r w:rsidRPr="002B6504">
        <w:t>Change</w:t>
      </w:r>
      <w:r w:rsidRPr="002B6504">
        <w:rPr>
          <w:spacing w:val="-2"/>
        </w:rPr>
        <w:t xml:space="preserve"> </w:t>
      </w:r>
      <w:r w:rsidRPr="002B6504">
        <w:t xml:space="preserve">Commission (Change Commission). </w:t>
      </w:r>
    </w:p>
    <w:p w14:paraId="5427A19F" w14:textId="395CE7B6" w:rsidR="005F181E" w:rsidRPr="002B6504" w:rsidRDefault="005F181E" w:rsidP="005F181E">
      <w:pPr>
        <w:pStyle w:val="BodyText"/>
        <w:spacing w:before="60" w:after="60" w:line="264" w:lineRule="auto"/>
      </w:pPr>
      <w:r w:rsidRPr="002B6504">
        <w:t xml:space="preserve">Unless otherwise specified or excluded in the scope of the disposal authorisation, this Schedule applies to public records created </w:t>
      </w:r>
      <w:r w:rsidR="00A31078" w:rsidRPr="002B6504">
        <w:t xml:space="preserve">or received </w:t>
      </w:r>
      <w:r w:rsidRPr="002B6504">
        <w:t>in any format including, but not limited to, paper and electronic records. Any</w:t>
      </w:r>
      <w:r w:rsidRPr="002B6504">
        <w:rPr>
          <w:spacing w:val="-6"/>
        </w:rPr>
        <w:t xml:space="preserve"> </w:t>
      </w:r>
      <w:r w:rsidRPr="002B6504">
        <w:t>references</w:t>
      </w:r>
      <w:r w:rsidRPr="002B6504">
        <w:rPr>
          <w:spacing w:val="-6"/>
        </w:rPr>
        <w:t xml:space="preserve"> </w:t>
      </w:r>
      <w:r w:rsidRPr="002B6504">
        <w:t>to</w:t>
      </w:r>
      <w:r w:rsidRPr="002B6504">
        <w:rPr>
          <w:spacing w:val="-6"/>
        </w:rPr>
        <w:t xml:space="preserve"> </w:t>
      </w:r>
      <w:r w:rsidRPr="002B6504">
        <w:t>repealed</w:t>
      </w:r>
      <w:r w:rsidRPr="002B6504">
        <w:rPr>
          <w:spacing w:val="-4"/>
        </w:rPr>
        <w:t xml:space="preserve"> </w:t>
      </w:r>
      <w:r w:rsidRPr="002B6504">
        <w:t>legislation</w:t>
      </w:r>
      <w:r w:rsidRPr="002B6504">
        <w:rPr>
          <w:spacing w:val="-6"/>
        </w:rPr>
        <w:t xml:space="preserve"> </w:t>
      </w:r>
      <w:r w:rsidRPr="002B6504">
        <w:t>may</w:t>
      </w:r>
      <w:r w:rsidRPr="002B6504">
        <w:rPr>
          <w:spacing w:val="-6"/>
        </w:rPr>
        <w:t xml:space="preserve"> </w:t>
      </w:r>
      <w:r w:rsidRPr="002B6504">
        <w:t>be</w:t>
      </w:r>
      <w:r w:rsidRPr="002B6504">
        <w:rPr>
          <w:spacing w:val="-6"/>
        </w:rPr>
        <w:t xml:space="preserve"> </w:t>
      </w:r>
      <w:r w:rsidRPr="002B6504">
        <w:t>taken</w:t>
      </w:r>
      <w:r w:rsidRPr="002B6504">
        <w:rPr>
          <w:spacing w:val="-4"/>
        </w:rPr>
        <w:t xml:space="preserve"> </w:t>
      </w:r>
      <w:r w:rsidRPr="002B6504">
        <w:t>as</w:t>
      </w:r>
      <w:r w:rsidRPr="002B6504">
        <w:rPr>
          <w:spacing w:val="-4"/>
        </w:rPr>
        <w:t xml:space="preserve"> </w:t>
      </w:r>
      <w:r w:rsidRPr="002B6504">
        <w:t>a</w:t>
      </w:r>
      <w:r w:rsidRPr="002B6504">
        <w:rPr>
          <w:spacing w:val="-6"/>
        </w:rPr>
        <w:t xml:space="preserve"> </w:t>
      </w:r>
      <w:r w:rsidRPr="002B6504">
        <w:t>reference</w:t>
      </w:r>
      <w:r w:rsidRPr="002B6504">
        <w:rPr>
          <w:spacing w:val="-6"/>
        </w:rPr>
        <w:t xml:space="preserve"> </w:t>
      </w:r>
      <w:r w:rsidRPr="002B6504">
        <w:t>to</w:t>
      </w:r>
      <w:r w:rsidRPr="002B6504">
        <w:rPr>
          <w:spacing w:val="-4"/>
        </w:rPr>
        <w:t xml:space="preserve"> </w:t>
      </w:r>
      <w:r w:rsidRPr="002B6504">
        <w:t>current</w:t>
      </w:r>
      <w:r w:rsidRPr="002B6504">
        <w:rPr>
          <w:spacing w:val="-2"/>
        </w:rPr>
        <w:t xml:space="preserve"> </w:t>
      </w:r>
      <w:r w:rsidRPr="002B6504">
        <w:t>legislation</w:t>
      </w:r>
      <w:r w:rsidRPr="002B6504">
        <w:rPr>
          <w:spacing w:val="-4"/>
        </w:rPr>
        <w:t xml:space="preserve"> </w:t>
      </w:r>
      <w:r w:rsidRPr="002B6504">
        <w:t>if</w:t>
      </w:r>
      <w:r w:rsidRPr="002B6504">
        <w:rPr>
          <w:spacing w:val="-2"/>
        </w:rPr>
        <w:t xml:space="preserve"> </w:t>
      </w:r>
      <w:r w:rsidRPr="002B6504">
        <w:t>the</w:t>
      </w:r>
      <w:r w:rsidRPr="002B6504">
        <w:rPr>
          <w:spacing w:val="-6"/>
        </w:rPr>
        <w:t xml:space="preserve"> </w:t>
      </w:r>
      <w:r w:rsidRPr="002B6504">
        <w:t>context</w:t>
      </w:r>
      <w:r w:rsidRPr="002B6504">
        <w:rPr>
          <w:spacing w:val="-2"/>
        </w:rPr>
        <w:t xml:space="preserve"> permits.</w:t>
      </w:r>
    </w:p>
    <w:p w14:paraId="0F7045A7" w14:textId="1216381C" w:rsidR="005F181E" w:rsidRPr="002B6504" w:rsidRDefault="005F181E" w:rsidP="00B84E33">
      <w:pPr>
        <w:pStyle w:val="BodyText"/>
        <w:spacing w:before="60" w:after="60" w:line="264" w:lineRule="auto"/>
      </w:pPr>
      <w:r>
        <w:t xml:space="preserve">The </w:t>
      </w:r>
      <w:r w:rsidRPr="002B6504">
        <w:t>Sch</w:t>
      </w:r>
      <w:r>
        <w:t xml:space="preserve">edule can be used in conjunction with the </w:t>
      </w:r>
      <w:hyperlink r:id="rId9">
        <w:r w:rsidRPr="007E078D">
          <w:rPr>
            <w:color w:val="5F5F5F"/>
            <w:u w:val="single" w:color="5F5F5F"/>
          </w:rPr>
          <w:t>General retention and disposal schedule</w:t>
        </w:r>
      </w:hyperlink>
      <w:r>
        <w:rPr>
          <w:color w:val="5F5F5F"/>
        </w:rPr>
        <w:t xml:space="preserve"> </w:t>
      </w:r>
      <w:r>
        <w:t xml:space="preserve">(GRDS) </w:t>
      </w:r>
      <w:r w:rsidRPr="002B6504">
        <w:t xml:space="preserve">and the </w:t>
      </w:r>
      <w:hyperlink r:id="rId10" w:history="1">
        <w:r w:rsidRPr="007E078D">
          <w:rPr>
            <w:rStyle w:val="Hyperlink"/>
          </w:rPr>
          <w:t>General retention and disposal schedule – Lite</w:t>
        </w:r>
      </w:hyperlink>
      <w:r w:rsidRPr="00D87492">
        <w:rPr>
          <w:color w:val="00B050"/>
        </w:rPr>
        <w:t xml:space="preserve"> </w:t>
      </w:r>
      <w:r w:rsidRPr="002B6504">
        <w:t>(GRDS Lite). Disposal authorisations in the Common Activities section of the</w:t>
      </w:r>
      <w:r w:rsidRPr="002B6504">
        <w:rPr>
          <w:spacing w:val="-1"/>
        </w:rPr>
        <w:t xml:space="preserve"> </w:t>
      </w:r>
      <w:r w:rsidRPr="002B6504">
        <w:t>GRDS and the GRDS Lite may be applied to any function undertaken by the public authority provided the minimum retention period</w:t>
      </w:r>
      <w:r w:rsidRPr="002B6504">
        <w:rPr>
          <w:spacing w:val="-2"/>
        </w:rPr>
        <w:t xml:space="preserve"> </w:t>
      </w:r>
      <w:r w:rsidRPr="002B6504">
        <w:t>meets</w:t>
      </w:r>
      <w:r w:rsidRPr="002B6504">
        <w:rPr>
          <w:spacing w:val="-3"/>
        </w:rPr>
        <w:t xml:space="preserve"> </w:t>
      </w:r>
      <w:r w:rsidRPr="002B6504">
        <w:t>all</w:t>
      </w:r>
      <w:r w:rsidRPr="002B6504">
        <w:rPr>
          <w:spacing w:val="-2"/>
        </w:rPr>
        <w:t xml:space="preserve"> </w:t>
      </w:r>
      <w:r w:rsidRPr="002B6504">
        <w:t>of the</w:t>
      </w:r>
      <w:r w:rsidRPr="002B6504">
        <w:rPr>
          <w:spacing w:val="-3"/>
        </w:rPr>
        <w:t xml:space="preserve"> </w:t>
      </w:r>
      <w:r w:rsidRPr="002B6504">
        <w:t>specific</w:t>
      </w:r>
      <w:r w:rsidRPr="002B6504">
        <w:rPr>
          <w:spacing w:val="-3"/>
        </w:rPr>
        <w:t xml:space="preserve"> </w:t>
      </w:r>
      <w:r w:rsidRPr="002B6504">
        <w:t>regulatory</w:t>
      </w:r>
      <w:r w:rsidRPr="002B6504">
        <w:rPr>
          <w:spacing w:val="-3"/>
        </w:rPr>
        <w:t xml:space="preserve"> </w:t>
      </w:r>
      <w:r w:rsidRPr="002B6504">
        <w:t>requirements</w:t>
      </w:r>
      <w:r w:rsidRPr="002B6504">
        <w:rPr>
          <w:spacing w:val="-3"/>
        </w:rPr>
        <w:t xml:space="preserve"> of the public authority.</w:t>
      </w:r>
    </w:p>
    <w:p w14:paraId="612CD8EE" w14:textId="77777777" w:rsidR="005F181E" w:rsidRDefault="005F181E" w:rsidP="00B84E33">
      <w:pPr>
        <w:spacing w:line="264" w:lineRule="auto"/>
        <w:jc w:val="both"/>
      </w:pPr>
      <w:r w:rsidRPr="002B6504">
        <w:t>The Electoral Commission</w:t>
      </w:r>
      <w:r w:rsidRPr="002B6504">
        <w:rPr>
          <w:spacing w:val="-2"/>
        </w:rPr>
        <w:t xml:space="preserve"> </w:t>
      </w:r>
      <w:r w:rsidRPr="002B6504">
        <w:t>of</w:t>
      </w:r>
      <w:r w:rsidRPr="002B6504">
        <w:rPr>
          <w:spacing w:val="-3"/>
        </w:rPr>
        <w:t xml:space="preserve"> </w:t>
      </w:r>
      <w:r w:rsidRPr="002B6504">
        <w:t xml:space="preserve">Queensland </w:t>
      </w:r>
      <w:r w:rsidRPr="002B6504">
        <w:rPr>
          <w:iCs/>
        </w:rPr>
        <w:t>is the responsible</w:t>
      </w:r>
      <w:r w:rsidRPr="002B6504">
        <w:rPr>
          <w:i/>
        </w:rPr>
        <w:t xml:space="preserve"> </w:t>
      </w:r>
      <w:r w:rsidRPr="002B6504">
        <w:rPr>
          <w:iCs/>
        </w:rPr>
        <w:t>public authority</w:t>
      </w:r>
      <w:r w:rsidRPr="002B6504">
        <w:rPr>
          <w:i/>
        </w:rPr>
        <w:t xml:space="preserve"> </w:t>
      </w:r>
      <w:r w:rsidRPr="002B6504">
        <w:rPr>
          <w:iCs/>
        </w:rPr>
        <w:t xml:space="preserve">for the </w:t>
      </w:r>
      <w:r w:rsidRPr="002B6504">
        <w:t>Schedule</w:t>
      </w:r>
      <w:r w:rsidRPr="002B6504">
        <w:rPr>
          <w:i/>
          <w:iCs/>
        </w:rPr>
        <w:t>.</w:t>
      </w:r>
      <w:r w:rsidRPr="002B6504">
        <w:rPr>
          <w:iCs/>
        </w:rPr>
        <w:t xml:space="preserve"> In the event of an administrative change, or the transfer of a function from one public authority to another, this Schedule will continue to apply to the public records described by the Schedule. For further advice on authorised retention and disposal schedules following administrative change, please contact Queensland State Archives on (07) 3037 6777 or via the </w:t>
      </w:r>
      <w:hyperlink r:id="rId11" w:history="1">
        <w:r w:rsidRPr="005F181E">
          <w:rPr>
            <w:rStyle w:val="Hyperlink"/>
            <w:iCs/>
          </w:rPr>
          <w:t>Queensland Government (For Government) website</w:t>
        </w:r>
      </w:hyperlink>
      <w:r w:rsidRPr="00686D1A">
        <w:rPr>
          <w:iCs/>
        </w:rPr>
        <w:t>.</w:t>
      </w:r>
    </w:p>
    <w:p w14:paraId="108B0452" w14:textId="77777777" w:rsidR="005F181E" w:rsidRPr="002B6504" w:rsidRDefault="005F181E" w:rsidP="00B84E33">
      <w:pPr>
        <w:spacing w:line="264" w:lineRule="auto"/>
        <w:jc w:val="both"/>
      </w:pPr>
      <w:r w:rsidRPr="002B6504">
        <w:t xml:space="preserve">Repealed retention and disposal schedules must not be used to dispose of public records. Repealed schedules include: </w:t>
      </w:r>
    </w:p>
    <w:p w14:paraId="403179CF" w14:textId="77777777" w:rsidR="005F181E" w:rsidRPr="002B6504" w:rsidRDefault="005F181E" w:rsidP="0042787A">
      <w:pPr>
        <w:pStyle w:val="ListParagraph"/>
        <w:numPr>
          <w:ilvl w:val="0"/>
          <w:numId w:val="10"/>
        </w:numPr>
        <w:tabs>
          <w:tab w:val="left" w:pos="851"/>
        </w:tabs>
        <w:spacing w:before="60" w:after="60"/>
        <w:contextualSpacing w:val="0"/>
        <w:rPr>
          <w:spacing w:val="-5"/>
        </w:rPr>
      </w:pPr>
      <w:r w:rsidRPr="002B6504">
        <w:t>QDAN497</w:t>
      </w:r>
      <w:r w:rsidRPr="002B6504">
        <w:rPr>
          <w:spacing w:val="-6"/>
        </w:rPr>
        <w:t xml:space="preserve"> </w:t>
      </w:r>
      <w:r w:rsidRPr="002B6504">
        <w:rPr>
          <w:spacing w:val="-5"/>
        </w:rPr>
        <w:t>v.2</w:t>
      </w:r>
    </w:p>
    <w:p w14:paraId="2B7E8ABD" w14:textId="07C3951B" w:rsidR="00F03B5C" w:rsidRPr="002B6504" w:rsidRDefault="00F03B5C" w:rsidP="0042787A">
      <w:pPr>
        <w:pStyle w:val="ListParagraph"/>
        <w:numPr>
          <w:ilvl w:val="0"/>
          <w:numId w:val="10"/>
        </w:numPr>
        <w:tabs>
          <w:tab w:val="left" w:pos="851"/>
        </w:tabs>
        <w:spacing w:before="60" w:after="60"/>
        <w:contextualSpacing w:val="0"/>
      </w:pPr>
      <w:r w:rsidRPr="002B6504">
        <w:rPr>
          <w:spacing w:val="-5"/>
        </w:rPr>
        <w:t>QDAN497 v.1</w:t>
      </w:r>
    </w:p>
    <w:p w14:paraId="4422DB36" w14:textId="46ABB88F" w:rsidR="005F181E" w:rsidRPr="002B6504" w:rsidRDefault="005F181E" w:rsidP="00B84E33">
      <w:pPr>
        <w:tabs>
          <w:tab w:val="left" w:pos="851"/>
        </w:tabs>
        <w:spacing w:line="264" w:lineRule="auto"/>
      </w:pPr>
      <w:r w:rsidRPr="002B6504">
        <w:t>It is the responsibility of the public authority to remove repealed retention and disposal schedules from use and maintain the current approved Schedule within their business practices and systems.</w:t>
      </w:r>
    </w:p>
    <w:p w14:paraId="44DC4086" w14:textId="2AFFFA43" w:rsidR="00B47299" w:rsidRPr="00B47299" w:rsidRDefault="00B47299" w:rsidP="005F181E">
      <w:pPr>
        <w:pStyle w:val="Heading4"/>
        <w:spacing w:line="264" w:lineRule="auto"/>
        <w:jc w:val="both"/>
      </w:pPr>
      <w:r w:rsidRPr="00B47299">
        <w:t>When this schedule should not be used</w:t>
      </w:r>
    </w:p>
    <w:p w14:paraId="50A43C9B" w14:textId="3E6EBD15" w:rsidR="00B47299" w:rsidRPr="002B6504" w:rsidRDefault="00B47299" w:rsidP="005F181E">
      <w:pPr>
        <w:spacing w:line="264" w:lineRule="auto"/>
        <w:jc w:val="both"/>
        <w:rPr>
          <w:szCs w:val="22"/>
        </w:rPr>
      </w:pPr>
      <w:r>
        <w:rPr>
          <w:szCs w:val="22"/>
        </w:rPr>
        <w:t xml:space="preserve">It is an offence under the </w:t>
      </w:r>
      <w:r>
        <w:rPr>
          <w:i/>
          <w:iCs/>
          <w:szCs w:val="22"/>
        </w:rPr>
        <w:t>Criminal Code Act 1899</w:t>
      </w:r>
      <w:r>
        <w:rPr>
          <w:szCs w:val="22"/>
        </w:rPr>
        <w:t xml:space="preserve"> (s.129) if </w:t>
      </w:r>
      <w:r>
        <w:rPr>
          <w:i/>
          <w:szCs w:val="22"/>
        </w:rPr>
        <w:t>‘a person who</w:t>
      </w:r>
      <w:r w:rsidR="00A31078">
        <w:rPr>
          <w:i/>
          <w:szCs w:val="22"/>
        </w:rPr>
        <w:t>,</w:t>
      </w:r>
      <w:r>
        <w:rPr>
          <w:i/>
          <w:szCs w:val="22"/>
        </w:rPr>
        <w:t xml:space="preserve"> knowing something is or may be needed in evidence in a judicial proceeding, </w:t>
      </w:r>
      <w:r w:rsidRPr="002B6504">
        <w:rPr>
          <w:i/>
          <w:szCs w:val="22"/>
        </w:rPr>
        <w:t xml:space="preserve">damages it with intent to stop it being used in evidence’. </w:t>
      </w:r>
      <w:r w:rsidRPr="002B6504">
        <w:rPr>
          <w:szCs w:val="22"/>
        </w:rPr>
        <w:t xml:space="preserve">A duty of care exists for public authorities to ensure public records are not disposed of which may be needed in evidence for a judicial proceeding, including any legal action or a Commission of Inquiry. Internal processes should be implemented to meet this obligation, which may include consultation with your legal or Right to Information area. </w:t>
      </w:r>
    </w:p>
    <w:p w14:paraId="47B5DDAD" w14:textId="77777777" w:rsidR="00B47299" w:rsidRPr="002B6504" w:rsidRDefault="00B47299" w:rsidP="00F03B5C">
      <w:pPr>
        <w:pStyle w:val="Heading4"/>
        <w:spacing w:line="264" w:lineRule="auto"/>
        <w:jc w:val="both"/>
      </w:pPr>
      <w:r w:rsidRPr="002B6504">
        <w:t>Schedule layout</w:t>
      </w:r>
    </w:p>
    <w:p w14:paraId="2165F2C2" w14:textId="77777777" w:rsidR="00405281" w:rsidRDefault="00B47299" w:rsidP="00F03B5C">
      <w:pPr>
        <w:spacing w:line="264" w:lineRule="auto"/>
        <w:jc w:val="both"/>
      </w:pPr>
      <w:r w:rsidRPr="002B6504">
        <w:t xml:space="preserve">Each disposal authorisation has been allocated a unique number to aid with the disposal of public records. Further implementation information is available on the </w:t>
      </w:r>
      <w:hyperlink r:id="rId12" w:history="1">
        <w:r w:rsidRPr="005F181E">
          <w:rPr>
            <w:rStyle w:val="Hyperlink"/>
          </w:rPr>
          <w:t>Queensland Government (For Government) website</w:t>
        </w:r>
      </w:hyperlink>
      <w:r>
        <w:t xml:space="preserve">. </w:t>
      </w:r>
    </w:p>
    <w:p w14:paraId="165280A1" w14:textId="5FC1C075" w:rsidR="00C11225" w:rsidRDefault="00C11225">
      <w:pPr>
        <w:spacing w:before="0" w:after="160" w:line="259" w:lineRule="auto"/>
      </w:pPr>
      <w:r>
        <w:br w:type="page"/>
      </w:r>
    </w:p>
    <w:p w14:paraId="2D63F252" w14:textId="2809F76E" w:rsidR="00B47299" w:rsidRPr="002B6504" w:rsidRDefault="00B47299" w:rsidP="00F03B5C">
      <w:pPr>
        <w:pStyle w:val="Heading4"/>
        <w:spacing w:line="264" w:lineRule="auto"/>
        <w:jc w:val="both"/>
      </w:pPr>
      <w:r w:rsidRPr="002B6504">
        <w:lastRenderedPageBreak/>
        <w:t xml:space="preserve">Disposal </w:t>
      </w:r>
    </w:p>
    <w:p w14:paraId="6E53F5A6" w14:textId="7DF2529F" w:rsidR="00B47299" w:rsidRPr="002B6504" w:rsidRDefault="00B47299" w:rsidP="00F03B5C">
      <w:pPr>
        <w:spacing w:line="264" w:lineRule="auto"/>
        <w:jc w:val="both"/>
      </w:pPr>
      <w:r w:rsidRPr="002B6504">
        <w:t xml:space="preserve">This Schedule provides authorisation by the State Archivist for the disposal of public records as required under the </w:t>
      </w:r>
      <w:r w:rsidRPr="002B6504">
        <w:rPr>
          <w:i/>
          <w:iCs/>
        </w:rPr>
        <w:t>Public Records Act 20</w:t>
      </w:r>
      <w:r w:rsidR="005F6FCF" w:rsidRPr="002B6504">
        <w:rPr>
          <w:i/>
          <w:iCs/>
        </w:rPr>
        <w:t>23</w:t>
      </w:r>
      <w:r w:rsidRPr="002B6504">
        <w:rPr>
          <w:i/>
          <w:iCs/>
        </w:rPr>
        <w:t>.</w:t>
      </w:r>
      <w:r w:rsidRPr="002B6504">
        <w:t xml:space="preserve"> No further notification of the disposal of public records by your public authority to Queensland State Archives is required. Approval from the </w:t>
      </w:r>
      <w:r w:rsidR="005F6FCF" w:rsidRPr="002B6504">
        <w:t xml:space="preserve">Chief </w:t>
      </w:r>
      <w:r w:rsidRPr="002B6504">
        <w:t>Executive</w:t>
      </w:r>
      <w:r w:rsidR="002B5090" w:rsidRPr="002B6504">
        <w:t>,</w:t>
      </w:r>
      <w:r w:rsidRPr="002B6504">
        <w:t xml:space="preserve"> or </w:t>
      </w:r>
      <w:r w:rsidR="002B5090" w:rsidRPr="002B6504">
        <w:t xml:space="preserve">their </w:t>
      </w:r>
      <w:r w:rsidRPr="002B6504">
        <w:t>authorised delegate</w:t>
      </w:r>
      <w:r w:rsidR="002B5090" w:rsidRPr="002B6504">
        <w:t>,</w:t>
      </w:r>
      <w:r w:rsidRPr="002B6504">
        <w:t xml:space="preserve"> of your public authority is required prior to the disposal of public records. </w:t>
      </w:r>
      <w:r w:rsidR="008B62CD" w:rsidRPr="002B6504">
        <w:t>Disposal must also be appropriately documented in accordance with</w:t>
      </w:r>
      <w:r w:rsidR="008B62CD" w:rsidRPr="002B6504">
        <w:rPr>
          <w:i/>
        </w:rPr>
        <w:t xml:space="preserve"> </w:t>
      </w:r>
      <w:r w:rsidR="008B62CD" w:rsidRPr="002B6504">
        <w:rPr>
          <w:iCs/>
        </w:rPr>
        <w:t xml:space="preserve">any mandatory standards </w:t>
      </w:r>
      <w:r w:rsidR="008B62CD" w:rsidRPr="002B6504">
        <w:t xml:space="preserve">issued by the State Archivist, and must have regard to any </w:t>
      </w:r>
      <w:r w:rsidR="008B62CD" w:rsidRPr="002B6504">
        <w:rPr>
          <w:iCs/>
        </w:rPr>
        <w:t>policies (e.</w:t>
      </w:r>
      <w:r w:rsidR="008B62CD" w:rsidRPr="00686D1A">
        <w:rPr>
          <w:iCs/>
        </w:rPr>
        <w:t xml:space="preserve">g. </w:t>
      </w:r>
      <w:hyperlink r:id="rId13" w:history="1">
        <w:r w:rsidR="008B62CD">
          <w:rPr>
            <w:rStyle w:val="Hyperlink"/>
            <w:i/>
          </w:rPr>
          <w:t>Records governance policy</w:t>
        </w:r>
      </w:hyperlink>
      <w:r w:rsidR="008B62CD" w:rsidRPr="002B6504">
        <w:t>) issued by the State Archivist, and may have regard to any guidelines issued by the State Archivist.</w:t>
      </w:r>
    </w:p>
    <w:p w14:paraId="2603D48C" w14:textId="65600F3B" w:rsidR="00B47299" w:rsidRPr="002B6504" w:rsidRDefault="00B47299" w:rsidP="00F03B5C">
      <w:pPr>
        <w:spacing w:line="264" w:lineRule="auto"/>
        <w:jc w:val="both"/>
      </w:pPr>
      <w:r w:rsidRPr="002B6504">
        <w:t xml:space="preserve">Any disposal of public records without authorisation from the State Archivist may be a breach of </w:t>
      </w:r>
      <w:r w:rsidR="005F6FCF" w:rsidRPr="002B6504">
        <w:t xml:space="preserve">s.23 of </w:t>
      </w:r>
      <w:r w:rsidRPr="002B6504">
        <w:t xml:space="preserve">the </w:t>
      </w:r>
      <w:r w:rsidRPr="002B6504">
        <w:rPr>
          <w:i/>
          <w:iCs/>
        </w:rPr>
        <w:t>Public Records Act 20</w:t>
      </w:r>
      <w:r w:rsidR="005F6FCF" w:rsidRPr="002B6504">
        <w:rPr>
          <w:i/>
          <w:iCs/>
        </w:rPr>
        <w:t>23</w:t>
      </w:r>
      <w:r w:rsidRPr="002B6504">
        <w:t>.</w:t>
      </w:r>
    </w:p>
    <w:p w14:paraId="7BFDC06B" w14:textId="77777777" w:rsidR="00B47299" w:rsidRPr="00B47299" w:rsidRDefault="00B47299" w:rsidP="00F03B5C">
      <w:pPr>
        <w:pStyle w:val="Heading4"/>
        <w:spacing w:line="264" w:lineRule="auto"/>
        <w:jc w:val="both"/>
      </w:pPr>
      <w:r w:rsidRPr="00B47299">
        <w:t>Further information</w:t>
      </w:r>
    </w:p>
    <w:p w14:paraId="50CBC69A" w14:textId="3126A9C3" w:rsidR="00B47299" w:rsidRDefault="00B47299" w:rsidP="00F03B5C">
      <w:pPr>
        <w:spacing w:line="264" w:lineRule="auto"/>
        <w:jc w:val="both"/>
      </w:pPr>
      <w:r w:rsidRPr="002B6504">
        <w:rPr>
          <w:szCs w:val="22"/>
        </w:rPr>
        <w:t xml:space="preserve">More information on implementing </w:t>
      </w:r>
      <w:r w:rsidR="000F2E38" w:rsidRPr="002B6504">
        <w:rPr>
          <w:szCs w:val="22"/>
        </w:rPr>
        <w:t xml:space="preserve">retention and disposal </w:t>
      </w:r>
      <w:r w:rsidRPr="002B6504">
        <w:rPr>
          <w:szCs w:val="22"/>
        </w:rPr>
        <w:t xml:space="preserve">schedules is available on the </w:t>
      </w:r>
      <w:hyperlink r:id="rId14" w:history="1">
        <w:r>
          <w:rPr>
            <w:rStyle w:val="Hyperlink"/>
          </w:rPr>
          <w:t>Queensland Government (For Government) website</w:t>
        </w:r>
      </w:hyperlink>
      <w:r>
        <w:t xml:space="preserve">. </w:t>
      </w:r>
      <w:r w:rsidRPr="002B6504">
        <w:rPr>
          <w:szCs w:val="22"/>
        </w:rPr>
        <w:t>Any enquiries about this Schedule or recordkeeping should be directed in the first instance to your Records Manager. If further information is required, please contact Queensland State Archives on (07) 3037 6777 or via the</w:t>
      </w:r>
      <w:r w:rsidRPr="002B6504">
        <w:t xml:space="preserve"> </w:t>
      </w:r>
      <w:hyperlink r:id="rId15" w:history="1">
        <w:r>
          <w:rPr>
            <w:rStyle w:val="Hyperlink"/>
          </w:rPr>
          <w:t>Queensland Government (For Government) website</w:t>
        </w:r>
      </w:hyperlink>
      <w:r>
        <w:rPr>
          <w:szCs w:val="22"/>
        </w:rPr>
        <w:t xml:space="preserve">. </w:t>
      </w:r>
    </w:p>
    <w:bookmarkEnd w:id="3"/>
    <w:p w14:paraId="3EE79F77" w14:textId="77777777" w:rsidR="000E1C60" w:rsidRDefault="000E1C60" w:rsidP="00F03B5C">
      <w:pPr>
        <w:tabs>
          <w:tab w:val="left" w:pos="8505"/>
        </w:tabs>
        <w:spacing w:line="264" w:lineRule="auto"/>
        <w:rPr>
          <w:b/>
          <w:sz w:val="28"/>
        </w:rPr>
      </w:pPr>
    </w:p>
    <w:p w14:paraId="7C6FB7D9" w14:textId="1CFB1F3D" w:rsidR="009A133A" w:rsidRDefault="004018B7" w:rsidP="00F03B5C">
      <w:pPr>
        <w:tabs>
          <w:tab w:val="left" w:pos="8505"/>
        </w:tabs>
        <w:spacing w:line="264" w:lineRule="auto"/>
        <w:rPr>
          <w:b/>
          <w:sz w:val="28"/>
        </w:rPr>
      </w:pPr>
      <w:r w:rsidRPr="000D5309">
        <w:rPr>
          <w:b/>
          <w:sz w:val="28"/>
        </w:rPr>
        <w:t xml:space="preserve">Approved by </w:t>
      </w:r>
      <w:r w:rsidR="002B6504" w:rsidRPr="000D5309">
        <w:rPr>
          <w:b/>
          <w:sz w:val="28"/>
        </w:rPr>
        <w:t xml:space="preserve">Acting </w:t>
      </w:r>
      <w:r w:rsidRPr="000D5309">
        <w:rPr>
          <w:b/>
          <w:sz w:val="28"/>
        </w:rPr>
        <w:t>State Archivist</w:t>
      </w:r>
      <w:r w:rsidR="002B6504" w:rsidRPr="000D5309">
        <w:rPr>
          <w:b/>
          <w:sz w:val="28"/>
        </w:rPr>
        <w:t>:</w:t>
      </w:r>
      <w:r w:rsidR="002B6504">
        <w:rPr>
          <w:b/>
          <w:sz w:val="28"/>
        </w:rPr>
        <w:t xml:space="preserve"> Rachael Rangihaeata</w:t>
      </w:r>
      <w:r w:rsidRPr="00327FF3">
        <w:rPr>
          <w:b/>
          <w:sz w:val="28"/>
        </w:rPr>
        <w:tab/>
        <w:t>Date:</w:t>
      </w:r>
      <w:r w:rsidR="00DE6904">
        <w:rPr>
          <w:b/>
          <w:sz w:val="28"/>
        </w:rPr>
        <w:t xml:space="preserve">  </w:t>
      </w:r>
      <w:r w:rsidR="002B6504">
        <w:rPr>
          <w:b/>
          <w:sz w:val="28"/>
        </w:rPr>
        <w:t>4 November 2025</w:t>
      </w:r>
    </w:p>
    <w:p w14:paraId="17A76572" w14:textId="77777777" w:rsidR="007E1D78" w:rsidRDefault="007E1D78" w:rsidP="005F181E">
      <w:pPr>
        <w:tabs>
          <w:tab w:val="left" w:pos="8505"/>
        </w:tabs>
        <w:spacing w:line="264" w:lineRule="auto"/>
        <w:rPr>
          <w:b/>
          <w:sz w:val="28"/>
        </w:rPr>
      </w:pPr>
    </w:p>
    <w:p w14:paraId="78815D72" w14:textId="2AAEF459" w:rsidR="00AB0FE9" w:rsidRDefault="00AB0FE9">
      <w:pPr>
        <w:spacing w:before="0" w:after="160" w:line="259" w:lineRule="auto"/>
        <w:rPr>
          <w:b/>
          <w:sz w:val="16"/>
          <w:szCs w:val="16"/>
        </w:rPr>
      </w:pPr>
      <w:bookmarkStart w:id="4" w:name="_Toc314475557"/>
      <w:bookmarkStart w:id="5" w:name="_Toc336267549"/>
      <w:r>
        <w:rPr>
          <w:b/>
          <w:sz w:val="16"/>
          <w:szCs w:val="16"/>
        </w:rPr>
        <w:br w:type="page"/>
      </w:r>
    </w:p>
    <w:p w14:paraId="6647E8C8" w14:textId="450F56CA" w:rsidR="004214E4" w:rsidRPr="009938D3" w:rsidRDefault="004214E4" w:rsidP="009938D3">
      <w:pPr>
        <w:rPr>
          <w:b/>
          <w:sz w:val="44"/>
          <w:szCs w:val="44"/>
        </w:rPr>
      </w:pPr>
      <w:r w:rsidRPr="009938D3">
        <w:rPr>
          <w:b/>
          <w:sz w:val="44"/>
          <w:szCs w:val="44"/>
        </w:rPr>
        <w:lastRenderedPageBreak/>
        <w:t>Contents</w:t>
      </w:r>
      <w:bookmarkEnd w:id="4"/>
      <w:bookmarkEnd w:id="5"/>
    </w:p>
    <w:p w14:paraId="12F012CD" w14:textId="78D8720E" w:rsidR="00C7018F" w:rsidRDefault="00EE1ADE">
      <w:pPr>
        <w:pStyle w:val="TOC1"/>
        <w:tabs>
          <w:tab w:val="right" w:leader="dot" w:pos="15126"/>
        </w:tabs>
        <w:rPr>
          <w:rFonts w:asciiTheme="minorHAnsi" w:eastAsiaTheme="minorEastAsia" w:hAnsiTheme="minorHAnsi" w:cstheme="minorBidi"/>
          <w:b w:val="0"/>
          <w:caps w:val="0"/>
          <w:noProof/>
          <w:kern w:val="2"/>
          <w:sz w:val="24"/>
          <w:lang w:eastAsia="en-AU"/>
          <w14:ligatures w14:val="standardContextual"/>
        </w:rPr>
      </w:pPr>
      <w:r>
        <w:rPr>
          <w:b w:val="0"/>
          <w:bCs/>
          <w:caps w:val="0"/>
        </w:rPr>
        <w:fldChar w:fldCharType="begin"/>
      </w:r>
      <w:r>
        <w:rPr>
          <w:b w:val="0"/>
          <w:bCs/>
          <w:caps w:val="0"/>
        </w:rPr>
        <w:instrText xml:space="preserve"> TOC \o "1-2" \h \z \u </w:instrText>
      </w:r>
      <w:r>
        <w:rPr>
          <w:b w:val="0"/>
          <w:bCs/>
          <w:caps w:val="0"/>
        </w:rPr>
        <w:fldChar w:fldCharType="separate"/>
      </w:r>
      <w:hyperlink w:anchor="_Toc182136053" w:history="1">
        <w:r w:rsidR="00C7018F" w:rsidRPr="001A236D">
          <w:rPr>
            <w:rStyle w:val="Hyperlink"/>
            <w:noProof/>
          </w:rPr>
          <w:t>Electoral boundaries management</w:t>
        </w:r>
        <w:r w:rsidR="00C7018F">
          <w:rPr>
            <w:noProof/>
            <w:webHidden/>
          </w:rPr>
          <w:tab/>
        </w:r>
        <w:r w:rsidR="00C7018F">
          <w:rPr>
            <w:noProof/>
            <w:webHidden/>
          </w:rPr>
          <w:fldChar w:fldCharType="begin"/>
        </w:r>
        <w:r w:rsidR="00C7018F">
          <w:rPr>
            <w:noProof/>
            <w:webHidden/>
          </w:rPr>
          <w:instrText xml:space="preserve"> PAGEREF _Toc182136053 \h </w:instrText>
        </w:r>
        <w:r w:rsidR="00C7018F">
          <w:rPr>
            <w:noProof/>
            <w:webHidden/>
          </w:rPr>
        </w:r>
        <w:r w:rsidR="00C7018F">
          <w:rPr>
            <w:noProof/>
            <w:webHidden/>
          </w:rPr>
          <w:fldChar w:fldCharType="separate"/>
        </w:r>
        <w:r w:rsidR="006E18E4">
          <w:rPr>
            <w:noProof/>
            <w:webHidden/>
          </w:rPr>
          <w:t>6</w:t>
        </w:r>
        <w:r w:rsidR="00C7018F">
          <w:rPr>
            <w:noProof/>
            <w:webHidden/>
          </w:rPr>
          <w:fldChar w:fldCharType="end"/>
        </w:r>
      </w:hyperlink>
    </w:p>
    <w:p w14:paraId="1F0E04F0" w14:textId="58915FC1"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54" w:history="1">
        <w:r w:rsidRPr="001A236D">
          <w:rPr>
            <w:rStyle w:val="Hyperlink"/>
            <w:caps/>
            <w:noProof/>
          </w:rPr>
          <w:t>boundary reviewing</w:t>
        </w:r>
        <w:r>
          <w:rPr>
            <w:noProof/>
            <w:webHidden/>
          </w:rPr>
          <w:tab/>
        </w:r>
        <w:r>
          <w:rPr>
            <w:noProof/>
            <w:webHidden/>
          </w:rPr>
          <w:fldChar w:fldCharType="begin"/>
        </w:r>
        <w:r>
          <w:rPr>
            <w:noProof/>
            <w:webHidden/>
          </w:rPr>
          <w:instrText xml:space="preserve"> PAGEREF _Toc182136054 \h </w:instrText>
        </w:r>
        <w:r>
          <w:rPr>
            <w:noProof/>
            <w:webHidden/>
          </w:rPr>
        </w:r>
        <w:r>
          <w:rPr>
            <w:noProof/>
            <w:webHidden/>
          </w:rPr>
          <w:fldChar w:fldCharType="separate"/>
        </w:r>
        <w:r w:rsidR="006E18E4">
          <w:rPr>
            <w:noProof/>
            <w:webHidden/>
          </w:rPr>
          <w:t>6</w:t>
        </w:r>
        <w:r>
          <w:rPr>
            <w:noProof/>
            <w:webHidden/>
          </w:rPr>
          <w:fldChar w:fldCharType="end"/>
        </w:r>
      </w:hyperlink>
    </w:p>
    <w:p w14:paraId="77E02315" w14:textId="6B94C24B"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55" w:history="1">
        <w:r w:rsidRPr="001A236D">
          <w:rPr>
            <w:rStyle w:val="Hyperlink"/>
            <w:caps/>
            <w:noProof/>
          </w:rPr>
          <w:t>COnsultation</w:t>
        </w:r>
        <w:r>
          <w:rPr>
            <w:noProof/>
            <w:webHidden/>
          </w:rPr>
          <w:tab/>
        </w:r>
        <w:r>
          <w:rPr>
            <w:noProof/>
            <w:webHidden/>
          </w:rPr>
          <w:fldChar w:fldCharType="begin"/>
        </w:r>
        <w:r>
          <w:rPr>
            <w:noProof/>
            <w:webHidden/>
          </w:rPr>
          <w:instrText xml:space="preserve"> PAGEREF _Toc182136055 \h </w:instrText>
        </w:r>
        <w:r>
          <w:rPr>
            <w:noProof/>
            <w:webHidden/>
          </w:rPr>
        </w:r>
        <w:r>
          <w:rPr>
            <w:noProof/>
            <w:webHidden/>
          </w:rPr>
          <w:fldChar w:fldCharType="separate"/>
        </w:r>
        <w:r w:rsidR="006E18E4">
          <w:rPr>
            <w:noProof/>
            <w:webHidden/>
          </w:rPr>
          <w:t>8</w:t>
        </w:r>
        <w:r>
          <w:rPr>
            <w:noProof/>
            <w:webHidden/>
          </w:rPr>
          <w:fldChar w:fldCharType="end"/>
        </w:r>
      </w:hyperlink>
    </w:p>
    <w:p w14:paraId="6CAEC9CC" w14:textId="1123B504" w:rsidR="00C7018F" w:rsidRDefault="00C7018F">
      <w:pPr>
        <w:pStyle w:val="TOC1"/>
        <w:tabs>
          <w:tab w:val="right" w:leader="dot" w:pos="15126"/>
        </w:tabs>
        <w:rPr>
          <w:rFonts w:asciiTheme="minorHAnsi" w:eastAsiaTheme="minorEastAsia" w:hAnsiTheme="minorHAnsi" w:cstheme="minorBidi"/>
          <w:b w:val="0"/>
          <w:caps w:val="0"/>
          <w:noProof/>
          <w:kern w:val="2"/>
          <w:sz w:val="24"/>
          <w:lang w:eastAsia="en-AU"/>
          <w14:ligatures w14:val="standardContextual"/>
        </w:rPr>
      </w:pPr>
      <w:hyperlink w:anchor="_Toc182136056" w:history="1">
        <w:r w:rsidRPr="001A236D">
          <w:rPr>
            <w:rStyle w:val="Hyperlink"/>
            <w:noProof/>
          </w:rPr>
          <w:t>Electoral event management</w:t>
        </w:r>
        <w:r>
          <w:rPr>
            <w:noProof/>
            <w:webHidden/>
          </w:rPr>
          <w:tab/>
        </w:r>
        <w:r>
          <w:rPr>
            <w:noProof/>
            <w:webHidden/>
          </w:rPr>
          <w:fldChar w:fldCharType="begin"/>
        </w:r>
        <w:r>
          <w:rPr>
            <w:noProof/>
            <w:webHidden/>
          </w:rPr>
          <w:instrText xml:space="preserve"> PAGEREF _Toc182136056 \h </w:instrText>
        </w:r>
        <w:r>
          <w:rPr>
            <w:noProof/>
            <w:webHidden/>
          </w:rPr>
        </w:r>
        <w:r>
          <w:rPr>
            <w:noProof/>
            <w:webHidden/>
          </w:rPr>
          <w:fldChar w:fldCharType="separate"/>
        </w:r>
        <w:r w:rsidR="006E18E4">
          <w:rPr>
            <w:noProof/>
            <w:webHidden/>
          </w:rPr>
          <w:t>9</w:t>
        </w:r>
        <w:r>
          <w:rPr>
            <w:noProof/>
            <w:webHidden/>
          </w:rPr>
          <w:fldChar w:fldCharType="end"/>
        </w:r>
      </w:hyperlink>
    </w:p>
    <w:p w14:paraId="088089FA" w14:textId="45AC4CFC"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57" w:history="1">
        <w:r w:rsidRPr="001A236D">
          <w:rPr>
            <w:rStyle w:val="Hyperlink"/>
            <w:caps/>
            <w:noProof/>
          </w:rPr>
          <w:t>Administrative arrangements</w:t>
        </w:r>
        <w:r>
          <w:rPr>
            <w:noProof/>
            <w:webHidden/>
          </w:rPr>
          <w:tab/>
        </w:r>
        <w:r>
          <w:rPr>
            <w:noProof/>
            <w:webHidden/>
          </w:rPr>
          <w:fldChar w:fldCharType="begin"/>
        </w:r>
        <w:r>
          <w:rPr>
            <w:noProof/>
            <w:webHidden/>
          </w:rPr>
          <w:instrText xml:space="preserve"> PAGEREF _Toc182136057 \h </w:instrText>
        </w:r>
        <w:r>
          <w:rPr>
            <w:noProof/>
            <w:webHidden/>
          </w:rPr>
        </w:r>
        <w:r>
          <w:rPr>
            <w:noProof/>
            <w:webHidden/>
          </w:rPr>
          <w:fldChar w:fldCharType="separate"/>
        </w:r>
        <w:r w:rsidR="006E18E4">
          <w:rPr>
            <w:noProof/>
            <w:webHidden/>
          </w:rPr>
          <w:t>9</w:t>
        </w:r>
        <w:r>
          <w:rPr>
            <w:noProof/>
            <w:webHidden/>
          </w:rPr>
          <w:fldChar w:fldCharType="end"/>
        </w:r>
      </w:hyperlink>
    </w:p>
    <w:p w14:paraId="463A00D4" w14:textId="1D752E06"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58" w:history="1">
        <w:r w:rsidRPr="001A236D">
          <w:rPr>
            <w:rStyle w:val="Hyperlink"/>
            <w:iCs/>
            <w:caps/>
            <w:noProof/>
          </w:rPr>
          <w:t>Authorisation</w:t>
        </w:r>
        <w:r>
          <w:rPr>
            <w:noProof/>
            <w:webHidden/>
          </w:rPr>
          <w:tab/>
        </w:r>
        <w:r>
          <w:rPr>
            <w:noProof/>
            <w:webHidden/>
          </w:rPr>
          <w:fldChar w:fldCharType="begin"/>
        </w:r>
        <w:r>
          <w:rPr>
            <w:noProof/>
            <w:webHidden/>
          </w:rPr>
          <w:instrText xml:space="preserve"> PAGEREF _Toc182136058 \h </w:instrText>
        </w:r>
        <w:r>
          <w:rPr>
            <w:noProof/>
            <w:webHidden/>
          </w:rPr>
        </w:r>
        <w:r>
          <w:rPr>
            <w:noProof/>
            <w:webHidden/>
          </w:rPr>
          <w:fldChar w:fldCharType="separate"/>
        </w:r>
        <w:r w:rsidR="006E18E4">
          <w:rPr>
            <w:noProof/>
            <w:webHidden/>
          </w:rPr>
          <w:t>10</w:t>
        </w:r>
        <w:r>
          <w:rPr>
            <w:noProof/>
            <w:webHidden/>
          </w:rPr>
          <w:fldChar w:fldCharType="end"/>
        </w:r>
      </w:hyperlink>
    </w:p>
    <w:p w14:paraId="3A3EAA05" w14:textId="6EA8F951"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59" w:history="1">
        <w:r w:rsidRPr="001A236D">
          <w:rPr>
            <w:rStyle w:val="Hyperlink"/>
            <w:iCs/>
            <w:caps/>
            <w:noProof/>
          </w:rPr>
          <w:t>cANDIDATE NOMINATION AND LIAISON</w:t>
        </w:r>
        <w:r>
          <w:rPr>
            <w:noProof/>
            <w:webHidden/>
          </w:rPr>
          <w:tab/>
        </w:r>
        <w:r>
          <w:rPr>
            <w:noProof/>
            <w:webHidden/>
          </w:rPr>
          <w:fldChar w:fldCharType="begin"/>
        </w:r>
        <w:r>
          <w:rPr>
            <w:noProof/>
            <w:webHidden/>
          </w:rPr>
          <w:instrText xml:space="preserve"> PAGEREF _Toc182136059 \h </w:instrText>
        </w:r>
        <w:r>
          <w:rPr>
            <w:noProof/>
            <w:webHidden/>
          </w:rPr>
        </w:r>
        <w:r>
          <w:rPr>
            <w:noProof/>
            <w:webHidden/>
          </w:rPr>
          <w:fldChar w:fldCharType="separate"/>
        </w:r>
        <w:r w:rsidR="006E18E4">
          <w:rPr>
            <w:noProof/>
            <w:webHidden/>
          </w:rPr>
          <w:t>11</w:t>
        </w:r>
        <w:r>
          <w:rPr>
            <w:noProof/>
            <w:webHidden/>
          </w:rPr>
          <w:fldChar w:fldCharType="end"/>
        </w:r>
      </w:hyperlink>
    </w:p>
    <w:p w14:paraId="110D55F7" w14:textId="1319A25E"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60" w:history="1">
        <w:r w:rsidRPr="001A236D">
          <w:rPr>
            <w:rStyle w:val="Hyperlink"/>
            <w:iCs/>
            <w:caps/>
            <w:noProof/>
          </w:rPr>
          <w:t>ELECTORAL OFFENCES AND ENFORCEMENT</w:t>
        </w:r>
        <w:r>
          <w:rPr>
            <w:noProof/>
            <w:webHidden/>
          </w:rPr>
          <w:tab/>
        </w:r>
        <w:r>
          <w:rPr>
            <w:noProof/>
            <w:webHidden/>
          </w:rPr>
          <w:fldChar w:fldCharType="begin"/>
        </w:r>
        <w:r>
          <w:rPr>
            <w:noProof/>
            <w:webHidden/>
          </w:rPr>
          <w:instrText xml:space="preserve"> PAGEREF _Toc182136060 \h </w:instrText>
        </w:r>
        <w:r>
          <w:rPr>
            <w:noProof/>
            <w:webHidden/>
          </w:rPr>
        </w:r>
        <w:r>
          <w:rPr>
            <w:noProof/>
            <w:webHidden/>
          </w:rPr>
          <w:fldChar w:fldCharType="separate"/>
        </w:r>
        <w:r w:rsidR="006E18E4">
          <w:rPr>
            <w:noProof/>
            <w:webHidden/>
          </w:rPr>
          <w:t>13</w:t>
        </w:r>
        <w:r>
          <w:rPr>
            <w:noProof/>
            <w:webHidden/>
          </w:rPr>
          <w:fldChar w:fldCharType="end"/>
        </w:r>
      </w:hyperlink>
    </w:p>
    <w:p w14:paraId="47A79788" w14:textId="363C70A3"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61" w:history="1">
        <w:r w:rsidRPr="001A236D">
          <w:rPr>
            <w:rStyle w:val="Hyperlink"/>
            <w:iCs/>
            <w:caps/>
            <w:noProof/>
          </w:rPr>
          <w:t>VOTING</w:t>
        </w:r>
        <w:r>
          <w:rPr>
            <w:noProof/>
            <w:webHidden/>
          </w:rPr>
          <w:tab/>
        </w:r>
        <w:r>
          <w:rPr>
            <w:noProof/>
            <w:webHidden/>
          </w:rPr>
          <w:fldChar w:fldCharType="begin"/>
        </w:r>
        <w:r>
          <w:rPr>
            <w:noProof/>
            <w:webHidden/>
          </w:rPr>
          <w:instrText xml:space="preserve"> PAGEREF _Toc182136061 \h </w:instrText>
        </w:r>
        <w:r>
          <w:rPr>
            <w:noProof/>
            <w:webHidden/>
          </w:rPr>
        </w:r>
        <w:r>
          <w:rPr>
            <w:noProof/>
            <w:webHidden/>
          </w:rPr>
          <w:fldChar w:fldCharType="separate"/>
        </w:r>
        <w:r w:rsidR="006E18E4">
          <w:rPr>
            <w:noProof/>
            <w:webHidden/>
          </w:rPr>
          <w:t>15</w:t>
        </w:r>
        <w:r>
          <w:rPr>
            <w:noProof/>
            <w:webHidden/>
          </w:rPr>
          <w:fldChar w:fldCharType="end"/>
        </w:r>
      </w:hyperlink>
    </w:p>
    <w:p w14:paraId="036D1C18" w14:textId="414DE808" w:rsidR="00C7018F" w:rsidRDefault="00C7018F">
      <w:pPr>
        <w:pStyle w:val="TOC1"/>
        <w:tabs>
          <w:tab w:val="right" w:leader="dot" w:pos="15126"/>
        </w:tabs>
        <w:rPr>
          <w:rFonts w:asciiTheme="minorHAnsi" w:eastAsiaTheme="minorEastAsia" w:hAnsiTheme="minorHAnsi" w:cstheme="minorBidi"/>
          <w:b w:val="0"/>
          <w:caps w:val="0"/>
          <w:noProof/>
          <w:kern w:val="2"/>
          <w:sz w:val="24"/>
          <w:lang w:eastAsia="en-AU"/>
          <w14:ligatures w14:val="standardContextual"/>
        </w:rPr>
      </w:pPr>
      <w:hyperlink w:anchor="_Toc182136062" w:history="1">
        <w:r w:rsidRPr="001A236D">
          <w:rPr>
            <w:rStyle w:val="Hyperlink"/>
            <w:noProof/>
          </w:rPr>
          <w:t>Electoral research and education</w:t>
        </w:r>
        <w:r>
          <w:rPr>
            <w:noProof/>
            <w:webHidden/>
          </w:rPr>
          <w:tab/>
        </w:r>
        <w:r>
          <w:rPr>
            <w:noProof/>
            <w:webHidden/>
          </w:rPr>
          <w:fldChar w:fldCharType="begin"/>
        </w:r>
        <w:r>
          <w:rPr>
            <w:noProof/>
            <w:webHidden/>
          </w:rPr>
          <w:instrText xml:space="preserve"> PAGEREF _Toc182136062 \h </w:instrText>
        </w:r>
        <w:r>
          <w:rPr>
            <w:noProof/>
            <w:webHidden/>
          </w:rPr>
        </w:r>
        <w:r>
          <w:rPr>
            <w:noProof/>
            <w:webHidden/>
          </w:rPr>
          <w:fldChar w:fldCharType="separate"/>
        </w:r>
        <w:r w:rsidR="006E18E4">
          <w:rPr>
            <w:noProof/>
            <w:webHidden/>
          </w:rPr>
          <w:t>18</w:t>
        </w:r>
        <w:r>
          <w:rPr>
            <w:noProof/>
            <w:webHidden/>
          </w:rPr>
          <w:fldChar w:fldCharType="end"/>
        </w:r>
      </w:hyperlink>
    </w:p>
    <w:p w14:paraId="0BDB767A" w14:textId="645CF923"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63" w:history="1">
        <w:r w:rsidRPr="001A236D">
          <w:rPr>
            <w:rStyle w:val="Hyperlink"/>
            <w:caps/>
            <w:noProof/>
          </w:rPr>
          <w:t>rESEARCH</w:t>
        </w:r>
        <w:r>
          <w:rPr>
            <w:noProof/>
            <w:webHidden/>
          </w:rPr>
          <w:tab/>
        </w:r>
        <w:r>
          <w:rPr>
            <w:noProof/>
            <w:webHidden/>
          </w:rPr>
          <w:fldChar w:fldCharType="begin"/>
        </w:r>
        <w:r>
          <w:rPr>
            <w:noProof/>
            <w:webHidden/>
          </w:rPr>
          <w:instrText xml:space="preserve"> PAGEREF _Toc182136063 \h </w:instrText>
        </w:r>
        <w:r>
          <w:rPr>
            <w:noProof/>
            <w:webHidden/>
          </w:rPr>
        </w:r>
        <w:r>
          <w:rPr>
            <w:noProof/>
            <w:webHidden/>
          </w:rPr>
          <w:fldChar w:fldCharType="separate"/>
        </w:r>
        <w:r w:rsidR="006E18E4">
          <w:rPr>
            <w:noProof/>
            <w:webHidden/>
          </w:rPr>
          <w:t>18</w:t>
        </w:r>
        <w:r>
          <w:rPr>
            <w:noProof/>
            <w:webHidden/>
          </w:rPr>
          <w:fldChar w:fldCharType="end"/>
        </w:r>
      </w:hyperlink>
    </w:p>
    <w:p w14:paraId="7D5CCACF" w14:textId="5D9CB2C2"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64" w:history="1">
        <w:r w:rsidRPr="001A236D">
          <w:rPr>
            <w:rStyle w:val="Hyperlink"/>
            <w:caps/>
            <w:noProof/>
          </w:rPr>
          <w:t>REVIEWS</w:t>
        </w:r>
        <w:r>
          <w:rPr>
            <w:noProof/>
            <w:webHidden/>
          </w:rPr>
          <w:tab/>
        </w:r>
        <w:r>
          <w:rPr>
            <w:noProof/>
            <w:webHidden/>
          </w:rPr>
          <w:fldChar w:fldCharType="begin"/>
        </w:r>
        <w:r>
          <w:rPr>
            <w:noProof/>
            <w:webHidden/>
          </w:rPr>
          <w:instrText xml:space="preserve"> PAGEREF _Toc182136064 \h </w:instrText>
        </w:r>
        <w:r>
          <w:rPr>
            <w:noProof/>
            <w:webHidden/>
          </w:rPr>
        </w:r>
        <w:r>
          <w:rPr>
            <w:noProof/>
            <w:webHidden/>
          </w:rPr>
          <w:fldChar w:fldCharType="separate"/>
        </w:r>
        <w:r w:rsidR="006E18E4">
          <w:rPr>
            <w:noProof/>
            <w:webHidden/>
          </w:rPr>
          <w:t>18</w:t>
        </w:r>
        <w:r>
          <w:rPr>
            <w:noProof/>
            <w:webHidden/>
          </w:rPr>
          <w:fldChar w:fldCharType="end"/>
        </w:r>
      </w:hyperlink>
    </w:p>
    <w:p w14:paraId="6BDD52A5" w14:textId="3134C2EF" w:rsidR="00C7018F" w:rsidRDefault="00C7018F">
      <w:pPr>
        <w:pStyle w:val="TOC1"/>
        <w:tabs>
          <w:tab w:val="right" w:leader="dot" w:pos="15126"/>
        </w:tabs>
        <w:rPr>
          <w:rFonts w:asciiTheme="minorHAnsi" w:eastAsiaTheme="minorEastAsia" w:hAnsiTheme="minorHAnsi" w:cstheme="minorBidi"/>
          <w:b w:val="0"/>
          <w:caps w:val="0"/>
          <w:noProof/>
          <w:kern w:val="2"/>
          <w:sz w:val="24"/>
          <w:lang w:eastAsia="en-AU"/>
          <w14:ligatures w14:val="standardContextual"/>
        </w:rPr>
      </w:pPr>
      <w:hyperlink w:anchor="_Toc182136065" w:history="1">
        <w:r w:rsidRPr="001A236D">
          <w:rPr>
            <w:rStyle w:val="Hyperlink"/>
            <w:noProof/>
          </w:rPr>
          <w:t>Electoral Roll Management</w:t>
        </w:r>
        <w:r>
          <w:rPr>
            <w:noProof/>
            <w:webHidden/>
          </w:rPr>
          <w:tab/>
        </w:r>
        <w:r>
          <w:rPr>
            <w:noProof/>
            <w:webHidden/>
          </w:rPr>
          <w:fldChar w:fldCharType="begin"/>
        </w:r>
        <w:r>
          <w:rPr>
            <w:noProof/>
            <w:webHidden/>
          </w:rPr>
          <w:instrText xml:space="preserve"> PAGEREF _Toc182136065 \h </w:instrText>
        </w:r>
        <w:r>
          <w:rPr>
            <w:noProof/>
            <w:webHidden/>
          </w:rPr>
        </w:r>
        <w:r>
          <w:rPr>
            <w:noProof/>
            <w:webHidden/>
          </w:rPr>
          <w:fldChar w:fldCharType="separate"/>
        </w:r>
        <w:r w:rsidR="006E18E4">
          <w:rPr>
            <w:noProof/>
            <w:webHidden/>
          </w:rPr>
          <w:t>20</w:t>
        </w:r>
        <w:r>
          <w:rPr>
            <w:noProof/>
            <w:webHidden/>
          </w:rPr>
          <w:fldChar w:fldCharType="end"/>
        </w:r>
      </w:hyperlink>
    </w:p>
    <w:p w14:paraId="24B87011" w14:textId="062F9C88"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66" w:history="1">
        <w:r w:rsidRPr="001A236D">
          <w:rPr>
            <w:rStyle w:val="Hyperlink"/>
            <w:noProof/>
          </w:rPr>
          <w:t>ACCESSIBILITY</w:t>
        </w:r>
        <w:r>
          <w:rPr>
            <w:noProof/>
            <w:webHidden/>
          </w:rPr>
          <w:tab/>
        </w:r>
        <w:r>
          <w:rPr>
            <w:noProof/>
            <w:webHidden/>
          </w:rPr>
          <w:fldChar w:fldCharType="begin"/>
        </w:r>
        <w:r>
          <w:rPr>
            <w:noProof/>
            <w:webHidden/>
          </w:rPr>
          <w:instrText xml:space="preserve"> PAGEREF _Toc182136066 \h </w:instrText>
        </w:r>
        <w:r>
          <w:rPr>
            <w:noProof/>
            <w:webHidden/>
          </w:rPr>
        </w:r>
        <w:r>
          <w:rPr>
            <w:noProof/>
            <w:webHidden/>
          </w:rPr>
          <w:fldChar w:fldCharType="separate"/>
        </w:r>
        <w:r w:rsidR="006E18E4">
          <w:rPr>
            <w:noProof/>
            <w:webHidden/>
          </w:rPr>
          <w:t>20</w:t>
        </w:r>
        <w:r>
          <w:rPr>
            <w:noProof/>
            <w:webHidden/>
          </w:rPr>
          <w:fldChar w:fldCharType="end"/>
        </w:r>
      </w:hyperlink>
    </w:p>
    <w:p w14:paraId="52AFF3D9" w14:textId="45A1454C"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67" w:history="1">
        <w:r w:rsidRPr="001A236D">
          <w:rPr>
            <w:rStyle w:val="Hyperlink"/>
            <w:iCs/>
            <w:noProof/>
          </w:rPr>
          <w:t>ENROLMENT</w:t>
        </w:r>
        <w:r>
          <w:rPr>
            <w:noProof/>
            <w:webHidden/>
          </w:rPr>
          <w:tab/>
        </w:r>
        <w:r>
          <w:rPr>
            <w:noProof/>
            <w:webHidden/>
          </w:rPr>
          <w:fldChar w:fldCharType="begin"/>
        </w:r>
        <w:r>
          <w:rPr>
            <w:noProof/>
            <w:webHidden/>
          </w:rPr>
          <w:instrText xml:space="preserve"> PAGEREF _Toc182136067 \h </w:instrText>
        </w:r>
        <w:r>
          <w:rPr>
            <w:noProof/>
            <w:webHidden/>
          </w:rPr>
        </w:r>
        <w:r>
          <w:rPr>
            <w:noProof/>
            <w:webHidden/>
          </w:rPr>
          <w:fldChar w:fldCharType="separate"/>
        </w:r>
        <w:r w:rsidR="006E18E4">
          <w:rPr>
            <w:noProof/>
            <w:webHidden/>
          </w:rPr>
          <w:t>20</w:t>
        </w:r>
        <w:r>
          <w:rPr>
            <w:noProof/>
            <w:webHidden/>
          </w:rPr>
          <w:fldChar w:fldCharType="end"/>
        </w:r>
      </w:hyperlink>
    </w:p>
    <w:p w14:paraId="432AA419" w14:textId="4433D04F"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68" w:history="1">
        <w:r w:rsidRPr="001A236D">
          <w:rPr>
            <w:rStyle w:val="Hyperlink"/>
            <w:iCs/>
            <w:caps/>
            <w:noProof/>
          </w:rPr>
          <w:t>REPORTING</w:t>
        </w:r>
        <w:r>
          <w:rPr>
            <w:noProof/>
            <w:webHidden/>
          </w:rPr>
          <w:tab/>
        </w:r>
        <w:r>
          <w:rPr>
            <w:noProof/>
            <w:webHidden/>
          </w:rPr>
          <w:fldChar w:fldCharType="begin"/>
        </w:r>
        <w:r>
          <w:rPr>
            <w:noProof/>
            <w:webHidden/>
          </w:rPr>
          <w:instrText xml:space="preserve"> PAGEREF _Toc182136068 \h </w:instrText>
        </w:r>
        <w:r>
          <w:rPr>
            <w:noProof/>
            <w:webHidden/>
          </w:rPr>
        </w:r>
        <w:r>
          <w:rPr>
            <w:noProof/>
            <w:webHidden/>
          </w:rPr>
          <w:fldChar w:fldCharType="separate"/>
        </w:r>
        <w:r w:rsidR="006E18E4">
          <w:rPr>
            <w:noProof/>
            <w:webHidden/>
          </w:rPr>
          <w:t>23</w:t>
        </w:r>
        <w:r>
          <w:rPr>
            <w:noProof/>
            <w:webHidden/>
          </w:rPr>
          <w:fldChar w:fldCharType="end"/>
        </w:r>
      </w:hyperlink>
    </w:p>
    <w:p w14:paraId="55E62BDF" w14:textId="1AFBF9DC" w:rsidR="00C7018F" w:rsidRDefault="00C7018F">
      <w:pPr>
        <w:pStyle w:val="TOC1"/>
        <w:tabs>
          <w:tab w:val="right" w:leader="dot" w:pos="15126"/>
        </w:tabs>
        <w:rPr>
          <w:rFonts w:asciiTheme="minorHAnsi" w:eastAsiaTheme="minorEastAsia" w:hAnsiTheme="minorHAnsi" w:cstheme="minorBidi"/>
          <w:b w:val="0"/>
          <w:caps w:val="0"/>
          <w:noProof/>
          <w:kern w:val="2"/>
          <w:sz w:val="24"/>
          <w:lang w:eastAsia="en-AU"/>
          <w14:ligatures w14:val="standardContextual"/>
        </w:rPr>
      </w:pPr>
      <w:hyperlink w:anchor="_Toc182136069" w:history="1">
        <w:r w:rsidRPr="001A236D">
          <w:rPr>
            <w:rStyle w:val="Hyperlink"/>
            <w:noProof/>
          </w:rPr>
          <w:t>funding and disclosure management</w:t>
        </w:r>
        <w:r>
          <w:rPr>
            <w:noProof/>
            <w:webHidden/>
          </w:rPr>
          <w:tab/>
        </w:r>
        <w:r>
          <w:rPr>
            <w:noProof/>
            <w:webHidden/>
          </w:rPr>
          <w:fldChar w:fldCharType="begin"/>
        </w:r>
        <w:r>
          <w:rPr>
            <w:noProof/>
            <w:webHidden/>
          </w:rPr>
          <w:instrText xml:space="preserve"> PAGEREF _Toc182136069 \h </w:instrText>
        </w:r>
        <w:r>
          <w:rPr>
            <w:noProof/>
            <w:webHidden/>
          </w:rPr>
        </w:r>
        <w:r>
          <w:rPr>
            <w:noProof/>
            <w:webHidden/>
          </w:rPr>
          <w:fldChar w:fldCharType="separate"/>
        </w:r>
        <w:r w:rsidR="006E18E4">
          <w:rPr>
            <w:noProof/>
            <w:webHidden/>
          </w:rPr>
          <w:t>24</w:t>
        </w:r>
        <w:r>
          <w:rPr>
            <w:noProof/>
            <w:webHidden/>
          </w:rPr>
          <w:fldChar w:fldCharType="end"/>
        </w:r>
      </w:hyperlink>
    </w:p>
    <w:p w14:paraId="7A2DED37" w14:textId="4005B79F"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70" w:history="1">
        <w:r w:rsidRPr="001A236D">
          <w:rPr>
            <w:rStyle w:val="Hyperlink"/>
            <w:caps/>
            <w:noProof/>
          </w:rPr>
          <w:t>AG</w:t>
        </w:r>
        <w:r w:rsidRPr="001A236D">
          <w:rPr>
            <w:rStyle w:val="Hyperlink"/>
            <w:noProof/>
          </w:rPr>
          <w:t>ENT REGISTRATION</w:t>
        </w:r>
        <w:r>
          <w:rPr>
            <w:noProof/>
            <w:webHidden/>
          </w:rPr>
          <w:tab/>
        </w:r>
        <w:r>
          <w:rPr>
            <w:noProof/>
            <w:webHidden/>
          </w:rPr>
          <w:fldChar w:fldCharType="begin"/>
        </w:r>
        <w:r>
          <w:rPr>
            <w:noProof/>
            <w:webHidden/>
          </w:rPr>
          <w:instrText xml:space="preserve"> PAGEREF _Toc182136070 \h </w:instrText>
        </w:r>
        <w:r>
          <w:rPr>
            <w:noProof/>
            <w:webHidden/>
          </w:rPr>
        </w:r>
        <w:r>
          <w:rPr>
            <w:noProof/>
            <w:webHidden/>
          </w:rPr>
          <w:fldChar w:fldCharType="separate"/>
        </w:r>
        <w:r w:rsidR="006E18E4">
          <w:rPr>
            <w:noProof/>
            <w:webHidden/>
          </w:rPr>
          <w:t>24</w:t>
        </w:r>
        <w:r>
          <w:rPr>
            <w:noProof/>
            <w:webHidden/>
          </w:rPr>
          <w:fldChar w:fldCharType="end"/>
        </w:r>
      </w:hyperlink>
    </w:p>
    <w:p w14:paraId="4EF243B3" w14:textId="71181275"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71" w:history="1">
        <w:r w:rsidRPr="001A236D">
          <w:rPr>
            <w:rStyle w:val="Hyperlink"/>
            <w:iCs/>
            <w:caps/>
            <w:noProof/>
          </w:rPr>
          <w:t>CLAIMS MANAGEMENT</w:t>
        </w:r>
        <w:r>
          <w:rPr>
            <w:noProof/>
            <w:webHidden/>
          </w:rPr>
          <w:tab/>
        </w:r>
        <w:r>
          <w:rPr>
            <w:noProof/>
            <w:webHidden/>
          </w:rPr>
          <w:fldChar w:fldCharType="begin"/>
        </w:r>
        <w:r>
          <w:rPr>
            <w:noProof/>
            <w:webHidden/>
          </w:rPr>
          <w:instrText xml:space="preserve"> PAGEREF _Toc182136071 \h </w:instrText>
        </w:r>
        <w:r>
          <w:rPr>
            <w:noProof/>
            <w:webHidden/>
          </w:rPr>
        </w:r>
        <w:r>
          <w:rPr>
            <w:noProof/>
            <w:webHidden/>
          </w:rPr>
          <w:fldChar w:fldCharType="separate"/>
        </w:r>
        <w:r w:rsidR="006E18E4">
          <w:rPr>
            <w:noProof/>
            <w:webHidden/>
          </w:rPr>
          <w:t>25</w:t>
        </w:r>
        <w:r>
          <w:rPr>
            <w:noProof/>
            <w:webHidden/>
          </w:rPr>
          <w:fldChar w:fldCharType="end"/>
        </w:r>
      </w:hyperlink>
    </w:p>
    <w:p w14:paraId="3F1C1972" w14:textId="79582143"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72" w:history="1">
        <w:r w:rsidRPr="001A236D">
          <w:rPr>
            <w:rStyle w:val="Hyperlink"/>
            <w:iCs/>
            <w:caps/>
            <w:noProof/>
          </w:rPr>
          <w:t>COMPLIANCE MANAGEMENT</w:t>
        </w:r>
        <w:r>
          <w:rPr>
            <w:noProof/>
            <w:webHidden/>
          </w:rPr>
          <w:tab/>
        </w:r>
        <w:r>
          <w:rPr>
            <w:noProof/>
            <w:webHidden/>
          </w:rPr>
          <w:fldChar w:fldCharType="begin"/>
        </w:r>
        <w:r>
          <w:rPr>
            <w:noProof/>
            <w:webHidden/>
          </w:rPr>
          <w:instrText xml:space="preserve"> PAGEREF _Toc182136072 \h </w:instrText>
        </w:r>
        <w:r>
          <w:rPr>
            <w:noProof/>
            <w:webHidden/>
          </w:rPr>
        </w:r>
        <w:r>
          <w:rPr>
            <w:noProof/>
            <w:webHidden/>
          </w:rPr>
          <w:fldChar w:fldCharType="separate"/>
        </w:r>
        <w:r w:rsidR="006E18E4">
          <w:rPr>
            <w:noProof/>
            <w:webHidden/>
          </w:rPr>
          <w:t>25</w:t>
        </w:r>
        <w:r>
          <w:rPr>
            <w:noProof/>
            <w:webHidden/>
          </w:rPr>
          <w:fldChar w:fldCharType="end"/>
        </w:r>
      </w:hyperlink>
    </w:p>
    <w:p w14:paraId="34090813" w14:textId="50E1EFF8"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73" w:history="1">
        <w:r w:rsidRPr="001A236D">
          <w:rPr>
            <w:rStyle w:val="Hyperlink"/>
            <w:iCs/>
            <w:caps/>
            <w:noProof/>
          </w:rPr>
          <w:t>POLICY DEVELOPMENT PAYMENT MANAGEMENT</w:t>
        </w:r>
        <w:r>
          <w:rPr>
            <w:noProof/>
            <w:webHidden/>
          </w:rPr>
          <w:tab/>
        </w:r>
        <w:r>
          <w:rPr>
            <w:noProof/>
            <w:webHidden/>
          </w:rPr>
          <w:fldChar w:fldCharType="begin"/>
        </w:r>
        <w:r>
          <w:rPr>
            <w:noProof/>
            <w:webHidden/>
          </w:rPr>
          <w:instrText xml:space="preserve"> PAGEREF _Toc182136073 \h </w:instrText>
        </w:r>
        <w:r>
          <w:rPr>
            <w:noProof/>
            <w:webHidden/>
          </w:rPr>
        </w:r>
        <w:r>
          <w:rPr>
            <w:noProof/>
            <w:webHidden/>
          </w:rPr>
          <w:fldChar w:fldCharType="separate"/>
        </w:r>
        <w:r w:rsidR="006E18E4">
          <w:rPr>
            <w:noProof/>
            <w:webHidden/>
          </w:rPr>
          <w:t>27</w:t>
        </w:r>
        <w:r>
          <w:rPr>
            <w:noProof/>
            <w:webHidden/>
          </w:rPr>
          <w:fldChar w:fldCharType="end"/>
        </w:r>
      </w:hyperlink>
    </w:p>
    <w:p w14:paraId="59879CB0" w14:textId="078E8D0B"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74" w:history="1">
        <w:r w:rsidRPr="001A236D">
          <w:rPr>
            <w:rStyle w:val="Hyperlink"/>
            <w:iCs/>
            <w:caps/>
            <w:noProof/>
          </w:rPr>
          <w:t>Prohibited donors</w:t>
        </w:r>
        <w:r>
          <w:rPr>
            <w:noProof/>
            <w:webHidden/>
          </w:rPr>
          <w:tab/>
        </w:r>
        <w:r>
          <w:rPr>
            <w:noProof/>
            <w:webHidden/>
          </w:rPr>
          <w:fldChar w:fldCharType="begin"/>
        </w:r>
        <w:r>
          <w:rPr>
            <w:noProof/>
            <w:webHidden/>
          </w:rPr>
          <w:instrText xml:space="preserve"> PAGEREF _Toc182136074 \h </w:instrText>
        </w:r>
        <w:r>
          <w:rPr>
            <w:noProof/>
            <w:webHidden/>
          </w:rPr>
        </w:r>
        <w:r>
          <w:rPr>
            <w:noProof/>
            <w:webHidden/>
          </w:rPr>
          <w:fldChar w:fldCharType="separate"/>
        </w:r>
        <w:r w:rsidR="006E18E4">
          <w:rPr>
            <w:noProof/>
            <w:webHidden/>
          </w:rPr>
          <w:t>28</w:t>
        </w:r>
        <w:r>
          <w:rPr>
            <w:noProof/>
            <w:webHidden/>
          </w:rPr>
          <w:fldChar w:fldCharType="end"/>
        </w:r>
      </w:hyperlink>
    </w:p>
    <w:p w14:paraId="4292F955" w14:textId="72E9C299"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75" w:history="1">
        <w:r w:rsidRPr="001A236D">
          <w:rPr>
            <w:rStyle w:val="Hyperlink"/>
            <w:iCs/>
            <w:caps/>
            <w:noProof/>
          </w:rPr>
          <w:t>RETURNS MANAGEMENT</w:t>
        </w:r>
        <w:r>
          <w:rPr>
            <w:noProof/>
            <w:webHidden/>
          </w:rPr>
          <w:tab/>
        </w:r>
        <w:r>
          <w:rPr>
            <w:noProof/>
            <w:webHidden/>
          </w:rPr>
          <w:fldChar w:fldCharType="begin"/>
        </w:r>
        <w:r>
          <w:rPr>
            <w:noProof/>
            <w:webHidden/>
          </w:rPr>
          <w:instrText xml:space="preserve"> PAGEREF _Toc182136075 \h </w:instrText>
        </w:r>
        <w:r>
          <w:rPr>
            <w:noProof/>
            <w:webHidden/>
          </w:rPr>
        </w:r>
        <w:r>
          <w:rPr>
            <w:noProof/>
            <w:webHidden/>
          </w:rPr>
          <w:fldChar w:fldCharType="separate"/>
        </w:r>
        <w:r w:rsidR="006E18E4">
          <w:rPr>
            <w:noProof/>
            <w:webHidden/>
          </w:rPr>
          <w:t>29</w:t>
        </w:r>
        <w:r>
          <w:rPr>
            <w:noProof/>
            <w:webHidden/>
          </w:rPr>
          <w:fldChar w:fldCharType="end"/>
        </w:r>
      </w:hyperlink>
    </w:p>
    <w:p w14:paraId="1B741337" w14:textId="5580316B" w:rsidR="00C7018F" w:rsidRDefault="00C7018F">
      <w:pPr>
        <w:pStyle w:val="TOC1"/>
        <w:tabs>
          <w:tab w:val="right" w:leader="dot" w:pos="15126"/>
        </w:tabs>
        <w:rPr>
          <w:rFonts w:asciiTheme="minorHAnsi" w:eastAsiaTheme="minorEastAsia" w:hAnsiTheme="minorHAnsi" w:cstheme="minorBidi"/>
          <w:b w:val="0"/>
          <w:caps w:val="0"/>
          <w:noProof/>
          <w:kern w:val="2"/>
          <w:sz w:val="24"/>
          <w:lang w:eastAsia="en-AU"/>
          <w14:ligatures w14:val="standardContextual"/>
        </w:rPr>
      </w:pPr>
      <w:hyperlink w:anchor="_Toc182136076" w:history="1">
        <w:r w:rsidRPr="001A236D">
          <w:rPr>
            <w:rStyle w:val="Hyperlink"/>
            <w:noProof/>
          </w:rPr>
          <w:t>industrial election management</w:t>
        </w:r>
        <w:r>
          <w:rPr>
            <w:noProof/>
            <w:webHidden/>
          </w:rPr>
          <w:tab/>
        </w:r>
        <w:r>
          <w:rPr>
            <w:noProof/>
            <w:webHidden/>
          </w:rPr>
          <w:fldChar w:fldCharType="begin"/>
        </w:r>
        <w:r>
          <w:rPr>
            <w:noProof/>
            <w:webHidden/>
          </w:rPr>
          <w:instrText xml:space="preserve"> PAGEREF _Toc182136076 \h </w:instrText>
        </w:r>
        <w:r>
          <w:rPr>
            <w:noProof/>
            <w:webHidden/>
          </w:rPr>
        </w:r>
        <w:r>
          <w:rPr>
            <w:noProof/>
            <w:webHidden/>
          </w:rPr>
          <w:fldChar w:fldCharType="separate"/>
        </w:r>
        <w:r w:rsidR="006E18E4">
          <w:rPr>
            <w:noProof/>
            <w:webHidden/>
          </w:rPr>
          <w:t>33</w:t>
        </w:r>
        <w:r>
          <w:rPr>
            <w:noProof/>
            <w:webHidden/>
          </w:rPr>
          <w:fldChar w:fldCharType="end"/>
        </w:r>
      </w:hyperlink>
    </w:p>
    <w:p w14:paraId="4F11D695" w14:textId="154770CC"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77" w:history="1">
        <w:r w:rsidRPr="001A236D">
          <w:rPr>
            <w:rStyle w:val="Hyperlink"/>
            <w:caps/>
            <w:noProof/>
          </w:rPr>
          <w:t>ADMINISTRATIVE ARRANGEMENTS AND PLANNING FOR INDUSTRIAL ELECTIONS OR BALLOTS</w:t>
        </w:r>
        <w:r>
          <w:rPr>
            <w:noProof/>
            <w:webHidden/>
          </w:rPr>
          <w:tab/>
        </w:r>
        <w:r>
          <w:rPr>
            <w:noProof/>
            <w:webHidden/>
          </w:rPr>
          <w:fldChar w:fldCharType="begin"/>
        </w:r>
        <w:r>
          <w:rPr>
            <w:noProof/>
            <w:webHidden/>
          </w:rPr>
          <w:instrText xml:space="preserve"> PAGEREF _Toc182136077 \h </w:instrText>
        </w:r>
        <w:r>
          <w:rPr>
            <w:noProof/>
            <w:webHidden/>
          </w:rPr>
        </w:r>
        <w:r>
          <w:rPr>
            <w:noProof/>
            <w:webHidden/>
          </w:rPr>
          <w:fldChar w:fldCharType="separate"/>
        </w:r>
        <w:r w:rsidR="006E18E4">
          <w:rPr>
            <w:noProof/>
            <w:webHidden/>
          </w:rPr>
          <w:t>33</w:t>
        </w:r>
        <w:r>
          <w:rPr>
            <w:noProof/>
            <w:webHidden/>
          </w:rPr>
          <w:fldChar w:fldCharType="end"/>
        </w:r>
      </w:hyperlink>
    </w:p>
    <w:p w14:paraId="7A61F568" w14:textId="6B27D2E9"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78" w:history="1">
        <w:r w:rsidRPr="001A236D">
          <w:rPr>
            <w:rStyle w:val="Hyperlink"/>
            <w:iCs/>
            <w:caps/>
            <w:noProof/>
          </w:rPr>
          <w:t>DISPUTES</w:t>
        </w:r>
        <w:r>
          <w:rPr>
            <w:noProof/>
            <w:webHidden/>
          </w:rPr>
          <w:tab/>
        </w:r>
        <w:r>
          <w:rPr>
            <w:noProof/>
            <w:webHidden/>
          </w:rPr>
          <w:fldChar w:fldCharType="begin"/>
        </w:r>
        <w:r>
          <w:rPr>
            <w:noProof/>
            <w:webHidden/>
          </w:rPr>
          <w:instrText xml:space="preserve"> PAGEREF _Toc182136078 \h </w:instrText>
        </w:r>
        <w:r>
          <w:rPr>
            <w:noProof/>
            <w:webHidden/>
          </w:rPr>
        </w:r>
        <w:r>
          <w:rPr>
            <w:noProof/>
            <w:webHidden/>
          </w:rPr>
          <w:fldChar w:fldCharType="separate"/>
        </w:r>
        <w:r w:rsidR="006E18E4">
          <w:rPr>
            <w:noProof/>
            <w:webHidden/>
          </w:rPr>
          <w:t>33</w:t>
        </w:r>
        <w:r>
          <w:rPr>
            <w:noProof/>
            <w:webHidden/>
          </w:rPr>
          <w:fldChar w:fldCharType="end"/>
        </w:r>
      </w:hyperlink>
    </w:p>
    <w:p w14:paraId="1B108A79" w14:textId="49EDB0A3"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79" w:history="1">
        <w:r w:rsidRPr="001A236D">
          <w:rPr>
            <w:rStyle w:val="Hyperlink"/>
            <w:iCs/>
            <w:caps/>
            <w:noProof/>
          </w:rPr>
          <w:t>REPORTING</w:t>
        </w:r>
        <w:r>
          <w:rPr>
            <w:noProof/>
            <w:webHidden/>
          </w:rPr>
          <w:tab/>
        </w:r>
        <w:r>
          <w:rPr>
            <w:noProof/>
            <w:webHidden/>
          </w:rPr>
          <w:fldChar w:fldCharType="begin"/>
        </w:r>
        <w:r>
          <w:rPr>
            <w:noProof/>
            <w:webHidden/>
          </w:rPr>
          <w:instrText xml:space="preserve"> PAGEREF _Toc182136079 \h </w:instrText>
        </w:r>
        <w:r>
          <w:rPr>
            <w:noProof/>
            <w:webHidden/>
          </w:rPr>
        </w:r>
        <w:r>
          <w:rPr>
            <w:noProof/>
            <w:webHidden/>
          </w:rPr>
          <w:fldChar w:fldCharType="separate"/>
        </w:r>
        <w:r w:rsidR="006E18E4">
          <w:rPr>
            <w:noProof/>
            <w:webHidden/>
          </w:rPr>
          <w:t>34</w:t>
        </w:r>
        <w:r>
          <w:rPr>
            <w:noProof/>
            <w:webHidden/>
          </w:rPr>
          <w:fldChar w:fldCharType="end"/>
        </w:r>
      </w:hyperlink>
    </w:p>
    <w:p w14:paraId="649D08D0" w14:textId="572020D8"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80" w:history="1">
        <w:r w:rsidRPr="001A236D">
          <w:rPr>
            <w:rStyle w:val="Hyperlink"/>
            <w:iCs/>
            <w:caps/>
            <w:noProof/>
          </w:rPr>
          <w:t>VOTING</w:t>
        </w:r>
        <w:r>
          <w:rPr>
            <w:noProof/>
            <w:webHidden/>
          </w:rPr>
          <w:tab/>
        </w:r>
        <w:r>
          <w:rPr>
            <w:noProof/>
            <w:webHidden/>
          </w:rPr>
          <w:fldChar w:fldCharType="begin"/>
        </w:r>
        <w:r>
          <w:rPr>
            <w:noProof/>
            <w:webHidden/>
          </w:rPr>
          <w:instrText xml:space="preserve"> PAGEREF _Toc182136080 \h </w:instrText>
        </w:r>
        <w:r>
          <w:rPr>
            <w:noProof/>
            <w:webHidden/>
          </w:rPr>
        </w:r>
        <w:r>
          <w:rPr>
            <w:noProof/>
            <w:webHidden/>
          </w:rPr>
          <w:fldChar w:fldCharType="separate"/>
        </w:r>
        <w:r w:rsidR="006E18E4">
          <w:rPr>
            <w:noProof/>
            <w:webHidden/>
          </w:rPr>
          <w:t>34</w:t>
        </w:r>
        <w:r>
          <w:rPr>
            <w:noProof/>
            <w:webHidden/>
          </w:rPr>
          <w:fldChar w:fldCharType="end"/>
        </w:r>
      </w:hyperlink>
    </w:p>
    <w:p w14:paraId="776810FD" w14:textId="30252694" w:rsidR="00C7018F" w:rsidRDefault="00C7018F">
      <w:pPr>
        <w:pStyle w:val="TOC1"/>
        <w:tabs>
          <w:tab w:val="right" w:leader="dot" w:pos="15126"/>
        </w:tabs>
        <w:rPr>
          <w:rFonts w:asciiTheme="minorHAnsi" w:eastAsiaTheme="minorEastAsia" w:hAnsiTheme="minorHAnsi" w:cstheme="minorBidi"/>
          <w:b w:val="0"/>
          <w:caps w:val="0"/>
          <w:noProof/>
          <w:kern w:val="2"/>
          <w:sz w:val="24"/>
          <w:lang w:eastAsia="en-AU"/>
          <w14:ligatures w14:val="standardContextual"/>
        </w:rPr>
      </w:pPr>
      <w:hyperlink w:anchor="_Toc182136081" w:history="1">
        <w:r w:rsidRPr="001A236D">
          <w:rPr>
            <w:rStyle w:val="Hyperlink"/>
            <w:noProof/>
          </w:rPr>
          <w:t>political party regulation</w:t>
        </w:r>
        <w:r>
          <w:rPr>
            <w:noProof/>
            <w:webHidden/>
          </w:rPr>
          <w:tab/>
        </w:r>
        <w:r>
          <w:rPr>
            <w:noProof/>
            <w:webHidden/>
          </w:rPr>
          <w:fldChar w:fldCharType="begin"/>
        </w:r>
        <w:r>
          <w:rPr>
            <w:noProof/>
            <w:webHidden/>
          </w:rPr>
          <w:instrText xml:space="preserve"> PAGEREF _Toc182136081 \h </w:instrText>
        </w:r>
        <w:r>
          <w:rPr>
            <w:noProof/>
            <w:webHidden/>
          </w:rPr>
        </w:r>
        <w:r>
          <w:rPr>
            <w:noProof/>
            <w:webHidden/>
          </w:rPr>
          <w:fldChar w:fldCharType="separate"/>
        </w:r>
        <w:r w:rsidR="006E18E4">
          <w:rPr>
            <w:noProof/>
            <w:webHidden/>
          </w:rPr>
          <w:t>37</w:t>
        </w:r>
        <w:r>
          <w:rPr>
            <w:noProof/>
            <w:webHidden/>
          </w:rPr>
          <w:fldChar w:fldCharType="end"/>
        </w:r>
      </w:hyperlink>
    </w:p>
    <w:p w14:paraId="6E60BCA8" w14:textId="3EF52369"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82" w:history="1">
        <w:r w:rsidRPr="001A236D">
          <w:rPr>
            <w:rStyle w:val="Hyperlink"/>
            <w:noProof/>
          </w:rPr>
          <w:t>PRESELECTION BALLOT INTEGRITY MANAGEMENT</w:t>
        </w:r>
        <w:r>
          <w:rPr>
            <w:noProof/>
            <w:webHidden/>
          </w:rPr>
          <w:tab/>
        </w:r>
        <w:r>
          <w:rPr>
            <w:noProof/>
            <w:webHidden/>
          </w:rPr>
          <w:fldChar w:fldCharType="begin"/>
        </w:r>
        <w:r>
          <w:rPr>
            <w:noProof/>
            <w:webHidden/>
          </w:rPr>
          <w:instrText xml:space="preserve"> PAGEREF _Toc182136082 \h </w:instrText>
        </w:r>
        <w:r>
          <w:rPr>
            <w:noProof/>
            <w:webHidden/>
          </w:rPr>
        </w:r>
        <w:r>
          <w:rPr>
            <w:noProof/>
            <w:webHidden/>
          </w:rPr>
          <w:fldChar w:fldCharType="separate"/>
        </w:r>
        <w:r w:rsidR="006E18E4">
          <w:rPr>
            <w:noProof/>
            <w:webHidden/>
          </w:rPr>
          <w:t>37</w:t>
        </w:r>
        <w:r>
          <w:rPr>
            <w:noProof/>
            <w:webHidden/>
          </w:rPr>
          <w:fldChar w:fldCharType="end"/>
        </w:r>
      </w:hyperlink>
    </w:p>
    <w:p w14:paraId="103277E3" w14:textId="393BAEA2" w:rsidR="00C7018F" w:rsidRDefault="00C7018F">
      <w:pPr>
        <w:pStyle w:val="TOC2"/>
        <w:rPr>
          <w:rFonts w:asciiTheme="minorHAnsi" w:eastAsiaTheme="minorEastAsia" w:hAnsiTheme="minorHAnsi" w:cstheme="minorBidi"/>
          <w:noProof/>
          <w:kern w:val="2"/>
          <w:sz w:val="24"/>
          <w:lang w:eastAsia="en-AU"/>
          <w14:ligatures w14:val="standardContextual"/>
        </w:rPr>
      </w:pPr>
      <w:hyperlink w:anchor="_Toc182136083" w:history="1">
        <w:r w:rsidRPr="001A236D">
          <w:rPr>
            <w:rStyle w:val="Hyperlink"/>
            <w:iCs/>
            <w:caps/>
            <w:noProof/>
          </w:rPr>
          <w:t>REGISTRATION</w:t>
        </w:r>
        <w:r>
          <w:rPr>
            <w:noProof/>
            <w:webHidden/>
          </w:rPr>
          <w:tab/>
        </w:r>
        <w:r>
          <w:rPr>
            <w:noProof/>
            <w:webHidden/>
          </w:rPr>
          <w:fldChar w:fldCharType="begin"/>
        </w:r>
        <w:r>
          <w:rPr>
            <w:noProof/>
            <w:webHidden/>
          </w:rPr>
          <w:instrText xml:space="preserve"> PAGEREF _Toc182136083 \h </w:instrText>
        </w:r>
        <w:r>
          <w:rPr>
            <w:noProof/>
            <w:webHidden/>
          </w:rPr>
        </w:r>
        <w:r>
          <w:rPr>
            <w:noProof/>
            <w:webHidden/>
          </w:rPr>
          <w:fldChar w:fldCharType="separate"/>
        </w:r>
        <w:r w:rsidR="006E18E4">
          <w:rPr>
            <w:noProof/>
            <w:webHidden/>
          </w:rPr>
          <w:t>38</w:t>
        </w:r>
        <w:r>
          <w:rPr>
            <w:noProof/>
            <w:webHidden/>
          </w:rPr>
          <w:fldChar w:fldCharType="end"/>
        </w:r>
      </w:hyperlink>
    </w:p>
    <w:p w14:paraId="7B2E06DE" w14:textId="4AC9E094" w:rsidR="00C7018F" w:rsidRDefault="00C7018F">
      <w:pPr>
        <w:pStyle w:val="TOC1"/>
        <w:tabs>
          <w:tab w:val="right" w:leader="dot" w:pos="15126"/>
        </w:tabs>
        <w:rPr>
          <w:rFonts w:asciiTheme="minorHAnsi" w:eastAsiaTheme="minorEastAsia" w:hAnsiTheme="minorHAnsi" w:cstheme="minorBidi"/>
          <w:b w:val="0"/>
          <w:caps w:val="0"/>
          <w:noProof/>
          <w:kern w:val="2"/>
          <w:sz w:val="24"/>
          <w:lang w:eastAsia="en-AU"/>
          <w14:ligatures w14:val="standardContextual"/>
        </w:rPr>
      </w:pPr>
      <w:hyperlink w:anchor="_Toc182136084" w:history="1">
        <w:r w:rsidRPr="001A236D">
          <w:rPr>
            <w:rStyle w:val="Hyperlink"/>
            <w:noProof/>
          </w:rPr>
          <w:t>Legacy Records</w:t>
        </w:r>
        <w:r>
          <w:rPr>
            <w:noProof/>
            <w:webHidden/>
          </w:rPr>
          <w:tab/>
        </w:r>
        <w:r>
          <w:rPr>
            <w:noProof/>
            <w:webHidden/>
          </w:rPr>
          <w:fldChar w:fldCharType="begin"/>
        </w:r>
        <w:r>
          <w:rPr>
            <w:noProof/>
            <w:webHidden/>
          </w:rPr>
          <w:instrText xml:space="preserve"> PAGEREF _Toc182136084 \h </w:instrText>
        </w:r>
        <w:r>
          <w:rPr>
            <w:noProof/>
            <w:webHidden/>
          </w:rPr>
        </w:r>
        <w:r>
          <w:rPr>
            <w:noProof/>
            <w:webHidden/>
          </w:rPr>
          <w:fldChar w:fldCharType="separate"/>
        </w:r>
        <w:r w:rsidR="006E18E4">
          <w:rPr>
            <w:noProof/>
            <w:webHidden/>
          </w:rPr>
          <w:t>41</w:t>
        </w:r>
        <w:r>
          <w:rPr>
            <w:noProof/>
            <w:webHidden/>
          </w:rPr>
          <w:fldChar w:fldCharType="end"/>
        </w:r>
      </w:hyperlink>
    </w:p>
    <w:p w14:paraId="79ED2139" w14:textId="072ABE93" w:rsidR="00716294" w:rsidRDefault="00EE1ADE" w:rsidP="009965AE">
      <w:pPr>
        <w:pStyle w:val="Heading1"/>
        <w:rPr>
          <w:caps/>
        </w:rPr>
      </w:pPr>
      <w:r>
        <w:rPr>
          <w:caps/>
        </w:rPr>
        <w:fldChar w:fldCharType="end"/>
      </w:r>
      <w:bookmarkStart w:id="6" w:name="_Toc19256097"/>
      <w:bookmarkStart w:id="7" w:name="_Toc19621484"/>
      <w:bookmarkStart w:id="8" w:name="_Toc23143930"/>
      <w:bookmarkStart w:id="9" w:name="_Toc25586855"/>
      <w:bookmarkStart w:id="10" w:name="_Hlk19263650"/>
      <w:bookmarkStart w:id="11" w:name="_Toc23143715"/>
      <w:bookmarkStart w:id="12" w:name="_Toc25586173"/>
      <w:bookmarkStart w:id="13" w:name="_Toc19621466"/>
      <w:bookmarkStart w:id="14" w:name="_Hlk19263332"/>
      <w:bookmarkStart w:id="15" w:name="_Hlk22817236"/>
    </w:p>
    <w:p w14:paraId="0E221D61" w14:textId="4246BC55" w:rsidR="00716294" w:rsidRDefault="00716294" w:rsidP="00716294">
      <w:pPr>
        <w:spacing w:before="0" w:after="160" w:line="259" w:lineRule="auto"/>
        <w:rPr>
          <w:caps/>
        </w:rPr>
      </w:pPr>
      <w:r>
        <w:rPr>
          <w:caps/>
        </w:rPr>
        <w:br w:type="page"/>
      </w:r>
    </w:p>
    <w:p w14:paraId="3A79A082" w14:textId="19207B2D" w:rsidR="00A14E2C" w:rsidRPr="009965AE" w:rsidRDefault="006B2B3C" w:rsidP="009965AE">
      <w:pPr>
        <w:pStyle w:val="Heading1"/>
        <w:rPr>
          <w:rStyle w:val="Heading2Char"/>
          <w:b/>
          <w:bCs w:val="0"/>
          <w:caps/>
        </w:rPr>
      </w:pPr>
      <w:bookmarkStart w:id="16" w:name="_Toc182136053"/>
      <w:r>
        <w:rPr>
          <w:rStyle w:val="Heading2Char"/>
          <w:b/>
          <w:bCs w:val="0"/>
          <w:caps/>
        </w:rPr>
        <w:lastRenderedPageBreak/>
        <w:t>Electoral boundaries management</w:t>
      </w:r>
      <w:bookmarkEnd w:id="6"/>
      <w:bookmarkEnd w:id="7"/>
      <w:bookmarkEnd w:id="8"/>
      <w:bookmarkEnd w:id="9"/>
      <w:bookmarkEnd w:id="16"/>
    </w:p>
    <w:p w14:paraId="5ECB8799" w14:textId="7BF2B71F" w:rsidR="00852CF7" w:rsidRPr="0053426C" w:rsidRDefault="006B7B34" w:rsidP="005E6E43">
      <w:pPr>
        <w:pStyle w:val="ScopeNote"/>
      </w:pPr>
      <w:r>
        <w:t>R</w:t>
      </w:r>
      <w:r w:rsidR="00177FC1">
        <w:t>eviewing and managing the State and Local Government electoral boundaries in Queensland.</w:t>
      </w:r>
    </w:p>
    <w:p w14:paraId="2CAA5B5E" w14:textId="5BC99663" w:rsidR="00FA5EA8" w:rsidRPr="00244B72" w:rsidRDefault="00FA5EA8" w:rsidP="00942041">
      <w:pPr>
        <w:pStyle w:val="ScopeNote"/>
        <w:spacing w:after="0"/>
      </w:pPr>
    </w:p>
    <w:tbl>
      <w:tblPr>
        <w:tblW w:w="5006"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4"/>
        <w:gridCol w:w="8844"/>
        <w:gridCol w:w="2935"/>
        <w:gridCol w:w="1711"/>
      </w:tblGrid>
      <w:tr w:rsidR="00A14E2C" w:rsidRPr="00F34C9C" w14:paraId="017FC5D0" w14:textId="77777777" w:rsidTr="00DF4E73">
        <w:trPr>
          <w:tblHeader/>
        </w:trPr>
        <w:tc>
          <w:tcPr>
            <w:tcW w:w="5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B11EDBB" w14:textId="77777777" w:rsidR="00A14E2C" w:rsidRPr="00F34C9C" w:rsidRDefault="00A14E2C" w:rsidP="00483D8A">
            <w:pPr>
              <w:pStyle w:val="Tableheadings"/>
            </w:pPr>
            <w:r w:rsidRPr="00F34C9C">
              <w:t>Disposal Authorisation</w:t>
            </w:r>
          </w:p>
        </w:tc>
        <w:tc>
          <w:tcPr>
            <w:tcW w:w="292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9D9EC57" w14:textId="77777777" w:rsidR="00A14E2C" w:rsidRPr="00F34C9C" w:rsidRDefault="00A14E2C" w:rsidP="00483D8A">
            <w:pPr>
              <w:pStyle w:val="Tableheadings"/>
            </w:pPr>
            <w:r w:rsidRPr="00F34C9C">
              <w:t>Description of records</w:t>
            </w:r>
          </w:p>
        </w:tc>
        <w:tc>
          <w:tcPr>
            <w:tcW w:w="96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84C6B13" w14:textId="77777777" w:rsidR="00A14E2C" w:rsidRPr="00F34C9C" w:rsidRDefault="00A14E2C" w:rsidP="00483D8A">
            <w:pPr>
              <w:pStyle w:val="Tabletext"/>
              <w:spacing w:before="60" w:after="60"/>
              <w:jc w:val="center"/>
              <w:rPr>
                <w:b/>
              </w:rPr>
            </w:pPr>
            <w:r w:rsidRPr="00F34C9C">
              <w:rPr>
                <w:b/>
              </w:rPr>
              <w:t>Retention period &amp; trigger</w:t>
            </w:r>
          </w:p>
        </w:tc>
        <w:tc>
          <w:tcPr>
            <w:tcW w:w="56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6B4647B" w14:textId="77777777" w:rsidR="00A14E2C" w:rsidRPr="00F34C9C" w:rsidRDefault="00A14E2C" w:rsidP="00483D8A">
            <w:pPr>
              <w:pStyle w:val="Tabletext"/>
              <w:spacing w:before="60" w:after="60"/>
              <w:jc w:val="center"/>
              <w:rPr>
                <w:b/>
              </w:rPr>
            </w:pPr>
            <w:r w:rsidRPr="00F34C9C">
              <w:rPr>
                <w:b/>
              </w:rPr>
              <w:t>Date authorised</w:t>
            </w:r>
          </w:p>
        </w:tc>
      </w:tr>
      <w:tr w:rsidR="00A14E2C" w:rsidRPr="00F34C9C" w14:paraId="61BE6B14" w14:textId="77777777" w:rsidTr="00D97910">
        <w:tblPrEx>
          <w:tblCellMar>
            <w:top w:w="57" w:type="dxa"/>
            <w:left w:w="119" w:type="dxa"/>
            <w:right w:w="119" w:type="dxa"/>
          </w:tblCellMar>
        </w:tblPrEx>
        <w:tc>
          <w:tcPr>
            <w:tcW w:w="5000" w:type="pct"/>
            <w:gridSpan w:val="4"/>
          </w:tcPr>
          <w:p w14:paraId="1DD46B3F" w14:textId="1EB6A22C" w:rsidR="00A14E2C" w:rsidRPr="00D26A52" w:rsidRDefault="000D661F" w:rsidP="00B84512">
            <w:pPr>
              <w:pStyle w:val="Heading2"/>
              <w:spacing w:before="120" w:after="120"/>
              <w:rPr>
                <w:caps/>
              </w:rPr>
            </w:pPr>
            <w:bookmarkStart w:id="17" w:name="_Toc182136054"/>
            <w:bookmarkStart w:id="18" w:name="_Toc23143931"/>
            <w:bookmarkStart w:id="19" w:name="_Toc25586856"/>
            <w:r>
              <w:rPr>
                <w:caps/>
              </w:rPr>
              <w:t>boundary reviewing</w:t>
            </w:r>
            <w:bookmarkEnd w:id="17"/>
            <w:r w:rsidR="0021785B">
              <w:rPr>
                <w:caps/>
              </w:rPr>
              <w:t xml:space="preserve"> </w:t>
            </w:r>
            <w:bookmarkEnd w:id="18"/>
            <w:bookmarkEnd w:id="19"/>
          </w:p>
          <w:p w14:paraId="50066985" w14:textId="77777777" w:rsidR="00B84512" w:rsidRDefault="00B84512" w:rsidP="00B84512">
            <w:pPr>
              <w:pStyle w:val="TableParagraph"/>
              <w:spacing w:before="120" w:after="120"/>
              <w:ind w:left="0"/>
              <w:rPr>
                <w:i/>
              </w:rPr>
            </w:pPr>
            <w:r>
              <w:rPr>
                <w:i/>
              </w:rPr>
              <w:t>Assessing</w:t>
            </w:r>
            <w:r>
              <w:rPr>
                <w:i/>
                <w:spacing w:val="-2"/>
              </w:rPr>
              <w:t xml:space="preserve"> </w:t>
            </w:r>
            <w:r>
              <w:rPr>
                <w:i/>
              </w:rPr>
              <w:t>and</w:t>
            </w:r>
            <w:r>
              <w:rPr>
                <w:i/>
                <w:spacing w:val="-4"/>
              </w:rPr>
              <w:t xml:space="preserve"> </w:t>
            </w:r>
            <w:r>
              <w:rPr>
                <w:i/>
              </w:rPr>
              <w:t>reviewing</w:t>
            </w:r>
            <w:r>
              <w:rPr>
                <w:i/>
                <w:spacing w:val="-4"/>
              </w:rPr>
              <w:t xml:space="preserve"> </w:t>
            </w:r>
            <w:r>
              <w:rPr>
                <w:i/>
              </w:rPr>
              <w:t>State</w:t>
            </w:r>
            <w:r>
              <w:rPr>
                <w:i/>
                <w:spacing w:val="-3"/>
              </w:rPr>
              <w:t xml:space="preserve"> </w:t>
            </w:r>
            <w:r>
              <w:rPr>
                <w:i/>
              </w:rPr>
              <w:t>electoral</w:t>
            </w:r>
            <w:r>
              <w:rPr>
                <w:i/>
                <w:spacing w:val="-3"/>
              </w:rPr>
              <w:t xml:space="preserve"> </w:t>
            </w:r>
            <w:r>
              <w:rPr>
                <w:i/>
              </w:rPr>
              <w:t>boundaries,</w:t>
            </w:r>
            <w:r>
              <w:rPr>
                <w:i/>
                <w:spacing w:val="-1"/>
              </w:rPr>
              <w:t xml:space="preserve"> </w:t>
            </w:r>
            <w:r>
              <w:rPr>
                <w:i/>
              </w:rPr>
              <w:t>Local</w:t>
            </w:r>
            <w:r>
              <w:rPr>
                <w:i/>
                <w:spacing w:val="-4"/>
              </w:rPr>
              <w:t xml:space="preserve"> </w:t>
            </w:r>
            <w:r>
              <w:rPr>
                <w:i/>
              </w:rPr>
              <w:t>Government</w:t>
            </w:r>
            <w:r>
              <w:rPr>
                <w:i/>
                <w:spacing w:val="-3"/>
              </w:rPr>
              <w:t xml:space="preserve"> </w:t>
            </w:r>
            <w:r>
              <w:rPr>
                <w:i/>
              </w:rPr>
              <w:t>internal</w:t>
            </w:r>
            <w:r>
              <w:rPr>
                <w:i/>
                <w:spacing w:val="-3"/>
              </w:rPr>
              <w:t xml:space="preserve"> </w:t>
            </w:r>
            <w:r>
              <w:rPr>
                <w:i/>
              </w:rPr>
              <w:t>and</w:t>
            </w:r>
            <w:r>
              <w:rPr>
                <w:i/>
                <w:spacing w:val="-2"/>
              </w:rPr>
              <w:t xml:space="preserve"> </w:t>
            </w:r>
            <w:r>
              <w:rPr>
                <w:i/>
              </w:rPr>
              <w:t>external</w:t>
            </w:r>
            <w:r>
              <w:rPr>
                <w:i/>
                <w:spacing w:val="-4"/>
              </w:rPr>
              <w:t xml:space="preserve"> </w:t>
            </w:r>
            <w:r>
              <w:rPr>
                <w:i/>
              </w:rPr>
              <w:t>electoral</w:t>
            </w:r>
            <w:r>
              <w:rPr>
                <w:i/>
                <w:spacing w:val="-3"/>
              </w:rPr>
              <w:t xml:space="preserve"> </w:t>
            </w:r>
            <w:r>
              <w:rPr>
                <w:i/>
              </w:rPr>
              <w:t>boundaries, and</w:t>
            </w:r>
            <w:r>
              <w:rPr>
                <w:i/>
                <w:spacing w:val="-4"/>
              </w:rPr>
              <w:t xml:space="preserve"> </w:t>
            </w:r>
            <w:r>
              <w:rPr>
                <w:i/>
              </w:rPr>
              <w:t>the</w:t>
            </w:r>
            <w:r>
              <w:rPr>
                <w:i/>
                <w:spacing w:val="-4"/>
              </w:rPr>
              <w:t xml:space="preserve"> </w:t>
            </w:r>
            <w:r>
              <w:rPr>
                <w:i/>
              </w:rPr>
              <w:t>composition</w:t>
            </w:r>
            <w:r>
              <w:rPr>
                <w:i/>
                <w:spacing w:val="-2"/>
              </w:rPr>
              <w:t xml:space="preserve"> </w:t>
            </w:r>
            <w:r>
              <w:rPr>
                <w:i/>
              </w:rPr>
              <w:t xml:space="preserve">of Local </w:t>
            </w:r>
            <w:r>
              <w:rPr>
                <w:i/>
                <w:spacing w:val="-2"/>
              </w:rPr>
              <w:t>Governments.</w:t>
            </w:r>
          </w:p>
          <w:p w14:paraId="50337939" w14:textId="3B4366EC" w:rsidR="00EF39B3" w:rsidRPr="00EF39B3" w:rsidRDefault="00B84512" w:rsidP="00B84512">
            <w:pPr>
              <w:spacing w:before="120" w:after="120"/>
              <w:rPr>
                <w:b/>
                <w:bCs/>
                <w:i/>
                <w:iCs/>
              </w:rPr>
            </w:pPr>
            <w:r w:rsidRPr="002B6504">
              <w:rPr>
                <w:i/>
              </w:rPr>
              <w:t>See</w:t>
            </w:r>
            <w:r w:rsidRPr="002B6504">
              <w:rPr>
                <w:i/>
                <w:spacing w:val="-2"/>
              </w:rPr>
              <w:t xml:space="preserve"> </w:t>
            </w:r>
            <w:r w:rsidRPr="002B6504">
              <w:rPr>
                <w:i/>
              </w:rPr>
              <w:t>the</w:t>
            </w:r>
            <w:r w:rsidRPr="002B6504">
              <w:rPr>
                <w:i/>
                <w:spacing w:val="-4"/>
              </w:rPr>
              <w:t xml:space="preserve"> </w:t>
            </w:r>
            <w:hyperlink r:id="rId16">
              <w:r>
                <w:rPr>
                  <w:i/>
                  <w:color w:val="5F5F5F"/>
                  <w:u w:val="single" w:color="5F5F5F"/>
                </w:rPr>
                <w:t>General</w:t>
              </w:r>
              <w:r>
                <w:rPr>
                  <w:i/>
                  <w:color w:val="5F5F5F"/>
                  <w:spacing w:val="-3"/>
                  <w:u w:val="single" w:color="5F5F5F"/>
                </w:rPr>
                <w:t xml:space="preserve"> </w:t>
              </w:r>
              <w:r>
                <w:rPr>
                  <w:i/>
                  <w:color w:val="5F5F5F"/>
                  <w:u w:val="single" w:color="5F5F5F"/>
                </w:rPr>
                <w:t>retention</w:t>
              </w:r>
              <w:r>
                <w:rPr>
                  <w:i/>
                  <w:color w:val="5F5F5F"/>
                  <w:spacing w:val="-2"/>
                  <w:u w:val="single" w:color="5F5F5F"/>
                </w:rPr>
                <w:t xml:space="preserve"> </w:t>
              </w:r>
              <w:r>
                <w:rPr>
                  <w:i/>
                  <w:color w:val="5F5F5F"/>
                  <w:u w:val="single" w:color="5F5F5F"/>
                </w:rPr>
                <w:t>and</w:t>
              </w:r>
              <w:r>
                <w:rPr>
                  <w:i/>
                  <w:color w:val="5F5F5F"/>
                  <w:spacing w:val="-2"/>
                  <w:u w:val="single" w:color="5F5F5F"/>
                </w:rPr>
                <w:t xml:space="preserve"> </w:t>
              </w:r>
              <w:r>
                <w:rPr>
                  <w:i/>
                  <w:color w:val="5F5F5F"/>
                  <w:u w:val="single" w:color="5F5F5F"/>
                </w:rPr>
                <w:t>disposal</w:t>
              </w:r>
              <w:r>
                <w:rPr>
                  <w:i/>
                  <w:color w:val="5F5F5F"/>
                  <w:spacing w:val="-3"/>
                  <w:u w:val="single" w:color="5F5F5F"/>
                </w:rPr>
                <w:t xml:space="preserve"> </w:t>
              </w:r>
              <w:r>
                <w:rPr>
                  <w:i/>
                  <w:color w:val="5F5F5F"/>
                  <w:u w:val="single" w:color="5F5F5F"/>
                </w:rPr>
                <w:t>schedule</w:t>
              </w:r>
            </w:hyperlink>
            <w:r>
              <w:rPr>
                <w:i/>
                <w:color w:val="5F5F5F"/>
                <w:spacing w:val="-3"/>
              </w:rPr>
              <w:t xml:space="preserve"> </w:t>
            </w:r>
            <w:r w:rsidRPr="002B6504">
              <w:rPr>
                <w:i/>
              </w:rPr>
              <w:t>(GRDS)</w:t>
            </w:r>
            <w:r w:rsidRPr="002B6504">
              <w:rPr>
                <w:i/>
                <w:spacing w:val="-2"/>
              </w:rPr>
              <w:t xml:space="preserve"> </w:t>
            </w:r>
            <w:r w:rsidRPr="002B6504">
              <w:rPr>
                <w:i/>
              </w:rPr>
              <w:t>for</w:t>
            </w:r>
            <w:r w:rsidRPr="002B6504">
              <w:rPr>
                <w:i/>
                <w:spacing w:val="-1"/>
              </w:rPr>
              <w:t xml:space="preserve"> </w:t>
            </w:r>
            <w:r w:rsidRPr="002B6504">
              <w:rPr>
                <w:i/>
              </w:rPr>
              <w:t>background</w:t>
            </w:r>
            <w:r w:rsidRPr="002B6504">
              <w:rPr>
                <w:i/>
                <w:spacing w:val="-5"/>
              </w:rPr>
              <w:t xml:space="preserve"> </w:t>
            </w:r>
            <w:r w:rsidRPr="002B6504">
              <w:rPr>
                <w:i/>
              </w:rPr>
              <w:t>research</w:t>
            </w:r>
            <w:r w:rsidRPr="002B6504">
              <w:rPr>
                <w:i/>
                <w:spacing w:val="-4"/>
              </w:rPr>
              <w:t xml:space="preserve"> </w:t>
            </w:r>
            <w:r w:rsidRPr="002B6504">
              <w:rPr>
                <w:i/>
              </w:rPr>
              <w:t>records</w:t>
            </w:r>
            <w:r w:rsidRPr="002B6504">
              <w:rPr>
                <w:i/>
                <w:spacing w:val="-2"/>
              </w:rPr>
              <w:t xml:space="preserve"> </w:t>
            </w:r>
            <w:r w:rsidRPr="002B6504">
              <w:rPr>
                <w:i/>
              </w:rPr>
              <w:t>such</w:t>
            </w:r>
            <w:r w:rsidRPr="002B6504">
              <w:rPr>
                <w:i/>
                <w:spacing w:val="-2"/>
              </w:rPr>
              <w:t xml:space="preserve"> </w:t>
            </w:r>
            <w:r w:rsidRPr="002B6504">
              <w:rPr>
                <w:i/>
              </w:rPr>
              <w:t>as</w:t>
            </w:r>
            <w:r w:rsidRPr="002B6504">
              <w:rPr>
                <w:i/>
                <w:spacing w:val="-4"/>
              </w:rPr>
              <w:t xml:space="preserve"> </w:t>
            </w:r>
            <w:r w:rsidRPr="002B6504">
              <w:rPr>
                <w:i/>
              </w:rPr>
              <w:t>copies</w:t>
            </w:r>
            <w:r w:rsidRPr="002B6504">
              <w:rPr>
                <w:i/>
                <w:spacing w:val="-2"/>
              </w:rPr>
              <w:t xml:space="preserve"> </w:t>
            </w:r>
            <w:r w:rsidRPr="002B6504">
              <w:rPr>
                <w:i/>
              </w:rPr>
              <w:t>of</w:t>
            </w:r>
            <w:r w:rsidRPr="002B6504">
              <w:rPr>
                <w:i/>
                <w:spacing w:val="-3"/>
              </w:rPr>
              <w:t xml:space="preserve"> </w:t>
            </w:r>
            <w:r w:rsidRPr="002B6504">
              <w:rPr>
                <w:i/>
              </w:rPr>
              <w:t>reports,</w:t>
            </w:r>
            <w:r w:rsidRPr="002B6504">
              <w:rPr>
                <w:i/>
                <w:spacing w:val="-3"/>
              </w:rPr>
              <w:t xml:space="preserve"> </w:t>
            </w:r>
            <w:r w:rsidRPr="002B6504">
              <w:rPr>
                <w:i/>
              </w:rPr>
              <w:t>publications</w:t>
            </w:r>
            <w:r w:rsidR="006B7B34" w:rsidRPr="002B6504">
              <w:rPr>
                <w:i/>
              </w:rPr>
              <w:t xml:space="preserve"> or </w:t>
            </w:r>
            <w:r w:rsidRPr="002B6504">
              <w:rPr>
                <w:i/>
              </w:rPr>
              <w:t>working</w:t>
            </w:r>
            <w:r w:rsidRPr="002B6504">
              <w:rPr>
                <w:i/>
                <w:spacing w:val="-2"/>
              </w:rPr>
              <w:t xml:space="preserve"> </w:t>
            </w:r>
            <w:r w:rsidRPr="002B6504">
              <w:rPr>
                <w:i/>
              </w:rPr>
              <w:t>documents</w:t>
            </w:r>
            <w:r w:rsidR="006B7B34" w:rsidRPr="002B6504">
              <w:rPr>
                <w:i/>
              </w:rPr>
              <w:t xml:space="preserve"> that are </w:t>
            </w:r>
            <w:r w:rsidRPr="002B6504">
              <w:rPr>
                <w:i/>
              </w:rPr>
              <w:t>not required for determinations.</w:t>
            </w:r>
          </w:p>
        </w:tc>
      </w:tr>
      <w:bookmarkEnd w:id="10"/>
      <w:tr w:rsidR="006B7B34" w:rsidRPr="00F34C9C" w14:paraId="6FA07F70" w14:textId="77777777" w:rsidTr="00DF4E73">
        <w:tblPrEx>
          <w:tblCellMar>
            <w:top w:w="57" w:type="dxa"/>
            <w:left w:w="119" w:type="dxa"/>
            <w:right w:w="119" w:type="dxa"/>
          </w:tblCellMar>
        </w:tblPrEx>
        <w:tc>
          <w:tcPr>
            <w:tcW w:w="546" w:type="pct"/>
          </w:tcPr>
          <w:p w14:paraId="5FD9309A" w14:textId="49293A55" w:rsidR="006B7B34" w:rsidRPr="006B7B34" w:rsidRDefault="006B7B34" w:rsidP="0066397B">
            <w:pPr>
              <w:pStyle w:val="Tabletext"/>
              <w:spacing w:before="0" w:after="0" w:line="276" w:lineRule="auto"/>
              <w:jc w:val="center"/>
              <w:rPr>
                <w:sz w:val="22"/>
                <w:szCs w:val="22"/>
              </w:rPr>
            </w:pPr>
            <w:r w:rsidRPr="006B7B34">
              <w:rPr>
                <w:spacing w:val="-4"/>
                <w:sz w:val="22"/>
                <w:szCs w:val="22"/>
              </w:rPr>
              <w:t>1976</w:t>
            </w:r>
          </w:p>
        </w:tc>
        <w:tc>
          <w:tcPr>
            <w:tcW w:w="2920" w:type="pct"/>
          </w:tcPr>
          <w:p w14:paraId="4DAF9C81" w14:textId="77777777" w:rsidR="006B7B34" w:rsidRPr="006B7B34" w:rsidRDefault="006B7B34" w:rsidP="0066397B">
            <w:pPr>
              <w:pStyle w:val="TableParagraph"/>
              <w:spacing w:before="0" w:line="276" w:lineRule="auto"/>
              <w:ind w:left="0"/>
              <w:rPr>
                <w:b/>
                <w:i/>
              </w:rPr>
            </w:pPr>
            <w:r w:rsidRPr="006B7B34">
              <w:rPr>
                <w:b/>
                <w:i/>
              </w:rPr>
              <w:t>Electoral</w:t>
            </w:r>
            <w:r w:rsidRPr="006B7B34">
              <w:rPr>
                <w:b/>
                <w:i/>
                <w:spacing w:val="-7"/>
              </w:rPr>
              <w:t xml:space="preserve"> </w:t>
            </w:r>
            <w:r w:rsidRPr="006B7B34">
              <w:rPr>
                <w:b/>
                <w:i/>
              </w:rPr>
              <w:t>boundary</w:t>
            </w:r>
            <w:r w:rsidRPr="006B7B34">
              <w:rPr>
                <w:b/>
                <w:i/>
                <w:spacing w:val="-9"/>
              </w:rPr>
              <w:t xml:space="preserve"> </w:t>
            </w:r>
            <w:r w:rsidRPr="006B7B34">
              <w:rPr>
                <w:b/>
                <w:i/>
                <w:spacing w:val="-4"/>
              </w:rPr>
              <w:t>maps</w:t>
            </w:r>
          </w:p>
          <w:p w14:paraId="2A2A6641" w14:textId="6513E198" w:rsidR="006B7B34" w:rsidRPr="006B7B34" w:rsidRDefault="006B7B34" w:rsidP="0066397B">
            <w:pPr>
              <w:pStyle w:val="TableBullet"/>
              <w:numPr>
                <w:ilvl w:val="0"/>
                <w:numId w:val="0"/>
              </w:numPr>
              <w:spacing w:before="0" w:after="0" w:line="276" w:lineRule="auto"/>
              <w:rPr>
                <w:i/>
                <w:iCs/>
                <w:szCs w:val="22"/>
              </w:rPr>
            </w:pPr>
            <w:r w:rsidRPr="006B7B34">
              <w:rPr>
                <w:szCs w:val="22"/>
              </w:rPr>
              <w:t>Master</w:t>
            </w:r>
            <w:r w:rsidRPr="006B7B34">
              <w:rPr>
                <w:spacing w:val="-3"/>
                <w:szCs w:val="22"/>
              </w:rPr>
              <w:t xml:space="preserve"> </w:t>
            </w:r>
            <w:r w:rsidRPr="006B7B34">
              <w:rPr>
                <w:szCs w:val="22"/>
              </w:rPr>
              <w:t>set</w:t>
            </w:r>
            <w:r w:rsidRPr="006B7B34">
              <w:rPr>
                <w:spacing w:val="-5"/>
                <w:szCs w:val="22"/>
              </w:rPr>
              <w:t xml:space="preserve"> </w:t>
            </w:r>
            <w:r w:rsidRPr="006B7B34">
              <w:rPr>
                <w:szCs w:val="22"/>
              </w:rPr>
              <w:t>of</w:t>
            </w:r>
            <w:r w:rsidRPr="006B7B34">
              <w:rPr>
                <w:spacing w:val="-2"/>
                <w:szCs w:val="22"/>
              </w:rPr>
              <w:t xml:space="preserve"> </w:t>
            </w:r>
            <w:r w:rsidRPr="006B7B34">
              <w:rPr>
                <w:szCs w:val="22"/>
              </w:rPr>
              <w:t>maps</w:t>
            </w:r>
            <w:r w:rsidRPr="006B7B34">
              <w:rPr>
                <w:spacing w:val="-4"/>
                <w:szCs w:val="22"/>
              </w:rPr>
              <w:t xml:space="preserve"> </w:t>
            </w:r>
            <w:r w:rsidRPr="006B7B34">
              <w:rPr>
                <w:szCs w:val="22"/>
              </w:rPr>
              <w:t>of</w:t>
            </w:r>
            <w:r w:rsidRPr="006B7B34">
              <w:rPr>
                <w:spacing w:val="-2"/>
                <w:szCs w:val="22"/>
              </w:rPr>
              <w:t xml:space="preserve"> </w:t>
            </w:r>
            <w:r w:rsidRPr="006B7B34">
              <w:rPr>
                <w:szCs w:val="22"/>
              </w:rPr>
              <w:t>State</w:t>
            </w:r>
            <w:r w:rsidRPr="006B7B34">
              <w:rPr>
                <w:spacing w:val="-3"/>
                <w:szCs w:val="22"/>
              </w:rPr>
              <w:t xml:space="preserve"> </w:t>
            </w:r>
            <w:r w:rsidRPr="006B7B34">
              <w:rPr>
                <w:szCs w:val="22"/>
              </w:rPr>
              <w:t>and</w:t>
            </w:r>
            <w:r w:rsidRPr="006B7B34">
              <w:rPr>
                <w:spacing w:val="-6"/>
                <w:szCs w:val="22"/>
              </w:rPr>
              <w:t xml:space="preserve"> </w:t>
            </w:r>
            <w:r w:rsidRPr="006B7B34">
              <w:rPr>
                <w:szCs w:val="22"/>
              </w:rPr>
              <w:t>Local</w:t>
            </w:r>
            <w:r w:rsidRPr="006B7B34">
              <w:rPr>
                <w:spacing w:val="-7"/>
                <w:szCs w:val="22"/>
              </w:rPr>
              <w:t xml:space="preserve"> </w:t>
            </w:r>
            <w:r w:rsidRPr="006B7B34">
              <w:rPr>
                <w:szCs w:val="22"/>
              </w:rPr>
              <w:t>Government</w:t>
            </w:r>
            <w:r w:rsidRPr="006B7B34">
              <w:rPr>
                <w:spacing w:val="-3"/>
                <w:szCs w:val="22"/>
              </w:rPr>
              <w:t xml:space="preserve"> </w:t>
            </w:r>
            <w:r w:rsidRPr="006B7B34">
              <w:rPr>
                <w:szCs w:val="22"/>
              </w:rPr>
              <w:t>electoral</w:t>
            </w:r>
            <w:r w:rsidRPr="006B7B34">
              <w:rPr>
                <w:spacing w:val="-5"/>
                <w:szCs w:val="22"/>
              </w:rPr>
              <w:t xml:space="preserve"> </w:t>
            </w:r>
            <w:r w:rsidRPr="006B7B34">
              <w:rPr>
                <w:spacing w:val="-2"/>
                <w:szCs w:val="22"/>
              </w:rPr>
              <w:t>boundaries.</w:t>
            </w:r>
          </w:p>
        </w:tc>
        <w:tc>
          <w:tcPr>
            <w:tcW w:w="969" w:type="pct"/>
          </w:tcPr>
          <w:p w14:paraId="46C2712A" w14:textId="77777777" w:rsidR="006B7B34" w:rsidRPr="006B7B34" w:rsidRDefault="006B7B34" w:rsidP="0066397B">
            <w:pPr>
              <w:pStyle w:val="TableParagraph"/>
              <w:spacing w:before="0" w:line="276" w:lineRule="auto"/>
              <w:ind w:left="0"/>
            </w:pPr>
            <w:r w:rsidRPr="006B7B34">
              <w:rPr>
                <w:spacing w:val="-2"/>
              </w:rPr>
              <w:t>Permanent.</w:t>
            </w:r>
          </w:p>
          <w:p w14:paraId="37A18B14" w14:textId="2C7C3625" w:rsidR="006B7B34" w:rsidRPr="006B7B34" w:rsidRDefault="006B7B34" w:rsidP="0066397B">
            <w:pPr>
              <w:pStyle w:val="Tabletext"/>
              <w:spacing w:before="0" w:after="0" w:line="276" w:lineRule="auto"/>
              <w:rPr>
                <w:sz w:val="22"/>
                <w:szCs w:val="22"/>
              </w:rPr>
            </w:pPr>
            <w:r w:rsidRPr="006B7B34">
              <w:rPr>
                <w:sz w:val="22"/>
                <w:szCs w:val="22"/>
              </w:rPr>
              <w:t>Transfer to QSA after business</w:t>
            </w:r>
            <w:r w:rsidRPr="006B7B34">
              <w:rPr>
                <w:spacing w:val="-16"/>
                <w:sz w:val="22"/>
                <w:szCs w:val="22"/>
              </w:rPr>
              <w:t xml:space="preserve"> </w:t>
            </w:r>
            <w:r w:rsidRPr="006B7B34">
              <w:rPr>
                <w:sz w:val="22"/>
                <w:szCs w:val="22"/>
              </w:rPr>
              <w:t>action</w:t>
            </w:r>
            <w:r w:rsidRPr="006B7B34">
              <w:rPr>
                <w:spacing w:val="-15"/>
                <w:sz w:val="22"/>
                <w:szCs w:val="22"/>
              </w:rPr>
              <w:t xml:space="preserve"> </w:t>
            </w:r>
            <w:r w:rsidRPr="006B7B34">
              <w:rPr>
                <w:sz w:val="22"/>
                <w:szCs w:val="22"/>
              </w:rPr>
              <w:t>completed.</w:t>
            </w:r>
          </w:p>
        </w:tc>
        <w:tc>
          <w:tcPr>
            <w:tcW w:w="565" w:type="pct"/>
          </w:tcPr>
          <w:p w14:paraId="4B615256" w14:textId="408D2236" w:rsidR="006B7B34" w:rsidRPr="00106433" w:rsidRDefault="005874C2" w:rsidP="0066397B">
            <w:pPr>
              <w:spacing w:before="0" w:after="0" w:line="276" w:lineRule="auto"/>
              <w:rPr>
                <w:szCs w:val="22"/>
              </w:rPr>
            </w:pPr>
            <w:r>
              <w:t>14 December 2017</w:t>
            </w:r>
          </w:p>
        </w:tc>
      </w:tr>
      <w:tr w:rsidR="00C24D80" w:rsidRPr="00F34C9C" w14:paraId="3C9A23C2" w14:textId="77777777" w:rsidTr="00DF4E73">
        <w:tblPrEx>
          <w:tblCellMar>
            <w:top w:w="57" w:type="dxa"/>
            <w:left w:w="119" w:type="dxa"/>
            <w:right w:w="119" w:type="dxa"/>
          </w:tblCellMar>
        </w:tblPrEx>
        <w:tc>
          <w:tcPr>
            <w:tcW w:w="546" w:type="pct"/>
          </w:tcPr>
          <w:p w14:paraId="73421D5C" w14:textId="2BFD136A" w:rsidR="00C24D80" w:rsidRPr="00C24D80" w:rsidRDefault="00C24D80" w:rsidP="0066397B">
            <w:pPr>
              <w:pStyle w:val="Tabletext"/>
              <w:spacing w:before="0" w:after="0" w:line="276" w:lineRule="auto"/>
              <w:jc w:val="center"/>
              <w:rPr>
                <w:sz w:val="22"/>
                <w:szCs w:val="22"/>
              </w:rPr>
            </w:pPr>
            <w:r w:rsidRPr="00C24D80">
              <w:rPr>
                <w:spacing w:val="-4"/>
                <w:sz w:val="22"/>
                <w:szCs w:val="22"/>
              </w:rPr>
              <w:t>1977</w:t>
            </w:r>
          </w:p>
        </w:tc>
        <w:tc>
          <w:tcPr>
            <w:tcW w:w="2920" w:type="pct"/>
          </w:tcPr>
          <w:p w14:paraId="071A5B1F" w14:textId="77777777" w:rsidR="00C24D80" w:rsidRPr="00C24D80" w:rsidRDefault="00C24D80" w:rsidP="0066397B">
            <w:pPr>
              <w:pStyle w:val="TableParagraph"/>
              <w:spacing w:before="0" w:line="276" w:lineRule="auto"/>
              <w:ind w:left="0"/>
              <w:rPr>
                <w:b/>
                <w:i/>
                <w:spacing w:val="-2"/>
              </w:rPr>
            </w:pPr>
            <w:r w:rsidRPr="00C24D80">
              <w:rPr>
                <w:b/>
                <w:i/>
              </w:rPr>
              <w:t>Local</w:t>
            </w:r>
            <w:r w:rsidRPr="00C24D80">
              <w:rPr>
                <w:b/>
                <w:i/>
                <w:spacing w:val="-7"/>
              </w:rPr>
              <w:t xml:space="preserve"> </w:t>
            </w:r>
            <w:r w:rsidRPr="00C24D80">
              <w:rPr>
                <w:b/>
                <w:i/>
              </w:rPr>
              <w:t>Government</w:t>
            </w:r>
            <w:r w:rsidRPr="00C24D80">
              <w:rPr>
                <w:b/>
                <w:i/>
                <w:spacing w:val="-6"/>
              </w:rPr>
              <w:t xml:space="preserve"> </w:t>
            </w:r>
            <w:r w:rsidRPr="00C24D80">
              <w:rPr>
                <w:b/>
                <w:i/>
              </w:rPr>
              <w:t>boundary</w:t>
            </w:r>
            <w:r w:rsidRPr="00C24D80">
              <w:rPr>
                <w:b/>
                <w:i/>
                <w:spacing w:val="-5"/>
              </w:rPr>
              <w:t xml:space="preserve"> </w:t>
            </w:r>
            <w:r w:rsidRPr="00C24D80">
              <w:rPr>
                <w:b/>
                <w:i/>
              </w:rPr>
              <w:t>review</w:t>
            </w:r>
            <w:r w:rsidRPr="00C24D80">
              <w:rPr>
                <w:b/>
                <w:i/>
                <w:spacing w:val="-6"/>
              </w:rPr>
              <w:t xml:space="preserve"> </w:t>
            </w:r>
            <w:r w:rsidRPr="00C24D80">
              <w:rPr>
                <w:b/>
                <w:i/>
                <w:spacing w:val="-2"/>
              </w:rPr>
              <w:t>determinations</w:t>
            </w:r>
          </w:p>
          <w:p w14:paraId="45AEE4B2" w14:textId="70F521B0" w:rsidR="00C24D80" w:rsidRPr="00C24D80" w:rsidRDefault="00C24D80" w:rsidP="0066397B">
            <w:pPr>
              <w:pStyle w:val="TableParagraph"/>
              <w:spacing w:before="0" w:line="276" w:lineRule="auto"/>
              <w:ind w:left="0"/>
              <w:rPr>
                <w:b/>
                <w:i/>
              </w:rPr>
            </w:pPr>
            <w:r w:rsidRPr="00C24D80">
              <w:t>Records relating to the assessment and review of internal and external Local Government boundaries and</w:t>
            </w:r>
            <w:r w:rsidRPr="00C24D80">
              <w:rPr>
                <w:spacing w:val="-4"/>
              </w:rPr>
              <w:t xml:space="preserve"> </w:t>
            </w:r>
            <w:r w:rsidRPr="00C24D80">
              <w:t>the</w:t>
            </w:r>
            <w:r w:rsidRPr="00C24D80">
              <w:rPr>
                <w:spacing w:val="-5"/>
              </w:rPr>
              <w:t xml:space="preserve"> </w:t>
            </w:r>
            <w:r w:rsidRPr="00C24D80">
              <w:t>composition</w:t>
            </w:r>
            <w:r w:rsidRPr="00C24D80">
              <w:rPr>
                <w:spacing w:val="-4"/>
              </w:rPr>
              <w:t xml:space="preserve"> </w:t>
            </w:r>
            <w:r w:rsidRPr="00C24D80">
              <w:t>of</w:t>
            </w:r>
            <w:r w:rsidRPr="00C24D80">
              <w:rPr>
                <w:spacing w:val="-2"/>
              </w:rPr>
              <w:t xml:space="preserve"> </w:t>
            </w:r>
            <w:r w:rsidRPr="00C24D80">
              <w:t>Local</w:t>
            </w:r>
            <w:r w:rsidRPr="00C24D80">
              <w:rPr>
                <w:spacing w:val="-4"/>
              </w:rPr>
              <w:t xml:space="preserve"> </w:t>
            </w:r>
            <w:r w:rsidRPr="00C24D80">
              <w:t>Governments, including</w:t>
            </w:r>
            <w:r w:rsidRPr="00C24D80">
              <w:rPr>
                <w:spacing w:val="-2"/>
              </w:rPr>
              <w:t xml:space="preserve"> </w:t>
            </w:r>
            <w:r w:rsidRPr="00C24D80">
              <w:t>Brisbane</w:t>
            </w:r>
            <w:r w:rsidRPr="00C24D80">
              <w:rPr>
                <w:spacing w:val="-4"/>
              </w:rPr>
              <w:t xml:space="preserve"> </w:t>
            </w:r>
            <w:r w:rsidRPr="00C24D80">
              <w:t>City</w:t>
            </w:r>
            <w:r w:rsidRPr="00C24D80">
              <w:rPr>
                <w:spacing w:val="-5"/>
              </w:rPr>
              <w:t xml:space="preserve"> </w:t>
            </w:r>
            <w:r w:rsidRPr="00C24D80">
              <w:t>Council,</w:t>
            </w:r>
            <w:r w:rsidRPr="00C24D80">
              <w:rPr>
                <w:spacing w:val="-2"/>
              </w:rPr>
              <w:t xml:space="preserve"> </w:t>
            </w:r>
            <w:r w:rsidRPr="00C24D80">
              <w:t>by</w:t>
            </w:r>
            <w:r w:rsidRPr="00C24D80">
              <w:rPr>
                <w:spacing w:val="-5"/>
              </w:rPr>
              <w:t xml:space="preserve"> </w:t>
            </w:r>
            <w:r w:rsidRPr="00C24D80">
              <w:t>the</w:t>
            </w:r>
            <w:r w:rsidRPr="00C24D80">
              <w:rPr>
                <w:spacing w:val="-4"/>
              </w:rPr>
              <w:t xml:space="preserve"> </w:t>
            </w:r>
            <w:r w:rsidRPr="00C24D80">
              <w:t>Change</w:t>
            </w:r>
            <w:r w:rsidRPr="00C24D80">
              <w:rPr>
                <w:spacing w:val="-5"/>
              </w:rPr>
              <w:t xml:space="preserve"> </w:t>
            </w:r>
            <w:r w:rsidRPr="00C24D80">
              <w:t>Commission.</w:t>
            </w:r>
          </w:p>
          <w:p w14:paraId="61884F90" w14:textId="77777777" w:rsidR="00C24D80" w:rsidRPr="00C24D80" w:rsidRDefault="00C24D80" w:rsidP="0066397B">
            <w:pPr>
              <w:pStyle w:val="TableParagraph"/>
              <w:spacing w:before="0" w:line="276" w:lineRule="auto"/>
              <w:ind w:left="0"/>
            </w:pPr>
            <w:r w:rsidRPr="00C24D80">
              <w:t>Records</w:t>
            </w:r>
            <w:r w:rsidRPr="00C24D80">
              <w:rPr>
                <w:spacing w:val="-7"/>
              </w:rPr>
              <w:t xml:space="preserve"> </w:t>
            </w:r>
            <w:r w:rsidRPr="00C24D80">
              <w:t>may</w:t>
            </w:r>
            <w:r w:rsidRPr="00C24D80">
              <w:rPr>
                <w:spacing w:val="-6"/>
              </w:rPr>
              <w:t xml:space="preserve"> </w:t>
            </w:r>
            <w:r w:rsidRPr="00C24D80">
              <w:t>include,</w:t>
            </w:r>
            <w:r w:rsidRPr="00C24D80">
              <w:rPr>
                <w:spacing w:val="-4"/>
              </w:rPr>
              <w:t xml:space="preserve"> </w:t>
            </w:r>
            <w:r w:rsidRPr="00C24D80">
              <w:t>but</w:t>
            </w:r>
            <w:r w:rsidRPr="00C24D80">
              <w:rPr>
                <w:spacing w:val="-3"/>
              </w:rPr>
              <w:t xml:space="preserve"> </w:t>
            </w:r>
            <w:r w:rsidRPr="00C24D80">
              <w:t>are</w:t>
            </w:r>
            <w:r w:rsidRPr="00C24D80">
              <w:rPr>
                <w:spacing w:val="-4"/>
              </w:rPr>
              <w:t xml:space="preserve"> </w:t>
            </w:r>
            <w:r w:rsidRPr="00C24D80">
              <w:t>not</w:t>
            </w:r>
            <w:r w:rsidRPr="00C24D80">
              <w:rPr>
                <w:spacing w:val="-3"/>
              </w:rPr>
              <w:t xml:space="preserve"> </w:t>
            </w:r>
            <w:r w:rsidRPr="00C24D80">
              <w:t>limited</w:t>
            </w:r>
            <w:r w:rsidRPr="00C24D80">
              <w:rPr>
                <w:spacing w:val="-6"/>
              </w:rPr>
              <w:t xml:space="preserve"> </w:t>
            </w:r>
            <w:r w:rsidRPr="00C24D80">
              <w:rPr>
                <w:spacing w:val="-5"/>
              </w:rPr>
              <w:t>to:</w:t>
            </w:r>
          </w:p>
          <w:p w14:paraId="45612B6B" w14:textId="2C8D7476" w:rsidR="00C24D80" w:rsidRPr="00C24D80" w:rsidRDefault="00C24D80" w:rsidP="0066397B">
            <w:pPr>
              <w:pStyle w:val="TableParagraph"/>
              <w:numPr>
                <w:ilvl w:val="0"/>
                <w:numId w:val="12"/>
              </w:numPr>
              <w:tabs>
                <w:tab w:val="left" w:pos="477"/>
              </w:tabs>
              <w:spacing w:before="0" w:line="276" w:lineRule="auto"/>
            </w:pPr>
            <w:r w:rsidRPr="00C24D80">
              <w:t>notices</w:t>
            </w:r>
            <w:r w:rsidRPr="00660660">
              <w:t xml:space="preserve"> </w:t>
            </w:r>
            <w:r w:rsidRPr="00C24D80">
              <w:t>of</w:t>
            </w:r>
            <w:r w:rsidRPr="00660660">
              <w:t xml:space="preserve"> </w:t>
            </w:r>
            <w:r w:rsidRPr="00C24D80">
              <w:t>the</w:t>
            </w:r>
            <w:r w:rsidRPr="00660660">
              <w:t xml:space="preserve"> </w:t>
            </w:r>
            <w:r w:rsidRPr="00C24D80">
              <w:t>results</w:t>
            </w:r>
            <w:r w:rsidRPr="00660660">
              <w:t xml:space="preserve"> </w:t>
            </w:r>
            <w:r w:rsidRPr="00C24D80">
              <w:t>of a</w:t>
            </w:r>
            <w:r w:rsidRPr="00660660">
              <w:t xml:space="preserve"> </w:t>
            </w:r>
            <w:r w:rsidRPr="00C24D80">
              <w:t>Local</w:t>
            </w:r>
            <w:r w:rsidRPr="00660660">
              <w:t xml:space="preserve"> </w:t>
            </w:r>
            <w:r w:rsidRPr="00C24D80">
              <w:t>Government’s</w:t>
            </w:r>
            <w:r w:rsidRPr="00660660">
              <w:t xml:space="preserve"> </w:t>
            </w:r>
            <w:r w:rsidRPr="00C24D80">
              <w:t>review</w:t>
            </w:r>
            <w:r w:rsidRPr="00660660">
              <w:t xml:space="preserve"> </w:t>
            </w:r>
            <w:r w:rsidRPr="00C24D80">
              <w:t>of the</w:t>
            </w:r>
            <w:r>
              <w:t xml:space="preserve"> </w:t>
            </w:r>
            <w:r w:rsidRPr="00C24D80">
              <w:t>proportion</w:t>
            </w:r>
            <w:r w:rsidRPr="00660660">
              <w:t xml:space="preserve"> </w:t>
            </w:r>
            <w:r w:rsidRPr="00C24D80">
              <w:t>of electors</w:t>
            </w:r>
            <w:r w:rsidRPr="00660660">
              <w:t xml:space="preserve"> </w:t>
            </w:r>
            <w:r w:rsidRPr="00C24D80">
              <w:t xml:space="preserve">in its </w:t>
            </w:r>
            <w:r w:rsidRPr="00660660">
              <w:t>divisions/wards</w:t>
            </w:r>
          </w:p>
          <w:p w14:paraId="3BCB751F" w14:textId="69B7DB4C" w:rsidR="00C24D80" w:rsidRPr="00C24D80" w:rsidRDefault="00C24D80" w:rsidP="0066397B">
            <w:pPr>
              <w:pStyle w:val="TableParagraph"/>
              <w:numPr>
                <w:ilvl w:val="0"/>
                <w:numId w:val="12"/>
              </w:numPr>
              <w:tabs>
                <w:tab w:val="left" w:pos="476"/>
              </w:tabs>
              <w:spacing w:before="0" w:line="276" w:lineRule="auto"/>
            </w:pPr>
            <w:r w:rsidRPr="00C24D80">
              <w:t>scope</w:t>
            </w:r>
            <w:r w:rsidRPr="00660660">
              <w:t xml:space="preserve"> </w:t>
            </w:r>
            <w:r w:rsidRPr="00C24D80">
              <w:t>of</w:t>
            </w:r>
            <w:r w:rsidRPr="00660660">
              <w:t xml:space="preserve"> </w:t>
            </w:r>
            <w:r w:rsidRPr="00C24D80">
              <w:t>the</w:t>
            </w:r>
            <w:r w:rsidRPr="00660660">
              <w:t xml:space="preserve"> </w:t>
            </w:r>
            <w:r w:rsidRPr="00C24D80">
              <w:t>review</w:t>
            </w:r>
            <w:r w:rsidRPr="00660660">
              <w:t xml:space="preserve"> </w:t>
            </w:r>
            <w:r w:rsidRPr="00C24D80">
              <w:t>e.g.</w:t>
            </w:r>
            <w:r w:rsidRPr="00660660">
              <w:t xml:space="preserve"> </w:t>
            </w:r>
            <w:r w:rsidRPr="00C24D80">
              <w:t>proposals</w:t>
            </w:r>
            <w:r w:rsidRPr="00660660">
              <w:t xml:space="preserve"> </w:t>
            </w:r>
            <w:r w:rsidRPr="00C24D80">
              <w:t>from</w:t>
            </w:r>
            <w:r w:rsidRPr="00660660">
              <w:t xml:space="preserve"> </w:t>
            </w:r>
            <w:r w:rsidRPr="00C24D80">
              <w:t>the</w:t>
            </w:r>
            <w:r w:rsidRPr="00660660">
              <w:t xml:space="preserve"> </w:t>
            </w:r>
            <w:r w:rsidRPr="00C24D80">
              <w:t>Minister</w:t>
            </w:r>
            <w:r w:rsidRPr="00660660">
              <w:t xml:space="preserve"> </w:t>
            </w:r>
            <w:r w:rsidRPr="00C24D80">
              <w:t>for</w:t>
            </w:r>
            <w:r w:rsidRPr="00660660">
              <w:t xml:space="preserve"> </w:t>
            </w:r>
            <w:r w:rsidRPr="00C24D80">
              <w:t>a</w:t>
            </w:r>
            <w:r w:rsidRPr="00660660">
              <w:t xml:space="preserve"> </w:t>
            </w:r>
            <w:r w:rsidRPr="00C24D80">
              <w:t>Local</w:t>
            </w:r>
            <w:r w:rsidRPr="00660660">
              <w:t xml:space="preserve"> </w:t>
            </w:r>
            <w:r w:rsidRPr="00C24D80">
              <w:t>Government</w:t>
            </w:r>
            <w:r w:rsidRPr="00660660">
              <w:t xml:space="preserve"> change</w:t>
            </w:r>
          </w:p>
          <w:p w14:paraId="07590A85" w14:textId="77777777" w:rsidR="00C24D80" w:rsidRPr="00C24D80" w:rsidRDefault="00C24D80" w:rsidP="0066397B">
            <w:pPr>
              <w:pStyle w:val="TableParagraph"/>
              <w:numPr>
                <w:ilvl w:val="0"/>
                <w:numId w:val="12"/>
              </w:numPr>
              <w:tabs>
                <w:tab w:val="left" w:pos="476"/>
              </w:tabs>
              <w:spacing w:before="0" w:line="276" w:lineRule="auto"/>
            </w:pPr>
            <w:r w:rsidRPr="00C24D80">
              <w:t>Commission</w:t>
            </w:r>
            <w:r w:rsidRPr="00660660">
              <w:t xml:space="preserve"> </w:t>
            </w:r>
            <w:r w:rsidRPr="00C24D80">
              <w:t>meeting</w:t>
            </w:r>
            <w:r w:rsidRPr="00660660">
              <w:t xml:space="preserve"> </w:t>
            </w:r>
            <w:r w:rsidRPr="00C24D80">
              <w:t>agenda,</w:t>
            </w:r>
            <w:r w:rsidRPr="00660660">
              <w:t xml:space="preserve"> </w:t>
            </w:r>
            <w:r w:rsidRPr="00C24D80">
              <w:t>minutes</w:t>
            </w:r>
            <w:r w:rsidRPr="00660660">
              <w:t xml:space="preserve"> </w:t>
            </w:r>
            <w:r w:rsidRPr="00C24D80">
              <w:t>and</w:t>
            </w:r>
            <w:r w:rsidRPr="00660660">
              <w:t xml:space="preserve"> </w:t>
            </w:r>
            <w:r w:rsidRPr="00C24D80">
              <w:t>tabled</w:t>
            </w:r>
            <w:r w:rsidRPr="00660660">
              <w:t xml:space="preserve"> reports</w:t>
            </w:r>
          </w:p>
          <w:p w14:paraId="7DF54523" w14:textId="791E44B3" w:rsidR="00C24D80" w:rsidRPr="00C24D80" w:rsidRDefault="00C24D80" w:rsidP="0066397B">
            <w:pPr>
              <w:pStyle w:val="TableParagraph"/>
              <w:numPr>
                <w:ilvl w:val="0"/>
                <w:numId w:val="12"/>
              </w:numPr>
              <w:tabs>
                <w:tab w:val="left" w:pos="476"/>
              </w:tabs>
              <w:spacing w:before="0" w:line="276" w:lineRule="auto"/>
            </w:pPr>
            <w:r w:rsidRPr="00C24D80">
              <w:t>applications</w:t>
            </w:r>
            <w:r w:rsidRPr="00660660">
              <w:t xml:space="preserve"> </w:t>
            </w:r>
            <w:r w:rsidRPr="00C24D80">
              <w:t>from</w:t>
            </w:r>
            <w:r w:rsidRPr="00660660">
              <w:t xml:space="preserve"> </w:t>
            </w:r>
            <w:r w:rsidRPr="00C24D80">
              <w:t>the</w:t>
            </w:r>
            <w:r w:rsidRPr="00660660">
              <w:t xml:space="preserve"> </w:t>
            </w:r>
            <w:r w:rsidR="002D286C">
              <w:t>C</w:t>
            </w:r>
            <w:r w:rsidRPr="00C24D80">
              <w:t>ouncil,</w:t>
            </w:r>
            <w:r w:rsidRPr="00660660">
              <w:t xml:space="preserve"> </w:t>
            </w:r>
            <w:r w:rsidRPr="00C24D80">
              <w:t>Minister</w:t>
            </w:r>
            <w:r w:rsidRPr="00660660">
              <w:t xml:space="preserve"> </w:t>
            </w:r>
            <w:r w:rsidRPr="00C24D80">
              <w:t>or</w:t>
            </w:r>
            <w:r w:rsidRPr="00660660">
              <w:t xml:space="preserve"> </w:t>
            </w:r>
            <w:r w:rsidRPr="00C24D80">
              <w:t>Commission</w:t>
            </w:r>
            <w:r w:rsidRPr="00660660">
              <w:t xml:space="preserve"> </w:t>
            </w:r>
            <w:r w:rsidRPr="00C24D80">
              <w:t>to</w:t>
            </w:r>
            <w:r w:rsidRPr="00660660">
              <w:t xml:space="preserve"> </w:t>
            </w:r>
            <w:r w:rsidRPr="00C24D80">
              <w:t>review</w:t>
            </w:r>
            <w:r w:rsidRPr="00660660">
              <w:t xml:space="preserve"> </w:t>
            </w:r>
            <w:r w:rsidRPr="00C24D80">
              <w:t>internal</w:t>
            </w:r>
            <w:r w:rsidRPr="00660660">
              <w:t xml:space="preserve"> </w:t>
            </w:r>
            <w:r w:rsidRPr="00C24D80">
              <w:t>or</w:t>
            </w:r>
            <w:r w:rsidRPr="00660660">
              <w:t xml:space="preserve"> </w:t>
            </w:r>
            <w:r w:rsidRPr="00C24D80">
              <w:t>external</w:t>
            </w:r>
            <w:r w:rsidRPr="00660660">
              <w:t xml:space="preserve"> boundary</w:t>
            </w:r>
          </w:p>
          <w:p w14:paraId="456A5217" w14:textId="77777777" w:rsidR="00C24D80" w:rsidRPr="00C24D80" w:rsidRDefault="00C24D80" w:rsidP="0066397B">
            <w:pPr>
              <w:pStyle w:val="TableParagraph"/>
              <w:numPr>
                <w:ilvl w:val="0"/>
                <w:numId w:val="12"/>
              </w:numPr>
              <w:tabs>
                <w:tab w:val="left" w:pos="477"/>
              </w:tabs>
              <w:spacing w:before="0" w:line="276" w:lineRule="auto"/>
            </w:pPr>
            <w:r w:rsidRPr="00C24D80">
              <w:t>written</w:t>
            </w:r>
            <w:r w:rsidRPr="00660660">
              <w:t xml:space="preserve"> </w:t>
            </w:r>
            <w:r w:rsidRPr="00C24D80">
              <w:t>directions</w:t>
            </w:r>
            <w:r w:rsidRPr="00660660">
              <w:t xml:space="preserve"> </w:t>
            </w:r>
            <w:r w:rsidRPr="00C24D80">
              <w:t>from</w:t>
            </w:r>
            <w:r w:rsidRPr="00660660">
              <w:t xml:space="preserve"> </w:t>
            </w:r>
            <w:r w:rsidRPr="00C24D80">
              <w:t>the</w:t>
            </w:r>
            <w:r w:rsidRPr="00660660">
              <w:t xml:space="preserve"> </w:t>
            </w:r>
            <w:r w:rsidRPr="00C24D80">
              <w:t>Minister</w:t>
            </w:r>
            <w:r w:rsidRPr="00660660">
              <w:t xml:space="preserve"> </w:t>
            </w:r>
            <w:r w:rsidRPr="00C24D80">
              <w:t>to</w:t>
            </w:r>
            <w:r w:rsidRPr="00660660">
              <w:t xml:space="preserve"> </w:t>
            </w:r>
            <w:r w:rsidRPr="00C24D80">
              <w:t>the Change</w:t>
            </w:r>
            <w:r w:rsidRPr="00660660">
              <w:t xml:space="preserve"> </w:t>
            </w:r>
            <w:r w:rsidRPr="00C24D80">
              <w:t>Commission</w:t>
            </w:r>
            <w:r w:rsidRPr="00660660">
              <w:t xml:space="preserve"> </w:t>
            </w:r>
            <w:r w:rsidRPr="00C24D80">
              <w:t>to</w:t>
            </w:r>
            <w:r w:rsidRPr="00660660">
              <w:t xml:space="preserve"> </w:t>
            </w:r>
            <w:r w:rsidRPr="00C24D80">
              <w:t>conduct</w:t>
            </w:r>
            <w:r w:rsidRPr="00660660">
              <w:t xml:space="preserve"> </w:t>
            </w:r>
            <w:r w:rsidRPr="00C24D80">
              <w:t>its assessment of a proposed Local Government or boundary change in a particular way</w:t>
            </w:r>
          </w:p>
          <w:p w14:paraId="1ADC184C" w14:textId="77777777" w:rsidR="00C24D80" w:rsidRPr="00C24D80" w:rsidRDefault="00C24D80" w:rsidP="0066397B">
            <w:pPr>
              <w:pStyle w:val="TableParagraph"/>
              <w:numPr>
                <w:ilvl w:val="0"/>
                <w:numId w:val="12"/>
              </w:numPr>
              <w:tabs>
                <w:tab w:val="left" w:pos="476"/>
              </w:tabs>
              <w:spacing w:before="0" w:line="276" w:lineRule="auto"/>
            </w:pPr>
            <w:r w:rsidRPr="00C24D80">
              <w:t>submissions</w:t>
            </w:r>
            <w:r w:rsidRPr="00C24D80">
              <w:rPr>
                <w:spacing w:val="-7"/>
              </w:rPr>
              <w:t xml:space="preserve"> </w:t>
            </w:r>
            <w:r w:rsidRPr="00C24D80">
              <w:t>from</w:t>
            </w:r>
            <w:r w:rsidRPr="00C24D80">
              <w:rPr>
                <w:spacing w:val="-5"/>
              </w:rPr>
              <w:t xml:space="preserve"> </w:t>
            </w:r>
            <w:r w:rsidRPr="00C24D80">
              <w:t>any</w:t>
            </w:r>
            <w:r w:rsidRPr="00C24D80">
              <w:rPr>
                <w:spacing w:val="-6"/>
              </w:rPr>
              <w:t xml:space="preserve"> </w:t>
            </w:r>
            <w:r w:rsidRPr="00C24D80">
              <w:t>Local</w:t>
            </w:r>
            <w:r w:rsidRPr="00C24D80">
              <w:rPr>
                <w:spacing w:val="-5"/>
              </w:rPr>
              <w:t xml:space="preserve"> </w:t>
            </w:r>
            <w:r w:rsidRPr="00C24D80">
              <w:t>Government</w:t>
            </w:r>
            <w:r w:rsidRPr="00C24D80">
              <w:rPr>
                <w:spacing w:val="-6"/>
              </w:rPr>
              <w:t xml:space="preserve"> </w:t>
            </w:r>
            <w:r w:rsidRPr="00C24D80">
              <w:t>that</w:t>
            </w:r>
            <w:r w:rsidRPr="00C24D80">
              <w:rPr>
                <w:spacing w:val="-3"/>
              </w:rPr>
              <w:t xml:space="preserve"> </w:t>
            </w:r>
            <w:r w:rsidRPr="00C24D80">
              <w:t>would</w:t>
            </w:r>
            <w:r w:rsidRPr="00C24D80">
              <w:rPr>
                <w:spacing w:val="-5"/>
              </w:rPr>
              <w:t xml:space="preserve"> </w:t>
            </w:r>
            <w:r w:rsidRPr="00C24D80">
              <w:t>be</w:t>
            </w:r>
            <w:r w:rsidRPr="00C24D80">
              <w:rPr>
                <w:spacing w:val="-5"/>
              </w:rPr>
              <w:t xml:space="preserve"> </w:t>
            </w:r>
            <w:r w:rsidRPr="00C24D80">
              <w:t>affected</w:t>
            </w:r>
            <w:r w:rsidRPr="00C24D80">
              <w:rPr>
                <w:spacing w:val="-6"/>
              </w:rPr>
              <w:t xml:space="preserve"> </w:t>
            </w:r>
            <w:r w:rsidRPr="00C24D80">
              <w:t>by</w:t>
            </w:r>
            <w:r w:rsidRPr="00C24D80">
              <w:rPr>
                <w:spacing w:val="-6"/>
              </w:rPr>
              <w:t xml:space="preserve"> </w:t>
            </w:r>
            <w:r w:rsidRPr="00C24D80">
              <w:t>the</w:t>
            </w:r>
            <w:r w:rsidRPr="00C24D80">
              <w:rPr>
                <w:spacing w:val="-7"/>
              </w:rPr>
              <w:t xml:space="preserve"> </w:t>
            </w:r>
            <w:r w:rsidRPr="00C24D80">
              <w:t>proposed</w:t>
            </w:r>
            <w:r w:rsidRPr="00C24D80">
              <w:rPr>
                <w:spacing w:val="-6"/>
              </w:rPr>
              <w:t xml:space="preserve"> </w:t>
            </w:r>
            <w:r w:rsidRPr="00C24D80">
              <w:t>boundary</w:t>
            </w:r>
            <w:r w:rsidRPr="00C24D80">
              <w:rPr>
                <w:spacing w:val="-6"/>
              </w:rPr>
              <w:t xml:space="preserve"> </w:t>
            </w:r>
            <w:r w:rsidRPr="00C24D80">
              <w:rPr>
                <w:spacing w:val="-2"/>
              </w:rPr>
              <w:t>change</w:t>
            </w:r>
          </w:p>
          <w:p w14:paraId="089CCA38" w14:textId="77777777" w:rsidR="00C24D80" w:rsidRPr="00C24D80" w:rsidRDefault="00C24D80" w:rsidP="0066397B">
            <w:pPr>
              <w:pStyle w:val="TableParagraph"/>
              <w:numPr>
                <w:ilvl w:val="0"/>
                <w:numId w:val="13"/>
              </w:numPr>
              <w:tabs>
                <w:tab w:val="left" w:pos="477"/>
              </w:tabs>
              <w:spacing w:before="0" w:line="276" w:lineRule="auto"/>
            </w:pPr>
            <w:r w:rsidRPr="00C24D80">
              <w:lastRenderedPageBreak/>
              <w:t>suggestions,</w:t>
            </w:r>
            <w:r w:rsidRPr="00C24D80">
              <w:rPr>
                <w:spacing w:val="-5"/>
              </w:rPr>
              <w:t xml:space="preserve"> </w:t>
            </w:r>
            <w:r w:rsidRPr="00C24D80">
              <w:t>comments</w:t>
            </w:r>
            <w:r w:rsidRPr="00C24D80">
              <w:rPr>
                <w:spacing w:val="-7"/>
              </w:rPr>
              <w:t xml:space="preserve"> </w:t>
            </w:r>
            <w:r w:rsidRPr="00C24D80">
              <w:t>and</w:t>
            </w:r>
            <w:r w:rsidRPr="00C24D80">
              <w:rPr>
                <w:spacing w:val="-4"/>
              </w:rPr>
              <w:t xml:space="preserve"> </w:t>
            </w:r>
            <w:r w:rsidRPr="00C24D80">
              <w:t>determination</w:t>
            </w:r>
            <w:r w:rsidRPr="00C24D80">
              <w:rPr>
                <w:spacing w:val="-6"/>
              </w:rPr>
              <w:t xml:space="preserve"> </w:t>
            </w:r>
            <w:r w:rsidRPr="00C24D80">
              <w:t>of</w:t>
            </w:r>
            <w:r w:rsidRPr="00C24D80">
              <w:rPr>
                <w:spacing w:val="-2"/>
              </w:rPr>
              <w:t xml:space="preserve"> </w:t>
            </w:r>
            <w:r w:rsidRPr="00C24D80">
              <w:t>proposed</w:t>
            </w:r>
            <w:r w:rsidRPr="00C24D80">
              <w:rPr>
                <w:spacing w:val="-4"/>
              </w:rPr>
              <w:t xml:space="preserve"> </w:t>
            </w:r>
            <w:r w:rsidRPr="00C24D80">
              <w:t>alterations</w:t>
            </w:r>
            <w:r w:rsidRPr="00C24D80">
              <w:rPr>
                <w:spacing w:val="-6"/>
              </w:rPr>
              <w:t xml:space="preserve"> </w:t>
            </w:r>
            <w:r w:rsidRPr="00C24D80">
              <w:t>to</w:t>
            </w:r>
            <w:r w:rsidRPr="00C24D80">
              <w:rPr>
                <w:spacing w:val="-4"/>
              </w:rPr>
              <w:t xml:space="preserve"> </w:t>
            </w:r>
            <w:r w:rsidRPr="00C24D80">
              <w:t>Local</w:t>
            </w:r>
            <w:r w:rsidRPr="00C24D80">
              <w:rPr>
                <w:spacing w:val="-5"/>
              </w:rPr>
              <w:t xml:space="preserve"> </w:t>
            </w:r>
            <w:r w:rsidRPr="00C24D80">
              <w:t>Government</w:t>
            </w:r>
            <w:r w:rsidRPr="00C24D80">
              <w:rPr>
                <w:spacing w:val="-2"/>
              </w:rPr>
              <w:t xml:space="preserve"> </w:t>
            </w:r>
            <w:r w:rsidRPr="00C24D80">
              <w:t>internal</w:t>
            </w:r>
            <w:r w:rsidRPr="00C24D80">
              <w:rPr>
                <w:spacing w:val="-4"/>
              </w:rPr>
              <w:t xml:space="preserve"> </w:t>
            </w:r>
            <w:r w:rsidRPr="00C24D80">
              <w:t>and external boundaries</w:t>
            </w:r>
          </w:p>
          <w:p w14:paraId="02067913" w14:textId="77777777" w:rsidR="00C24D80" w:rsidRPr="00C24D80" w:rsidRDefault="00C24D80" w:rsidP="0066397B">
            <w:pPr>
              <w:pStyle w:val="TableParagraph"/>
              <w:numPr>
                <w:ilvl w:val="0"/>
                <w:numId w:val="13"/>
              </w:numPr>
              <w:tabs>
                <w:tab w:val="left" w:pos="476"/>
              </w:tabs>
              <w:spacing w:before="0" w:line="276" w:lineRule="auto"/>
            </w:pPr>
            <w:r w:rsidRPr="00C24D80">
              <w:t>analysis</w:t>
            </w:r>
            <w:r w:rsidRPr="00C24D80">
              <w:rPr>
                <w:spacing w:val="-7"/>
              </w:rPr>
              <w:t xml:space="preserve"> </w:t>
            </w:r>
            <w:r w:rsidRPr="00C24D80">
              <w:t>and</w:t>
            </w:r>
            <w:r w:rsidRPr="00C24D80">
              <w:rPr>
                <w:spacing w:val="-5"/>
              </w:rPr>
              <w:t xml:space="preserve"> </w:t>
            </w:r>
            <w:r w:rsidRPr="00C24D80">
              <w:t>reasoning</w:t>
            </w:r>
            <w:r w:rsidRPr="00C24D80">
              <w:rPr>
                <w:spacing w:val="-8"/>
              </w:rPr>
              <w:t xml:space="preserve"> </w:t>
            </w:r>
            <w:r w:rsidRPr="00C24D80">
              <w:t>for</w:t>
            </w:r>
            <w:r w:rsidRPr="00C24D80">
              <w:rPr>
                <w:spacing w:val="-4"/>
              </w:rPr>
              <w:t xml:space="preserve"> </w:t>
            </w:r>
            <w:r w:rsidRPr="00C24D80">
              <w:t>proposed</w:t>
            </w:r>
            <w:r w:rsidRPr="00C24D80">
              <w:rPr>
                <w:spacing w:val="-5"/>
              </w:rPr>
              <w:t xml:space="preserve"> </w:t>
            </w:r>
            <w:r w:rsidRPr="00C24D80">
              <w:t>alterations</w:t>
            </w:r>
            <w:r w:rsidRPr="00C24D80">
              <w:rPr>
                <w:spacing w:val="-8"/>
              </w:rPr>
              <w:t xml:space="preserve"> </w:t>
            </w:r>
            <w:r w:rsidRPr="00C24D80">
              <w:t>to</w:t>
            </w:r>
            <w:r w:rsidRPr="00C24D80">
              <w:rPr>
                <w:spacing w:val="-5"/>
              </w:rPr>
              <w:t xml:space="preserve"> </w:t>
            </w:r>
            <w:r w:rsidRPr="00C24D80">
              <w:t>distribution</w:t>
            </w:r>
            <w:r w:rsidRPr="00C24D80">
              <w:rPr>
                <w:spacing w:val="-5"/>
              </w:rPr>
              <w:t xml:space="preserve"> </w:t>
            </w:r>
            <w:r w:rsidRPr="00C24D80">
              <w:t>of</w:t>
            </w:r>
            <w:r w:rsidRPr="00C24D80">
              <w:rPr>
                <w:spacing w:val="-4"/>
              </w:rPr>
              <w:t xml:space="preserve"> </w:t>
            </w:r>
            <w:r w:rsidRPr="00C24D80">
              <w:t>the</w:t>
            </w:r>
            <w:r w:rsidRPr="00C24D80">
              <w:rPr>
                <w:spacing w:val="-7"/>
              </w:rPr>
              <w:t xml:space="preserve"> </w:t>
            </w:r>
            <w:r w:rsidRPr="00C24D80">
              <w:t>State</w:t>
            </w:r>
            <w:r w:rsidRPr="00C24D80">
              <w:rPr>
                <w:spacing w:val="-7"/>
              </w:rPr>
              <w:t xml:space="preserve"> </w:t>
            </w:r>
            <w:r w:rsidRPr="00C24D80">
              <w:rPr>
                <w:spacing w:val="-2"/>
              </w:rPr>
              <w:t>electorates</w:t>
            </w:r>
          </w:p>
          <w:p w14:paraId="1BBBE7B1" w14:textId="77777777" w:rsidR="007A70A0" w:rsidRPr="007A70A0" w:rsidRDefault="00C24D80" w:rsidP="0066397B">
            <w:pPr>
              <w:pStyle w:val="TableBullet"/>
              <w:numPr>
                <w:ilvl w:val="0"/>
                <w:numId w:val="13"/>
              </w:numPr>
              <w:spacing w:before="0" w:after="0" w:line="276" w:lineRule="auto"/>
              <w:rPr>
                <w:i/>
                <w:iCs/>
                <w:szCs w:val="22"/>
              </w:rPr>
            </w:pPr>
            <w:r w:rsidRPr="00C24D80">
              <w:rPr>
                <w:szCs w:val="22"/>
              </w:rPr>
              <w:t>notices</w:t>
            </w:r>
            <w:r w:rsidRPr="00C24D80">
              <w:rPr>
                <w:spacing w:val="-4"/>
                <w:szCs w:val="22"/>
              </w:rPr>
              <w:t xml:space="preserve"> </w:t>
            </w:r>
            <w:r w:rsidRPr="00C24D80">
              <w:rPr>
                <w:szCs w:val="22"/>
              </w:rPr>
              <w:t>of</w:t>
            </w:r>
            <w:r w:rsidRPr="00C24D80">
              <w:rPr>
                <w:spacing w:val="-6"/>
                <w:szCs w:val="22"/>
              </w:rPr>
              <w:t xml:space="preserve"> </w:t>
            </w:r>
            <w:r w:rsidRPr="00C24D80">
              <w:rPr>
                <w:szCs w:val="22"/>
              </w:rPr>
              <w:t>the</w:t>
            </w:r>
            <w:r w:rsidRPr="00C24D80">
              <w:rPr>
                <w:spacing w:val="-7"/>
                <w:szCs w:val="22"/>
              </w:rPr>
              <w:t xml:space="preserve"> </w:t>
            </w:r>
            <w:r w:rsidRPr="00C24D80">
              <w:rPr>
                <w:szCs w:val="22"/>
              </w:rPr>
              <w:t>results</w:t>
            </w:r>
            <w:r w:rsidRPr="00C24D80">
              <w:rPr>
                <w:spacing w:val="-6"/>
                <w:szCs w:val="22"/>
              </w:rPr>
              <w:t xml:space="preserve"> </w:t>
            </w:r>
            <w:r w:rsidRPr="00C24D80">
              <w:rPr>
                <w:szCs w:val="22"/>
              </w:rPr>
              <w:t>of</w:t>
            </w:r>
            <w:r w:rsidRPr="00C24D80">
              <w:rPr>
                <w:spacing w:val="-3"/>
                <w:szCs w:val="22"/>
              </w:rPr>
              <w:t xml:space="preserve"> </w:t>
            </w:r>
            <w:r w:rsidRPr="00C24D80">
              <w:rPr>
                <w:szCs w:val="22"/>
              </w:rPr>
              <w:t>the</w:t>
            </w:r>
            <w:r w:rsidRPr="00C24D80">
              <w:rPr>
                <w:spacing w:val="-4"/>
                <w:szCs w:val="22"/>
              </w:rPr>
              <w:t xml:space="preserve"> </w:t>
            </w:r>
            <w:r w:rsidRPr="00C24D80">
              <w:rPr>
                <w:szCs w:val="22"/>
              </w:rPr>
              <w:t>Change</w:t>
            </w:r>
            <w:r w:rsidRPr="00C24D80">
              <w:rPr>
                <w:spacing w:val="-7"/>
                <w:szCs w:val="22"/>
              </w:rPr>
              <w:t xml:space="preserve"> </w:t>
            </w:r>
            <w:r w:rsidRPr="00C24D80">
              <w:rPr>
                <w:szCs w:val="22"/>
              </w:rPr>
              <w:t>Commission’s</w:t>
            </w:r>
            <w:r w:rsidRPr="00C24D80">
              <w:rPr>
                <w:spacing w:val="-3"/>
                <w:szCs w:val="22"/>
              </w:rPr>
              <w:t xml:space="preserve"> </w:t>
            </w:r>
            <w:r w:rsidRPr="00C24D80">
              <w:rPr>
                <w:spacing w:val="-2"/>
                <w:szCs w:val="22"/>
              </w:rPr>
              <w:t>assessment</w:t>
            </w:r>
          </w:p>
          <w:p w14:paraId="24E28645" w14:textId="77777777" w:rsidR="00C24D80" w:rsidRPr="007A70A0" w:rsidRDefault="007A70A0" w:rsidP="0066397B">
            <w:pPr>
              <w:pStyle w:val="TableBullet"/>
              <w:numPr>
                <w:ilvl w:val="0"/>
                <w:numId w:val="13"/>
              </w:numPr>
              <w:spacing w:before="0" w:after="0" w:line="276" w:lineRule="auto"/>
              <w:rPr>
                <w:i/>
                <w:iCs/>
                <w:szCs w:val="22"/>
              </w:rPr>
            </w:pPr>
            <w:r>
              <w:t>recommendations</w:t>
            </w:r>
            <w:r w:rsidRPr="007A70A0">
              <w:rPr>
                <w:spacing w:val="-7"/>
              </w:rPr>
              <w:t xml:space="preserve"> </w:t>
            </w:r>
            <w:r>
              <w:t>to</w:t>
            </w:r>
            <w:r w:rsidRPr="007A70A0">
              <w:rPr>
                <w:spacing w:val="-6"/>
              </w:rPr>
              <w:t xml:space="preserve"> </w:t>
            </w:r>
            <w:r>
              <w:t>the</w:t>
            </w:r>
            <w:r w:rsidRPr="007A70A0">
              <w:rPr>
                <w:spacing w:val="-7"/>
              </w:rPr>
              <w:t xml:space="preserve"> </w:t>
            </w:r>
            <w:r>
              <w:t>Governor</w:t>
            </w:r>
            <w:r w:rsidRPr="007A70A0">
              <w:rPr>
                <w:spacing w:val="-4"/>
              </w:rPr>
              <w:t xml:space="preserve"> </w:t>
            </w:r>
            <w:r>
              <w:t>in</w:t>
            </w:r>
            <w:r w:rsidRPr="007A70A0">
              <w:rPr>
                <w:spacing w:val="-7"/>
              </w:rPr>
              <w:t xml:space="preserve"> </w:t>
            </w:r>
            <w:r>
              <w:t>Council</w:t>
            </w:r>
            <w:r w:rsidRPr="007A70A0">
              <w:rPr>
                <w:spacing w:val="-5"/>
              </w:rPr>
              <w:t xml:space="preserve"> </w:t>
            </w:r>
            <w:r>
              <w:t>to</w:t>
            </w:r>
            <w:r w:rsidRPr="007A70A0">
              <w:rPr>
                <w:spacing w:val="-5"/>
              </w:rPr>
              <w:t xml:space="preserve"> </w:t>
            </w:r>
            <w:r>
              <w:t>implement</w:t>
            </w:r>
            <w:r w:rsidRPr="007A70A0">
              <w:rPr>
                <w:spacing w:val="-8"/>
              </w:rPr>
              <w:t xml:space="preserve"> </w:t>
            </w:r>
            <w:r>
              <w:t>the</w:t>
            </w:r>
            <w:r w:rsidRPr="007A70A0">
              <w:rPr>
                <w:spacing w:val="-5"/>
              </w:rPr>
              <w:t xml:space="preserve"> </w:t>
            </w:r>
            <w:r>
              <w:t>Change</w:t>
            </w:r>
            <w:r w:rsidRPr="007A70A0">
              <w:rPr>
                <w:spacing w:val="-6"/>
              </w:rPr>
              <w:t xml:space="preserve"> </w:t>
            </w:r>
            <w:r>
              <w:t>Commission’s</w:t>
            </w:r>
            <w:r w:rsidRPr="007A70A0">
              <w:rPr>
                <w:spacing w:val="-4"/>
              </w:rPr>
              <w:t xml:space="preserve"> </w:t>
            </w:r>
            <w:r w:rsidRPr="007A70A0">
              <w:rPr>
                <w:spacing w:val="-2"/>
              </w:rPr>
              <w:t>assessment</w:t>
            </w:r>
            <w:r w:rsidR="00C24D80" w:rsidRPr="007A70A0">
              <w:rPr>
                <w:spacing w:val="-2"/>
                <w:szCs w:val="22"/>
              </w:rPr>
              <w:t>.</w:t>
            </w:r>
          </w:p>
          <w:p w14:paraId="0C15CF0A" w14:textId="77777777" w:rsidR="007A70A0" w:rsidRDefault="007A70A0" w:rsidP="0066397B">
            <w:pPr>
              <w:pStyle w:val="TableBullet"/>
              <w:numPr>
                <w:ilvl w:val="0"/>
                <w:numId w:val="0"/>
              </w:numPr>
              <w:spacing w:before="0" w:after="0" w:line="276" w:lineRule="auto"/>
              <w:ind w:left="720" w:hanging="360"/>
              <w:rPr>
                <w:spacing w:val="-2"/>
                <w:szCs w:val="22"/>
              </w:rPr>
            </w:pPr>
          </w:p>
          <w:p w14:paraId="4A6D3B65" w14:textId="3DE2535A" w:rsidR="007A70A0" w:rsidRPr="007A70A0" w:rsidRDefault="007A70A0" w:rsidP="0066397B">
            <w:pPr>
              <w:pStyle w:val="TableBullet"/>
              <w:numPr>
                <w:ilvl w:val="0"/>
                <w:numId w:val="0"/>
              </w:numPr>
              <w:spacing w:before="0" w:after="0" w:line="276" w:lineRule="auto"/>
              <w:rPr>
                <w:i/>
                <w:iCs/>
                <w:szCs w:val="22"/>
              </w:rPr>
            </w:pPr>
            <w:r>
              <w:rPr>
                <w:i/>
              </w:rPr>
              <w:t>See</w:t>
            </w:r>
            <w:r>
              <w:rPr>
                <w:i/>
                <w:spacing w:val="-2"/>
              </w:rPr>
              <w:t xml:space="preserve"> </w:t>
            </w:r>
            <w:r>
              <w:rPr>
                <w:i/>
              </w:rPr>
              <w:t>the</w:t>
            </w:r>
            <w:r>
              <w:rPr>
                <w:i/>
                <w:spacing w:val="-4"/>
              </w:rPr>
              <w:t xml:space="preserve"> </w:t>
            </w:r>
            <w:hyperlink r:id="rId17">
              <w:r>
                <w:rPr>
                  <w:i/>
                  <w:color w:val="5F5F5F"/>
                  <w:u w:val="single" w:color="5F5F5F"/>
                </w:rPr>
                <w:t>General</w:t>
              </w:r>
              <w:r>
                <w:rPr>
                  <w:i/>
                  <w:color w:val="5F5F5F"/>
                  <w:spacing w:val="-3"/>
                  <w:u w:val="single" w:color="5F5F5F"/>
                </w:rPr>
                <w:t xml:space="preserve"> </w:t>
              </w:r>
              <w:r>
                <w:rPr>
                  <w:i/>
                  <w:color w:val="5F5F5F"/>
                  <w:u w:val="single" w:color="5F5F5F"/>
                </w:rPr>
                <w:t>retention</w:t>
              </w:r>
              <w:r>
                <w:rPr>
                  <w:i/>
                  <w:color w:val="5F5F5F"/>
                  <w:spacing w:val="-2"/>
                  <w:u w:val="single" w:color="5F5F5F"/>
                </w:rPr>
                <w:t xml:space="preserve"> </w:t>
              </w:r>
              <w:r>
                <w:rPr>
                  <w:i/>
                  <w:color w:val="5F5F5F"/>
                  <w:u w:val="single" w:color="5F5F5F"/>
                </w:rPr>
                <w:t>and</w:t>
              </w:r>
              <w:r>
                <w:rPr>
                  <w:i/>
                  <w:color w:val="5F5F5F"/>
                  <w:spacing w:val="-2"/>
                  <w:u w:val="single" w:color="5F5F5F"/>
                </w:rPr>
                <w:t xml:space="preserve"> </w:t>
              </w:r>
              <w:r>
                <w:rPr>
                  <w:i/>
                  <w:color w:val="5F5F5F"/>
                  <w:u w:val="single" w:color="5F5F5F"/>
                </w:rPr>
                <w:t>disposal</w:t>
              </w:r>
              <w:r>
                <w:rPr>
                  <w:i/>
                  <w:color w:val="5F5F5F"/>
                  <w:spacing w:val="-3"/>
                  <w:u w:val="single" w:color="5F5F5F"/>
                </w:rPr>
                <w:t xml:space="preserve"> </w:t>
              </w:r>
              <w:r>
                <w:rPr>
                  <w:i/>
                  <w:color w:val="5F5F5F"/>
                  <w:u w:val="single" w:color="5F5F5F"/>
                </w:rPr>
                <w:t>schedule</w:t>
              </w:r>
            </w:hyperlink>
            <w:r>
              <w:rPr>
                <w:i/>
                <w:color w:val="5F5F5F"/>
                <w:spacing w:val="-4"/>
              </w:rPr>
              <w:t xml:space="preserve"> </w:t>
            </w:r>
            <w:r>
              <w:rPr>
                <w:i/>
              </w:rPr>
              <w:t>(GRDS)</w:t>
            </w:r>
            <w:r>
              <w:rPr>
                <w:i/>
                <w:spacing w:val="-2"/>
              </w:rPr>
              <w:t xml:space="preserve"> </w:t>
            </w:r>
            <w:r>
              <w:rPr>
                <w:i/>
              </w:rPr>
              <w:t>for</w:t>
            </w:r>
            <w:r>
              <w:rPr>
                <w:i/>
                <w:spacing w:val="-3"/>
              </w:rPr>
              <w:t xml:space="preserve"> </w:t>
            </w:r>
            <w:r>
              <w:rPr>
                <w:i/>
              </w:rPr>
              <w:t>records</w:t>
            </w:r>
            <w:r>
              <w:rPr>
                <w:i/>
                <w:spacing w:val="-4"/>
              </w:rPr>
              <w:t xml:space="preserve"> </w:t>
            </w:r>
            <w:r>
              <w:rPr>
                <w:i/>
              </w:rPr>
              <w:t>relating</w:t>
            </w:r>
            <w:r>
              <w:rPr>
                <w:i/>
                <w:spacing w:val="-2"/>
              </w:rPr>
              <w:t xml:space="preserve"> </w:t>
            </w:r>
            <w:r>
              <w:rPr>
                <w:i/>
              </w:rPr>
              <w:t>to</w:t>
            </w:r>
            <w:r>
              <w:rPr>
                <w:i/>
                <w:spacing w:val="-4"/>
              </w:rPr>
              <w:t xml:space="preserve"> </w:t>
            </w:r>
            <w:r>
              <w:rPr>
                <w:i/>
              </w:rPr>
              <w:t>the</w:t>
            </w:r>
            <w:r>
              <w:rPr>
                <w:i/>
                <w:spacing w:val="-4"/>
              </w:rPr>
              <w:t xml:space="preserve"> </w:t>
            </w:r>
            <w:r>
              <w:rPr>
                <w:i/>
              </w:rPr>
              <w:t>Annual</w:t>
            </w:r>
            <w:r>
              <w:rPr>
                <w:i/>
                <w:spacing w:val="-2"/>
              </w:rPr>
              <w:t xml:space="preserve"> </w:t>
            </w:r>
            <w:r>
              <w:rPr>
                <w:i/>
              </w:rPr>
              <w:t>Report</w:t>
            </w:r>
            <w:r>
              <w:rPr>
                <w:i/>
                <w:spacing w:val="-1"/>
              </w:rPr>
              <w:t xml:space="preserve"> </w:t>
            </w:r>
            <w:r>
              <w:rPr>
                <w:i/>
              </w:rPr>
              <w:t>which includes reports on the Change Commission’s operations during each financial year.</w:t>
            </w:r>
          </w:p>
        </w:tc>
        <w:tc>
          <w:tcPr>
            <w:tcW w:w="969" w:type="pct"/>
          </w:tcPr>
          <w:p w14:paraId="63C819DA" w14:textId="77777777" w:rsidR="00C24D80" w:rsidRPr="00C24D80" w:rsidRDefault="00C24D80" w:rsidP="0066397B">
            <w:pPr>
              <w:pStyle w:val="TableParagraph"/>
              <w:spacing w:before="0" w:line="276" w:lineRule="auto"/>
              <w:ind w:left="0"/>
            </w:pPr>
            <w:r w:rsidRPr="00C24D80">
              <w:rPr>
                <w:spacing w:val="-2"/>
              </w:rPr>
              <w:lastRenderedPageBreak/>
              <w:t>Permanent</w:t>
            </w:r>
          </w:p>
          <w:p w14:paraId="5B8C7DF6" w14:textId="0E94A1AE" w:rsidR="00C24D80" w:rsidRPr="00C24D80" w:rsidRDefault="00C24D80" w:rsidP="0066397B">
            <w:pPr>
              <w:pStyle w:val="Tabletext"/>
              <w:spacing w:before="0" w:after="0" w:line="276" w:lineRule="auto"/>
              <w:rPr>
                <w:sz w:val="22"/>
                <w:szCs w:val="22"/>
              </w:rPr>
            </w:pPr>
            <w:r w:rsidRPr="00C24D80">
              <w:rPr>
                <w:sz w:val="22"/>
                <w:szCs w:val="22"/>
              </w:rPr>
              <w:t>Transfer to QSA after business</w:t>
            </w:r>
            <w:r w:rsidRPr="00C24D80">
              <w:rPr>
                <w:spacing w:val="-16"/>
                <w:sz w:val="22"/>
                <w:szCs w:val="22"/>
              </w:rPr>
              <w:t xml:space="preserve"> </w:t>
            </w:r>
            <w:r w:rsidRPr="00C24D80">
              <w:rPr>
                <w:sz w:val="22"/>
                <w:szCs w:val="22"/>
              </w:rPr>
              <w:t>action</w:t>
            </w:r>
            <w:r w:rsidRPr="00C24D80">
              <w:rPr>
                <w:spacing w:val="-15"/>
                <w:sz w:val="22"/>
                <w:szCs w:val="22"/>
              </w:rPr>
              <w:t xml:space="preserve"> </w:t>
            </w:r>
            <w:r w:rsidRPr="00C24D80">
              <w:rPr>
                <w:sz w:val="22"/>
                <w:szCs w:val="22"/>
              </w:rPr>
              <w:t>completed.</w:t>
            </w:r>
          </w:p>
        </w:tc>
        <w:tc>
          <w:tcPr>
            <w:tcW w:w="565" w:type="pct"/>
          </w:tcPr>
          <w:p w14:paraId="37C93244" w14:textId="6846BC4A" w:rsidR="00C24D80" w:rsidRPr="00C24D80" w:rsidRDefault="005874C2" w:rsidP="0066397B">
            <w:pPr>
              <w:spacing w:before="0" w:after="0" w:line="276" w:lineRule="auto"/>
              <w:rPr>
                <w:szCs w:val="22"/>
              </w:rPr>
            </w:pPr>
            <w:r>
              <w:t>14 December 2017</w:t>
            </w:r>
          </w:p>
        </w:tc>
      </w:tr>
      <w:tr w:rsidR="00E33D33" w:rsidRPr="00F34C9C" w14:paraId="64D87F54" w14:textId="77777777" w:rsidTr="00DF4E73">
        <w:tblPrEx>
          <w:tblCellMar>
            <w:top w:w="57" w:type="dxa"/>
            <w:left w:w="119" w:type="dxa"/>
            <w:right w:w="119" w:type="dxa"/>
          </w:tblCellMar>
        </w:tblPrEx>
        <w:tc>
          <w:tcPr>
            <w:tcW w:w="546" w:type="pct"/>
          </w:tcPr>
          <w:p w14:paraId="60DC09E3" w14:textId="13C9DF6D" w:rsidR="00E33D33" w:rsidRPr="00E33D33" w:rsidRDefault="00E33D33" w:rsidP="0066397B">
            <w:pPr>
              <w:pStyle w:val="Tabletext"/>
              <w:spacing w:before="0" w:after="0" w:line="276" w:lineRule="auto"/>
              <w:jc w:val="center"/>
              <w:rPr>
                <w:sz w:val="22"/>
                <w:szCs w:val="22"/>
              </w:rPr>
            </w:pPr>
            <w:r w:rsidRPr="00E33D33">
              <w:rPr>
                <w:spacing w:val="-4"/>
                <w:sz w:val="22"/>
                <w:szCs w:val="22"/>
              </w:rPr>
              <w:t>1978</w:t>
            </w:r>
          </w:p>
        </w:tc>
        <w:tc>
          <w:tcPr>
            <w:tcW w:w="2920" w:type="pct"/>
          </w:tcPr>
          <w:p w14:paraId="428D23E7" w14:textId="77777777" w:rsidR="00E33D33" w:rsidRPr="00E33D33" w:rsidRDefault="00E33D33" w:rsidP="0066397B">
            <w:pPr>
              <w:pStyle w:val="TableParagraph"/>
              <w:spacing w:before="0" w:line="276" w:lineRule="auto"/>
              <w:ind w:left="0"/>
              <w:rPr>
                <w:b/>
                <w:i/>
              </w:rPr>
            </w:pPr>
            <w:r w:rsidRPr="00E33D33">
              <w:rPr>
                <w:b/>
                <w:i/>
              </w:rPr>
              <w:t>State</w:t>
            </w:r>
            <w:r w:rsidRPr="00E33D33">
              <w:rPr>
                <w:b/>
                <w:i/>
                <w:spacing w:val="-7"/>
              </w:rPr>
              <w:t xml:space="preserve"> </w:t>
            </w:r>
            <w:r w:rsidRPr="00E33D33">
              <w:rPr>
                <w:b/>
                <w:i/>
              </w:rPr>
              <w:t>Electoral</w:t>
            </w:r>
            <w:r w:rsidRPr="00E33D33">
              <w:rPr>
                <w:b/>
                <w:i/>
                <w:spacing w:val="-7"/>
              </w:rPr>
              <w:t xml:space="preserve"> </w:t>
            </w:r>
            <w:r w:rsidRPr="00E33D33">
              <w:rPr>
                <w:b/>
                <w:i/>
              </w:rPr>
              <w:t>redistribution</w:t>
            </w:r>
            <w:r w:rsidRPr="00E33D33">
              <w:rPr>
                <w:b/>
                <w:i/>
                <w:spacing w:val="-10"/>
              </w:rPr>
              <w:t xml:space="preserve"> </w:t>
            </w:r>
            <w:r w:rsidRPr="00E33D33">
              <w:rPr>
                <w:b/>
                <w:i/>
                <w:spacing w:val="-2"/>
              </w:rPr>
              <w:t>determinations</w:t>
            </w:r>
          </w:p>
          <w:p w14:paraId="3BA71D73" w14:textId="77777777" w:rsidR="00E33D33" w:rsidRPr="00E33D33" w:rsidRDefault="00E33D33" w:rsidP="0066397B">
            <w:pPr>
              <w:pStyle w:val="TableParagraph"/>
              <w:spacing w:before="0" w:line="276" w:lineRule="auto"/>
              <w:ind w:left="0"/>
              <w:rPr>
                <w:i/>
              </w:rPr>
            </w:pPr>
            <w:r w:rsidRPr="00E33D33">
              <w:t>Records</w:t>
            </w:r>
            <w:r w:rsidRPr="00E33D33">
              <w:rPr>
                <w:spacing w:val="-4"/>
              </w:rPr>
              <w:t xml:space="preserve"> </w:t>
            </w:r>
            <w:r w:rsidRPr="00E33D33">
              <w:t>relating</w:t>
            </w:r>
            <w:r w:rsidRPr="00E33D33">
              <w:rPr>
                <w:spacing w:val="-4"/>
              </w:rPr>
              <w:t xml:space="preserve"> </w:t>
            </w:r>
            <w:r w:rsidRPr="00E33D33">
              <w:t>to</w:t>
            </w:r>
            <w:r w:rsidRPr="00E33D33">
              <w:rPr>
                <w:spacing w:val="-4"/>
              </w:rPr>
              <w:t xml:space="preserve"> </w:t>
            </w:r>
            <w:r w:rsidRPr="00E33D33">
              <w:t>the</w:t>
            </w:r>
            <w:r w:rsidRPr="00E33D33">
              <w:rPr>
                <w:spacing w:val="-4"/>
              </w:rPr>
              <w:t xml:space="preserve"> </w:t>
            </w:r>
            <w:r w:rsidRPr="00E33D33">
              <w:t>redistribution</w:t>
            </w:r>
            <w:r w:rsidRPr="00E33D33">
              <w:rPr>
                <w:spacing w:val="-2"/>
              </w:rPr>
              <w:t xml:space="preserve"> </w:t>
            </w:r>
            <w:r w:rsidRPr="00E33D33">
              <w:t>of State</w:t>
            </w:r>
            <w:r w:rsidRPr="00E33D33">
              <w:rPr>
                <w:spacing w:val="-4"/>
              </w:rPr>
              <w:t xml:space="preserve"> </w:t>
            </w:r>
            <w:r w:rsidRPr="00E33D33">
              <w:t>electoral</w:t>
            </w:r>
            <w:r w:rsidRPr="00E33D33">
              <w:rPr>
                <w:spacing w:val="-3"/>
              </w:rPr>
              <w:t xml:space="preserve"> </w:t>
            </w:r>
            <w:r w:rsidRPr="00E33D33">
              <w:t>boundaries</w:t>
            </w:r>
            <w:r w:rsidRPr="00E33D33">
              <w:rPr>
                <w:spacing w:val="-2"/>
              </w:rPr>
              <w:t xml:space="preserve"> </w:t>
            </w:r>
            <w:r w:rsidRPr="00E33D33">
              <w:t>by</w:t>
            </w:r>
            <w:r w:rsidRPr="00E33D33">
              <w:rPr>
                <w:spacing w:val="-6"/>
              </w:rPr>
              <w:t xml:space="preserve"> </w:t>
            </w:r>
            <w:r w:rsidRPr="00E33D33">
              <w:t>the</w:t>
            </w:r>
            <w:r w:rsidRPr="00E33D33">
              <w:rPr>
                <w:spacing w:val="-4"/>
              </w:rPr>
              <w:t xml:space="preserve"> </w:t>
            </w:r>
            <w:r w:rsidRPr="00E33D33">
              <w:t>Queensland</w:t>
            </w:r>
            <w:r w:rsidRPr="00E33D33">
              <w:rPr>
                <w:spacing w:val="-2"/>
              </w:rPr>
              <w:t xml:space="preserve"> </w:t>
            </w:r>
            <w:r w:rsidRPr="00E33D33">
              <w:t xml:space="preserve">Redistribution </w:t>
            </w:r>
            <w:r w:rsidRPr="00E33D33">
              <w:rPr>
                <w:spacing w:val="-2"/>
              </w:rPr>
              <w:t>Commission</w:t>
            </w:r>
            <w:r w:rsidRPr="00E33D33">
              <w:rPr>
                <w:i/>
                <w:spacing w:val="-2"/>
              </w:rPr>
              <w:t>.</w:t>
            </w:r>
          </w:p>
          <w:p w14:paraId="15219807" w14:textId="77777777" w:rsidR="00E33D33" w:rsidRPr="00E33D33" w:rsidRDefault="00E33D33" w:rsidP="0066397B">
            <w:pPr>
              <w:pStyle w:val="TableParagraph"/>
              <w:spacing w:before="0" w:line="276" w:lineRule="auto"/>
              <w:ind w:left="0"/>
            </w:pPr>
            <w:r w:rsidRPr="00E33D33">
              <w:t>Records</w:t>
            </w:r>
            <w:r w:rsidRPr="00E33D33">
              <w:rPr>
                <w:spacing w:val="-7"/>
              </w:rPr>
              <w:t xml:space="preserve"> </w:t>
            </w:r>
            <w:r w:rsidRPr="00E33D33">
              <w:t>may</w:t>
            </w:r>
            <w:r w:rsidRPr="00E33D33">
              <w:rPr>
                <w:spacing w:val="-6"/>
              </w:rPr>
              <w:t xml:space="preserve"> </w:t>
            </w:r>
            <w:r w:rsidRPr="00E33D33">
              <w:t>include,</w:t>
            </w:r>
            <w:r w:rsidRPr="00E33D33">
              <w:rPr>
                <w:spacing w:val="-4"/>
              </w:rPr>
              <w:t xml:space="preserve"> </w:t>
            </w:r>
            <w:r w:rsidRPr="00E33D33">
              <w:t>but</w:t>
            </w:r>
            <w:r w:rsidRPr="00E33D33">
              <w:rPr>
                <w:spacing w:val="-3"/>
              </w:rPr>
              <w:t xml:space="preserve"> </w:t>
            </w:r>
            <w:r w:rsidRPr="00E33D33">
              <w:t>are</w:t>
            </w:r>
            <w:r w:rsidRPr="00E33D33">
              <w:rPr>
                <w:spacing w:val="-4"/>
              </w:rPr>
              <w:t xml:space="preserve"> </w:t>
            </w:r>
            <w:r w:rsidRPr="00E33D33">
              <w:t>not</w:t>
            </w:r>
            <w:r w:rsidRPr="00E33D33">
              <w:rPr>
                <w:spacing w:val="-3"/>
              </w:rPr>
              <w:t xml:space="preserve"> </w:t>
            </w:r>
            <w:r w:rsidRPr="00E33D33">
              <w:t>limited</w:t>
            </w:r>
            <w:r w:rsidRPr="00E33D33">
              <w:rPr>
                <w:spacing w:val="-6"/>
              </w:rPr>
              <w:t xml:space="preserve"> </w:t>
            </w:r>
            <w:r w:rsidRPr="00E33D33">
              <w:rPr>
                <w:spacing w:val="-5"/>
              </w:rPr>
              <w:t>to:</w:t>
            </w:r>
          </w:p>
          <w:p w14:paraId="44D1F073" w14:textId="77777777" w:rsidR="00E33D33" w:rsidRPr="00E33D33" w:rsidRDefault="00E33D33" w:rsidP="0066397B">
            <w:pPr>
              <w:pStyle w:val="TableBullet"/>
              <w:numPr>
                <w:ilvl w:val="0"/>
                <w:numId w:val="13"/>
              </w:numPr>
              <w:spacing w:before="0" w:after="0" w:line="276" w:lineRule="auto"/>
            </w:pPr>
            <w:r w:rsidRPr="00E33D33">
              <w:t>appointment of members of the Commission by the Governor in General</w:t>
            </w:r>
          </w:p>
          <w:p w14:paraId="4502568D" w14:textId="77777777" w:rsidR="00E33D33" w:rsidRPr="00E33D33" w:rsidRDefault="00E33D33" w:rsidP="0066397B">
            <w:pPr>
              <w:pStyle w:val="TableBullet"/>
              <w:numPr>
                <w:ilvl w:val="0"/>
                <w:numId w:val="13"/>
              </w:numPr>
              <w:spacing w:before="0" w:after="0" w:line="276" w:lineRule="auto"/>
            </w:pPr>
            <w:r w:rsidRPr="00E33D33">
              <w:t>scope of redistribution and the role of members of the Commission</w:t>
            </w:r>
          </w:p>
          <w:p w14:paraId="05BF32D9" w14:textId="77777777" w:rsidR="00E33D33" w:rsidRPr="00E33D33" w:rsidRDefault="00E33D33" w:rsidP="0066397B">
            <w:pPr>
              <w:pStyle w:val="TableBullet"/>
              <w:numPr>
                <w:ilvl w:val="0"/>
                <w:numId w:val="13"/>
              </w:numPr>
              <w:spacing w:before="0" w:after="0" w:line="276" w:lineRule="auto"/>
            </w:pPr>
            <w:r w:rsidRPr="00E33D33">
              <w:t>Commission meeting agenda, minutes and tabled documents</w:t>
            </w:r>
          </w:p>
          <w:p w14:paraId="130E5739" w14:textId="77777777" w:rsidR="00E33D33" w:rsidRPr="00E33D33" w:rsidRDefault="00E33D33" w:rsidP="0066397B">
            <w:pPr>
              <w:pStyle w:val="TableBullet"/>
              <w:numPr>
                <w:ilvl w:val="0"/>
                <w:numId w:val="13"/>
              </w:numPr>
              <w:spacing w:before="0" w:after="0" w:line="276" w:lineRule="auto"/>
            </w:pPr>
            <w:r w:rsidRPr="00E33D33">
              <w:t>suggestions, objections, comments and determination of proposed alterations</w:t>
            </w:r>
          </w:p>
          <w:p w14:paraId="2834D583" w14:textId="77777777" w:rsidR="00E33D33" w:rsidRPr="00E33D33" w:rsidRDefault="00E33D33" w:rsidP="0066397B">
            <w:pPr>
              <w:pStyle w:val="TableBullet"/>
              <w:numPr>
                <w:ilvl w:val="0"/>
                <w:numId w:val="13"/>
              </w:numPr>
              <w:spacing w:before="0" w:after="0" w:line="276" w:lineRule="auto"/>
            </w:pPr>
            <w:r w:rsidRPr="00E33D33">
              <w:t>analysis and reasoning for proposed alterations to distribution of the State electorates</w:t>
            </w:r>
          </w:p>
          <w:p w14:paraId="0DEFD816" w14:textId="77777777" w:rsidR="00E33D33" w:rsidRPr="00E33D33" w:rsidRDefault="00E33D33" w:rsidP="0066397B">
            <w:pPr>
              <w:pStyle w:val="TableBullet"/>
              <w:numPr>
                <w:ilvl w:val="0"/>
                <w:numId w:val="13"/>
              </w:numPr>
              <w:spacing w:before="0" w:after="0" w:line="276" w:lineRule="auto"/>
            </w:pPr>
            <w:r w:rsidRPr="00E33D33">
              <w:t>notices of the proposed and final redistribution</w:t>
            </w:r>
          </w:p>
          <w:p w14:paraId="45418122" w14:textId="77777777" w:rsidR="00E33D33" w:rsidRPr="00E33D33" w:rsidRDefault="00E33D33" w:rsidP="0066397B">
            <w:pPr>
              <w:pStyle w:val="TableBullet"/>
              <w:numPr>
                <w:ilvl w:val="0"/>
                <w:numId w:val="13"/>
              </w:numPr>
              <w:spacing w:before="0" w:after="0" w:line="276" w:lineRule="auto"/>
            </w:pPr>
            <w:r w:rsidRPr="00E33D33">
              <w:t>map(s), names and descriptions of boundaries for proposed and final electoral districts, and reasons for redistributing the State in that way</w:t>
            </w:r>
          </w:p>
          <w:p w14:paraId="7D03D794" w14:textId="77777777" w:rsidR="00E33D33" w:rsidRPr="00E33D33" w:rsidRDefault="00E33D33" w:rsidP="0066397B">
            <w:pPr>
              <w:pStyle w:val="TableBullet"/>
              <w:numPr>
                <w:ilvl w:val="0"/>
                <w:numId w:val="13"/>
              </w:numPr>
              <w:spacing w:before="0" w:after="0" w:line="276" w:lineRule="auto"/>
            </w:pPr>
            <w:r w:rsidRPr="00E33D33">
              <w:t>records for display and inspection</w:t>
            </w:r>
          </w:p>
          <w:p w14:paraId="17724DFE" w14:textId="768C4DFF" w:rsidR="00E33D33" w:rsidRPr="00E33D33" w:rsidRDefault="00E33D33" w:rsidP="0066397B">
            <w:pPr>
              <w:pStyle w:val="TableBullet"/>
              <w:numPr>
                <w:ilvl w:val="0"/>
                <w:numId w:val="13"/>
              </w:numPr>
              <w:spacing w:before="0" w:after="0" w:line="276" w:lineRule="auto"/>
            </w:pPr>
            <w:r w:rsidRPr="00E33D33">
              <w:t>reports submitted to the Minister.</w:t>
            </w:r>
          </w:p>
          <w:p w14:paraId="1726BB41" w14:textId="77777777" w:rsidR="00E33D33" w:rsidRPr="00E33D33" w:rsidRDefault="00E33D33" w:rsidP="0066397B">
            <w:pPr>
              <w:pStyle w:val="TableParagraph"/>
              <w:spacing w:before="0" w:line="276" w:lineRule="auto"/>
              <w:ind w:left="0"/>
              <w:rPr>
                <w:i/>
              </w:rPr>
            </w:pPr>
          </w:p>
          <w:p w14:paraId="74744219" w14:textId="39EB2DB8" w:rsidR="00E33D33" w:rsidRPr="00E33D33" w:rsidRDefault="00E33D33" w:rsidP="0066397B">
            <w:pPr>
              <w:pStyle w:val="TableBullet"/>
              <w:numPr>
                <w:ilvl w:val="0"/>
                <w:numId w:val="0"/>
              </w:numPr>
              <w:spacing w:before="0" w:after="0" w:line="276" w:lineRule="auto"/>
              <w:rPr>
                <w:i/>
                <w:iCs/>
                <w:szCs w:val="22"/>
              </w:rPr>
            </w:pPr>
            <w:r w:rsidRPr="00E33D33">
              <w:rPr>
                <w:i/>
                <w:szCs w:val="22"/>
              </w:rPr>
              <w:t>See</w:t>
            </w:r>
            <w:r w:rsidRPr="00E33D33">
              <w:rPr>
                <w:i/>
                <w:spacing w:val="-3"/>
                <w:szCs w:val="22"/>
              </w:rPr>
              <w:t xml:space="preserve"> </w:t>
            </w:r>
            <w:r w:rsidRPr="00E33D33">
              <w:rPr>
                <w:i/>
                <w:szCs w:val="22"/>
              </w:rPr>
              <w:t>the</w:t>
            </w:r>
            <w:r w:rsidRPr="00E33D33">
              <w:rPr>
                <w:i/>
                <w:spacing w:val="-4"/>
                <w:szCs w:val="22"/>
              </w:rPr>
              <w:t xml:space="preserve"> </w:t>
            </w:r>
            <w:hyperlink r:id="rId18">
              <w:r w:rsidRPr="00E33D33">
                <w:rPr>
                  <w:i/>
                  <w:color w:val="5F5F5F"/>
                  <w:szCs w:val="22"/>
                  <w:u w:val="single" w:color="5F5F5F"/>
                </w:rPr>
                <w:t>General</w:t>
              </w:r>
              <w:r w:rsidRPr="00E33D33">
                <w:rPr>
                  <w:i/>
                  <w:color w:val="5F5F5F"/>
                  <w:spacing w:val="-4"/>
                  <w:szCs w:val="22"/>
                  <w:u w:val="single" w:color="5F5F5F"/>
                </w:rPr>
                <w:t xml:space="preserve"> </w:t>
              </w:r>
              <w:r w:rsidRPr="00E33D33">
                <w:rPr>
                  <w:i/>
                  <w:color w:val="5F5F5F"/>
                  <w:szCs w:val="22"/>
                  <w:u w:val="single" w:color="5F5F5F"/>
                </w:rPr>
                <w:t>retention</w:t>
              </w:r>
              <w:r w:rsidRPr="00E33D33">
                <w:rPr>
                  <w:i/>
                  <w:color w:val="5F5F5F"/>
                  <w:spacing w:val="-3"/>
                  <w:szCs w:val="22"/>
                  <w:u w:val="single" w:color="5F5F5F"/>
                </w:rPr>
                <w:t xml:space="preserve"> </w:t>
              </w:r>
              <w:r w:rsidRPr="00E33D33">
                <w:rPr>
                  <w:i/>
                  <w:color w:val="5F5F5F"/>
                  <w:szCs w:val="22"/>
                  <w:u w:val="single" w:color="5F5F5F"/>
                </w:rPr>
                <w:t>and</w:t>
              </w:r>
              <w:r w:rsidRPr="00E33D33">
                <w:rPr>
                  <w:i/>
                  <w:color w:val="5F5F5F"/>
                  <w:spacing w:val="-3"/>
                  <w:szCs w:val="22"/>
                  <w:u w:val="single" w:color="5F5F5F"/>
                </w:rPr>
                <w:t xml:space="preserve"> </w:t>
              </w:r>
              <w:r w:rsidRPr="00E33D33">
                <w:rPr>
                  <w:i/>
                  <w:color w:val="5F5F5F"/>
                  <w:szCs w:val="22"/>
                  <w:u w:val="single" w:color="5F5F5F"/>
                </w:rPr>
                <w:t>disposal</w:t>
              </w:r>
              <w:r w:rsidRPr="00E33D33">
                <w:rPr>
                  <w:i/>
                  <w:color w:val="5F5F5F"/>
                  <w:spacing w:val="-4"/>
                  <w:szCs w:val="22"/>
                  <w:u w:val="single" w:color="5F5F5F"/>
                </w:rPr>
                <w:t xml:space="preserve"> </w:t>
              </w:r>
              <w:r w:rsidRPr="00E33D33">
                <w:rPr>
                  <w:i/>
                  <w:color w:val="5F5F5F"/>
                  <w:szCs w:val="22"/>
                  <w:u w:val="single" w:color="5F5F5F"/>
                </w:rPr>
                <w:t>schedule</w:t>
              </w:r>
            </w:hyperlink>
            <w:r w:rsidRPr="00E33D33">
              <w:rPr>
                <w:i/>
                <w:color w:val="5F5F5F"/>
                <w:spacing w:val="-4"/>
                <w:szCs w:val="22"/>
              </w:rPr>
              <w:t xml:space="preserve"> </w:t>
            </w:r>
            <w:r w:rsidRPr="00E33D33">
              <w:rPr>
                <w:i/>
                <w:szCs w:val="22"/>
              </w:rPr>
              <w:t>(GRDS)</w:t>
            </w:r>
            <w:r w:rsidRPr="00E33D33">
              <w:rPr>
                <w:i/>
                <w:spacing w:val="-3"/>
                <w:szCs w:val="22"/>
              </w:rPr>
              <w:t xml:space="preserve"> </w:t>
            </w:r>
            <w:r w:rsidRPr="00E33D33">
              <w:rPr>
                <w:i/>
                <w:szCs w:val="22"/>
              </w:rPr>
              <w:t>for</w:t>
            </w:r>
            <w:r w:rsidRPr="00E33D33">
              <w:rPr>
                <w:i/>
                <w:spacing w:val="-1"/>
                <w:szCs w:val="22"/>
              </w:rPr>
              <w:t xml:space="preserve"> </w:t>
            </w:r>
            <w:r w:rsidRPr="00E33D33">
              <w:rPr>
                <w:i/>
                <w:szCs w:val="22"/>
              </w:rPr>
              <w:t>copies</w:t>
            </w:r>
            <w:r w:rsidRPr="00E33D33">
              <w:rPr>
                <w:i/>
                <w:spacing w:val="-4"/>
                <w:szCs w:val="22"/>
              </w:rPr>
              <w:t xml:space="preserve"> </w:t>
            </w:r>
            <w:r w:rsidRPr="00E33D33">
              <w:rPr>
                <w:i/>
                <w:szCs w:val="22"/>
              </w:rPr>
              <w:t>of</w:t>
            </w:r>
            <w:r w:rsidRPr="00E33D33">
              <w:rPr>
                <w:i/>
                <w:spacing w:val="-3"/>
                <w:szCs w:val="22"/>
              </w:rPr>
              <w:t xml:space="preserve"> </w:t>
            </w:r>
            <w:r w:rsidRPr="00E33D33">
              <w:rPr>
                <w:i/>
                <w:szCs w:val="22"/>
              </w:rPr>
              <w:t>suggestions,</w:t>
            </w:r>
            <w:r w:rsidRPr="00E33D33">
              <w:rPr>
                <w:i/>
                <w:spacing w:val="-4"/>
                <w:szCs w:val="22"/>
              </w:rPr>
              <w:t xml:space="preserve"> </w:t>
            </w:r>
            <w:r w:rsidRPr="00E33D33">
              <w:rPr>
                <w:i/>
                <w:szCs w:val="22"/>
              </w:rPr>
              <w:t>comments, information made available for public inspection, objections and notices</w:t>
            </w:r>
            <w:r>
              <w:rPr>
                <w:i/>
                <w:szCs w:val="22"/>
              </w:rPr>
              <w:t>.</w:t>
            </w:r>
          </w:p>
        </w:tc>
        <w:tc>
          <w:tcPr>
            <w:tcW w:w="969" w:type="pct"/>
          </w:tcPr>
          <w:p w14:paraId="125839D0" w14:textId="77777777" w:rsidR="00E33D33" w:rsidRPr="00E33D33" w:rsidRDefault="00E33D33" w:rsidP="0066397B">
            <w:pPr>
              <w:pStyle w:val="TableParagraph"/>
              <w:spacing w:before="0" w:line="276" w:lineRule="auto"/>
              <w:ind w:left="0"/>
            </w:pPr>
            <w:r w:rsidRPr="00E33D33">
              <w:rPr>
                <w:spacing w:val="-2"/>
              </w:rPr>
              <w:t>Permanent</w:t>
            </w:r>
          </w:p>
          <w:p w14:paraId="2B18A3DB" w14:textId="5DAEA74B" w:rsidR="00E33D33" w:rsidRPr="00E33D33" w:rsidRDefault="00E33D33" w:rsidP="0066397B">
            <w:pPr>
              <w:pStyle w:val="Tabletext"/>
              <w:spacing w:before="0" w:after="0" w:line="276" w:lineRule="auto"/>
              <w:rPr>
                <w:sz w:val="22"/>
                <w:szCs w:val="22"/>
              </w:rPr>
            </w:pPr>
            <w:r w:rsidRPr="00E33D33">
              <w:rPr>
                <w:sz w:val="22"/>
                <w:szCs w:val="22"/>
              </w:rPr>
              <w:t>Transfer to QSA after business</w:t>
            </w:r>
            <w:r w:rsidRPr="00E33D33">
              <w:rPr>
                <w:spacing w:val="-16"/>
                <w:sz w:val="22"/>
                <w:szCs w:val="22"/>
              </w:rPr>
              <w:t xml:space="preserve"> </w:t>
            </w:r>
            <w:r w:rsidRPr="00E33D33">
              <w:rPr>
                <w:sz w:val="22"/>
                <w:szCs w:val="22"/>
              </w:rPr>
              <w:t>action</w:t>
            </w:r>
            <w:r w:rsidRPr="00E33D33">
              <w:rPr>
                <w:spacing w:val="-15"/>
                <w:sz w:val="22"/>
                <w:szCs w:val="22"/>
              </w:rPr>
              <w:t xml:space="preserve"> </w:t>
            </w:r>
            <w:r w:rsidRPr="00E33D33">
              <w:rPr>
                <w:sz w:val="22"/>
                <w:szCs w:val="22"/>
              </w:rPr>
              <w:t>completed.</w:t>
            </w:r>
          </w:p>
        </w:tc>
        <w:tc>
          <w:tcPr>
            <w:tcW w:w="565" w:type="pct"/>
          </w:tcPr>
          <w:p w14:paraId="6B52DC40" w14:textId="604E4EA8" w:rsidR="00E33D33" w:rsidRPr="00E33D33" w:rsidRDefault="005874C2" w:rsidP="0066397B">
            <w:pPr>
              <w:spacing w:before="0" w:after="0" w:line="276" w:lineRule="auto"/>
              <w:rPr>
                <w:szCs w:val="22"/>
              </w:rPr>
            </w:pPr>
            <w:r>
              <w:t>14 December 2017</w:t>
            </w:r>
          </w:p>
        </w:tc>
      </w:tr>
      <w:tr w:rsidR="00E33D33" w:rsidRPr="00F34C9C" w14:paraId="6FEA2B31" w14:textId="77777777" w:rsidTr="0024587E">
        <w:tblPrEx>
          <w:tblCellMar>
            <w:top w:w="57" w:type="dxa"/>
            <w:left w:w="119" w:type="dxa"/>
            <w:right w:w="119" w:type="dxa"/>
          </w:tblCellMar>
        </w:tblPrEx>
        <w:tc>
          <w:tcPr>
            <w:tcW w:w="5000" w:type="pct"/>
            <w:gridSpan w:val="4"/>
          </w:tcPr>
          <w:p w14:paraId="7697DFA4" w14:textId="5B652BD6" w:rsidR="00E33D33" w:rsidRPr="00D26A52" w:rsidRDefault="00E33D33" w:rsidP="00E33D33">
            <w:pPr>
              <w:pStyle w:val="Heading2"/>
              <w:spacing w:before="120" w:after="120"/>
              <w:rPr>
                <w:caps/>
              </w:rPr>
            </w:pPr>
            <w:bookmarkStart w:id="20" w:name="_COMPLIANCE"/>
            <w:bookmarkStart w:id="21" w:name="_Toc182136055"/>
            <w:bookmarkEnd w:id="20"/>
            <w:r w:rsidRPr="00110B48">
              <w:rPr>
                <w:caps/>
              </w:rPr>
              <w:lastRenderedPageBreak/>
              <w:t>CO</w:t>
            </w:r>
            <w:r>
              <w:rPr>
                <w:caps/>
              </w:rPr>
              <w:t>nsultation</w:t>
            </w:r>
            <w:bookmarkEnd w:id="21"/>
          </w:p>
          <w:p w14:paraId="2A03D409" w14:textId="129E1ABF" w:rsidR="00E33D33" w:rsidRPr="009E3EEE" w:rsidRDefault="00E33D33" w:rsidP="00E33D33">
            <w:pPr>
              <w:spacing w:before="120" w:after="120"/>
              <w:rPr>
                <w:rFonts w:cs="Arial"/>
                <w:i/>
                <w:iCs/>
                <w:szCs w:val="22"/>
              </w:rPr>
            </w:pPr>
            <w:r>
              <w:rPr>
                <w:i/>
              </w:rPr>
              <w:t>Consulting</w:t>
            </w:r>
            <w:r>
              <w:rPr>
                <w:i/>
                <w:spacing w:val="-1"/>
              </w:rPr>
              <w:t xml:space="preserve"> </w:t>
            </w:r>
            <w:r>
              <w:rPr>
                <w:i/>
              </w:rPr>
              <w:t>with</w:t>
            </w:r>
            <w:r>
              <w:rPr>
                <w:i/>
                <w:spacing w:val="-3"/>
              </w:rPr>
              <w:t xml:space="preserve"> </w:t>
            </w:r>
            <w:r>
              <w:rPr>
                <w:i/>
              </w:rPr>
              <w:t>key</w:t>
            </w:r>
            <w:r>
              <w:rPr>
                <w:i/>
                <w:spacing w:val="-3"/>
              </w:rPr>
              <w:t xml:space="preserve"> </w:t>
            </w:r>
            <w:r>
              <w:rPr>
                <w:i/>
              </w:rPr>
              <w:t>stakeholders and</w:t>
            </w:r>
            <w:r>
              <w:rPr>
                <w:i/>
                <w:spacing w:val="-3"/>
              </w:rPr>
              <w:t xml:space="preserve"> </w:t>
            </w:r>
            <w:r>
              <w:rPr>
                <w:i/>
              </w:rPr>
              <w:t>the</w:t>
            </w:r>
            <w:r>
              <w:rPr>
                <w:i/>
                <w:spacing w:val="-3"/>
              </w:rPr>
              <w:t xml:space="preserve"> </w:t>
            </w:r>
            <w:r>
              <w:rPr>
                <w:i/>
              </w:rPr>
              <w:t>general</w:t>
            </w:r>
            <w:r>
              <w:rPr>
                <w:i/>
                <w:spacing w:val="-4"/>
              </w:rPr>
              <w:t xml:space="preserve"> </w:t>
            </w:r>
            <w:r>
              <w:rPr>
                <w:i/>
              </w:rPr>
              <w:t>public on</w:t>
            </w:r>
            <w:r>
              <w:rPr>
                <w:i/>
                <w:spacing w:val="-1"/>
              </w:rPr>
              <w:t xml:space="preserve"> </w:t>
            </w:r>
            <w:r>
              <w:rPr>
                <w:i/>
              </w:rPr>
              <w:t>changes</w:t>
            </w:r>
            <w:r>
              <w:rPr>
                <w:i/>
                <w:spacing w:val="-5"/>
              </w:rPr>
              <w:t xml:space="preserve"> </w:t>
            </w:r>
            <w:r>
              <w:rPr>
                <w:i/>
              </w:rPr>
              <w:t>to</w:t>
            </w:r>
            <w:r>
              <w:rPr>
                <w:i/>
                <w:spacing w:val="-1"/>
              </w:rPr>
              <w:t xml:space="preserve"> </w:t>
            </w:r>
            <w:r>
              <w:rPr>
                <w:i/>
              </w:rPr>
              <w:t>electoral</w:t>
            </w:r>
            <w:r>
              <w:rPr>
                <w:i/>
                <w:spacing w:val="-1"/>
              </w:rPr>
              <w:t xml:space="preserve"> </w:t>
            </w:r>
            <w:r>
              <w:rPr>
                <w:i/>
              </w:rPr>
              <w:t>boundaries</w:t>
            </w:r>
            <w:r>
              <w:rPr>
                <w:i/>
                <w:spacing w:val="-1"/>
              </w:rPr>
              <w:t xml:space="preserve"> </w:t>
            </w:r>
            <w:r>
              <w:rPr>
                <w:i/>
              </w:rPr>
              <w:t>as part</w:t>
            </w:r>
            <w:r>
              <w:rPr>
                <w:i/>
                <w:spacing w:val="-2"/>
              </w:rPr>
              <w:t xml:space="preserve"> </w:t>
            </w:r>
            <w:r>
              <w:rPr>
                <w:i/>
              </w:rPr>
              <w:t>of</w:t>
            </w:r>
            <w:r>
              <w:rPr>
                <w:i/>
                <w:spacing w:val="-2"/>
              </w:rPr>
              <w:t xml:space="preserve"> </w:t>
            </w:r>
            <w:r>
              <w:rPr>
                <w:i/>
              </w:rPr>
              <w:t>formal</w:t>
            </w:r>
            <w:r>
              <w:rPr>
                <w:i/>
                <w:spacing w:val="-4"/>
              </w:rPr>
              <w:t xml:space="preserve"> </w:t>
            </w:r>
            <w:r>
              <w:rPr>
                <w:i/>
              </w:rPr>
              <w:t>redistributions</w:t>
            </w:r>
            <w:r>
              <w:rPr>
                <w:i/>
                <w:spacing w:val="-3"/>
              </w:rPr>
              <w:t xml:space="preserve"> </w:t>
            </w:r>
            <w:r>
              <w:rPr>
                <w:i/>
              </w:rPr>
              <w:t>or boundary</w:t>
            </w:r>
            <w:r>
              <w:rPr>
                <w:i/>
                <w:spacing w:val="-3"/>
              </w:rPr>
              <w:t xml:space="preserve"> </w:t>
            </w:r>
            <w:r>
              <w:rPr>
                <w:i/>
              </w:rPr>
              <w:t>reviews undertaken by the Commission as the Queensland Redistribution Commission</w:t>
            </w:r>
            <w:r w:rsidR="00F134EE">
              <w:rPr>
                <w:i/>
              </w:rPr>
              <w:t xml:space="preserve"> </w:t>
            </w:r>
            <w:r w:rsidR="00F134EE" w:rsidRPr="00A70069">
              <w:rPr>
                <w:i/>
              </w:rPr>
              <w:t>or the Local Government Change Commission.</w:t>
            </w:r>
          </w:p>
        </w:tc>
      </w:tr>
      <w:tr w:rsidR="00660660" w:rsidRPr="00F34C9C" w14:paraId="5B2EAF1A" w14:textId="77777777" w:rsidTr="00DF4E73">
        <w:tblPrEx>
          <w:tblCellMar>
            <w:top w:w="57" w:type="dxa"/>
            <w:left w:w="119" w:type="dxa"/>
            <w:right w:w="119" w:type="dxa"/>
          </w:tblCellMar>
        </w:tblPrEx>
        <w:tc>
          <w:tcPr>
            <w:tcW w:w="546" w:type="pct"/>
          </w:tcPr>
          <w:p w14:paraId="05A5C60F" w14:textId="7C930446" w:rsidR="00660660" w:rsidRPr="00660660" w:rsidRDefault="00660660" w:rsidP="0066397B">
            <w:pPr>
              <w:pStyle w:val="Tabletext"/>
              <w:spacing w:before="0" w:after="0" w:line="276" w:lineRule="auto"/>
              <w:jc w:val="center"/>
              <w:rPr>
                <w:sz w:val="22"/>
                <w:szCs w:val="22"/>
              </w:rPr>
            </w:pPr>
            <w:r w:rsidRPr="00660660">
              <w:rPr>
                <w:spacing w:val="-4"/>
                <w:sz w:val="22"/>
                <w:szCs w:val="22"/>
              </w:rPr>
              <w:t>1979</w:t>
            </w:r>
          </w:p>
        </w:tc>
        <w:tc>
          <w:tcPr>
            <w:tcW w:w="2920" w:type="pct"/>
          </w:tcPr>
          <w:p w14:paraId="1079553B" w14:textId="77777777" w:rsidR="00660660" w:rsidRDefault="00660660" w:rsidP="0066397B">
            <w:pPr>
              <w:pStyle w:val="TableParagraph"/>
              <w:spacing w:before="0" w:line="276" w:lineRule="auto"/>
              <w:ind w:left="0"/>
              <w:jc w:val="both"/>
              <w:rPr>
                <w:b/>
                <w:i/>
                <w:spacing w:val="-2"/>
              </w:rPr>
            </w:pPr>
            <w:r w:rsidRPr="00660660">
              <w:rPr>
                <w:b/>
                <w:i/>
              </w:rPr>
              <w:t>Local</w:t>
            </w:r>
            <w:r w:rsidRPr="00660660">
              <w:rPr>
                <w:b/>
                <w:i/>
                <w:spacing w:val="-6"/>
              </w:rPr>
              <w:t xml:space="preserve"> </w:t>
            </w:r>
            <w:r w:rsidRPr="00660660">
              <w:rPr>
                <w:b/>
                <w:i/>
              </w:rPr>
              <w:t>Government</w:t>
            </w:r>
            <w:r w:rsidRPr="00660660">
              <w:rPr>
                <w:b/>
                <w:i/>
                <w:spacing w:val="-7"/>
              </w:rPr>
              <w:t xml:space="preserve"> </w:t>
            </w:r>
            <w:r w:rsidRPr="00660660">
              <w:rPr>
                <w:b/>
                <w:i/>
              </w:rPr>
              <w:t>boundary</w:t>
            </w:r>
            <w:r w:rsidRPr="00660660">
              <w:rPr>
                <w:b/>
                <w:i/>
                <w:spacing w:val="-5"/>
              </w:rPr>
              <w:t xml:space="preserve"> </w:t>
            </w:r>
            <w:r w:rsidRPr="00660660">
              <w:rPr>
                <w:b/>
                <w:i/>
                <w:spacing w:val="-2"/>
              </w:rPr>
              <w:t>reviews</w:t>
            </w:r>
          </w:p>
          <w:p w14:paraId="43182716" w14:textId="246D4EEB" w:rsidR="00660660" w:rsidRPr="00660660" w:rsidRDefault="00660660" w:rsidP="0066397B">
            <w:pPr>
              <w:pStyle w:val="TableParagraph"/>
              <w:spacing w:before="0" w:line="276" w:lineRule="auto"/>
              <w:ind w:left="0"/>
              <w:jc w:val="both"/>
              <w:rPr>
                <w:b/>
                <w:i/>
              </w:rPr>
            </w:pPr>
            <w:r w:rsidRPr="00660660">
              <w:t>Records</w:t>
            </w:r>
            <w:r w:rsidRPr="00660660">
              <w:rPr>
                <w:spacing w:val="-4"/>
              </w:rPr>
              <w:t xml:space="preserve"> </w:t>
            </w:r>
            <w:r w:rsidRPr="00660660">
              <w:t>relating</w:t>
            </w:r>
            <w:r w:rsidRPr="00660660">
              <w:rPr>
                <w:spacing w:val="-4"/>
              </w:rPr>
              <w:t xml:space="preserve"> </w:t>
            </w:r>
            <w:r w:rsidRPr="00660660">
              <w:t>to</w:t>
            </w:r>
            <w:r w:rsidRPr="00660660">
              <w:rPr>
                <w:spacing w:val="-3"/>
              </w:rPr>
              <w:t xml:space="preserve"> </w:t>
            </w:r>
            <w:r w:rsidRPr="00660660">
              <w:t>managing consultation</w:t>
            </w:r>
            <w:r w:rsidRPr="00660660">
              <w:rPr>
                <w:spacing w:val="-3"/>
              </w:rPr>
              <w:t xml:space="preserve"> </w:t>
            </w:r>
            <w:r w:rsidRPr="00660660">
              <w:t>with</w:t>
            </w:r>
            <w:r w:rsidRPr="00660660">
              <w:rPr>
                <w:spacing w:val="-4"/>
              </w:rPr>
              <w:t xml:space="preserve"> </w:t>
            </w:r>
            <w:r w:rsidRPr="00660660">
              <w:t>key</w:t>
            </w:r>
            <w:r w:rsidRPr="00660660">
              <w:rPr>
                <w:spacing w:val="-4"/>
              </w:rPr>
              <w:t xml:space="preserve"> </w:t>
            </w:r>
            <w:r w:rsidRPr="00660660">
              <w:t>stakeholders</w:t>
            </w:r>
            <w:r w:rsidRPr="00660660">
              <w:rPr>
                <w:spacing w:val="-2"/>
              </w:rPr>
              <w:t xml:space="preserve"> </w:t>
            </w:r>
            <w:r w:rsidRPr="00660660">
              <w:t>and</w:t>
            </w:r>
            <w:r w:rsidRPr="00660660">
              <w:rPr>
                <w:spacing w:val="-4"/>
              </w:rPr>
              <w:t xml:space="preserve"> </w:t>
            </w:r>
            <w:r w:rsidRPr="00660660">
              <w:t>the</w:t>
            </w:r>
            <w:r w:rsidRPr="00660660">
              <w:rPr>
                <w:spacing w:val="-4"/>
              </w:rPr>
              <w:t xml:space="preserve"> </w:t>
            </w:r>
            <w:r w:rsidRPr="00660660">
              <w:t>general</w:t>
            </w:r>
            <w:r w:rsidRPr="00660660">
              <w:rPr>
                <w:spacing w:val="-3"/>
              </w:rPr>
              <w:t xml:space="preserve"> </w:t>
            </w:r>
            <w:r w:rsidRPr="00660660">
              <w:t>public</w:t>
            </w:r>
            <w:r w:rsidRPr="00660660">
              <w:rPr>
                <w:spacing w:val="-2"/>
              </w:rPr>
              <w:t xml:space="preserve"> </w:t>
            </w:r>
            <w:r w:rsidRPr="00660660">
              <w:t>on</w:t>
            </w:r>
            <w:r w:rsidRPr="00660660">
              <w:rPr>
                <w:spacing w:val="-3"/>
              </w:rPr>
              <w:t xml:space="preserve"> </w:t>
            </w:r>
            <w:r w:rsidRPr="00660660">
              <w:t>changes</w:t>
            </w:r>
            <w:r w:rsidRPr="00660660">
              <w:rPr>
                <w:spacing w:val="-3"/>
              </w:rPr>
              <w:t xml:space="preserve"> </w:t>
            </w:r>
            <w:r w:rsidRPr="00660660">
              <w:t>to Local</w:t>
            </w:r>
            <w:r w:rsidRPr="00660660">
              <w:rPr>
                <w:spacing w:val="-3"/>
              </w:rPr>
              <w:t xml:space="preserve"> </w:t>
            </w:r>
            <w:r w:rsidRPr="00660660">
              <w:t>Government</w:t>
            </w:r>
            <w:r w:rsidRPr="00660660">
              <w:rPr>
                <w:spacing w:val="-1"/>
              </w:rPr>
              <w:t xml:space="preserve"> </w:t>
            </w:r>
            <w:r w:rsidRPr="00660660">
              <w:t>electoral</w:t>
            </w:r>
            <w:r w:rsidRPr="00660660">
              <w:rPr>
                <w:spacing w:val="-4"/>
              </w:rPr>
              <w:t xml:space="preserve"> </w:t>
            </w:r>
            <w:r w:rsidRPr="00660660">
              <w:t>boundaries,</w:t>
            </w:r>
            <w:r w:rsidRPr="00660660">
              <w:rPr>
                <w:spacing w:val="-1"/>
              </w:rPr>
              <w:t xml:space="preserve"> </w:t>
            </w:r>
            <w:r w:rsidRPr="00660660">
              <w:t>including</w:t>
            </w:r>
            <w:r w:rsidRPr="00660660">
              <w:rPr>
                <w:spacing w:val="-5"/>
              </w:rPr>
              <w:t xml:space="preserve"> </w:t>
            </w:r>
            <w:r w:rsidRPr="00660660">
              <w:t>Brisbane</w:t>
            </w:r>
            <w:r w:rsidRPr="00660660">
              <w:rPr>
                <w:spacing w:val="-3"/>
              </w:rPr>
              <w:t xml:space="preserve"> </w:t>
            </w:r>
            <w:r w:rsidRPr="00660660">
              <w:t>City</w:t>
            </w:r>
            <w:r w:rsidRPr="00660660">
              <w:rPr>
                <w:spacing w:val="-5"/>
              </w:rPr>
              <w:t xml:space="preserve"> </w:t>
            </w:r>
            <w:r w:rsidRPr="00660660">
              <w:t>Council</w:t>
            </w:r>
            <w:r w:rsidRPr="00660660">
              <w:rPr>
                <w:spacing w:val="-3"/>
              </w:rPr>
              <w:t xml:space="preserve"> </w:t>
            </w:r>
            <w:r w:rsidRPr="00660660">
              <w:t>electoral</w:t>
            </w:r>
            <w:r w:rsidRPr="00660660">
              <w:rPr>
                <w:spacing w:val="-3"/>
              </w:rPr>
              <w:t xml:space="preserve"> </w:t>
            </w:r>
            <w:r w:rsidRPr="00660660">
              <w:t>ward</w:t>
            </w:r>
            <w:r w:rsidRPr="00660660">
              <w:rPr>
                <w:spacing w:val="-2"/>
              </w:rPr>
              <w:t xml:space="preserve"> </w:t>
            </w:r>
            <w:r w:rsidRPr="00660660">
              <w:t>boundaries,</w:t>
            </w:r>
            <w:r w:rsidRPr="00660660">
              <w:rPr>
                <w:spacing w:val="-4"/>
              </w:rPr>
              <w:t xml:space="preserve"> </w:t>
            </w:r>
            <w:r w:rsidRPr="00660660">
              <w:t>as undertaken by the Change Commission.</w:t>
            </w:r>
          </w:p>
          <w:p w14:paraId="10A042D3" w14:textId="77777777" w:rsidR="00660660" w:rsidRPr="00660660" w:rsidRDefault="00660660" w:rsidP="0066397B">
            <w:pPr>
              <w:pStyle w:val="TableParagraph"/>
              <w:spacing w:before="0" w:line="276" w:lineRule="auto"/>
              <w:ind w:left="0"/>
              <w:jc w:val="both"/>
            </w:pPr>
            <w:r w:rsidRPr="00660660">
              <w:t>Records</w:t>
            </w:r>
            <w:r w:rsidRPr="00660660">
              <w:rPr>
                <w:spacing w:val="-7"/>
              </w:rPr>
              <w:t xml:space="preserve"> </w:t>
            </w:r>
            <w:r w:rsidRPr="00660660">
              <w:t>may</w:t>
            </w:r>
            <w:r w:rsidRPr="00660660">
              <w:rPr>
                <w:spacing w:val="-6"/>
              </w:rPr>
              <w:t xml:space="preserve"> </w:t>
            </w:r>
            <w:r w:rsidRPr="00660660">
              <w:t>include,</w:t>
            </w:r>
            <w:r w:rsidRPr="00660660">
              <w:rPr>
                <w:spacing w:val="-4"/>
              </w:rPr>
              <w:t xml:space="preserve"> </w:t>
            </w:r>
            <w:r w:rsidRPr="00660660">
              <w:t>but</w:t>
            </w:r>
            <w:r w:rsidRPr="00660660">
              <w:rPr>
                <w:spacing w:val="-3"/>
              </w:rPr>
              <w:t xml:space="preserve"> </w:t>
            </w:r>
            <w:r w:rsidRPr="00660660">
              <w:t>are</w:t>
            </w:r>
            <w:r w:rsidRPr="00660660">
              <w:rPr>
                <w:spacing w:val="-4"/>
              </w:rPr>
              <w:t xml:space="preserve"> </w:t>
            </w:r>
            <w:r w:rsidRPr="00660660">
              <w:t>not</w:t>
            </w:r>
            <w:r w:rsidRPr="00660660">
              <w:rPr>
                <w:spacing w:val="-3"/>
              </w:rPr>
              <w:t xml:space="preserve"> </w:t>
            </w:r>
            <w:r w:rsidRPr="00660660">
              <w:t>limited</w:t>
            </w:r>
            <w:r w:rsidRPr="00660660">
              <w:rPr>
                <w:spacing w:val="-6"/>
              </w:rPr>
              <w:t xml:space="preserve"> </w:t>
            </w:r>
            <w:r w:rsidRPr="00660660">
              <w:rPr>
                <w:spacing w:val="-5"/>
              </w:rPr>
              <w:t>to:</w:t>
            </w:r>
          </w:p>
          <w:p w14:paraId="6F30453B" w14:textId="505B3185" w:rsidR="00660660" w:rsidRPr="00660660" w:rsidRDefault="00660660" w:rsidP="0066397B">
            <w:pPr>
              <w:pStyle w:val="TableParagraph"/>
              <w:numPr>
                <w:ilvl w:val="0"/>
                <w:numId w:val="13"/>
              </w:numPr>
              <w:tabs>
                <w:tab w:val="left" w:pos="836"/>
              </w:tabs>
              <w:spacing w:before="0" w:line="276" w:lineRule="auto"/>
            </w:pPr>
            <w:r w:rsidRPr="00660660">
              <w:t>arrangements for meetings and public hearings</w:t>
            </w:r>
          </w:p>
          <w:p w14:paraId="29DCEB8F" w14:textId="0E9BD367" w:rsidR="00660660" w:rsidRPr="00660660" w:rsidRDefault="00660660" w:rsidP="0066397B">
            <w:pPr>
              <w:pStyle w:val="TableParagraph"/>
              <w:numPr>
                <w:ilvl w:val="0"/>
                <w:numId w:val="13"/>
              </w:numPr>
              <w:tabs>
                <w:tab w:val="left" w:pos="836"/>
              </w:tabs>
              <w:spacing w:before="0" w:line="276" w:lineRule="auto"/>
            </w:pPr>
            <w:r w:rsidRPr="00660660">
              <w:t>scheduling of meetings</w:t>
            </w:r>
          </w:p>
          <w:p w14:paraId="43ABDD8E" w14:textId="27BCD37F" w:rsidR="00660660" w:rsidRPr="00660660" w:rsidRDefault="00660660" w:rsidP="0066397B">
            <w:pPr>
              <w:pStyle w:val="TableParagraph"/>
              <w:numPr>
                <w:ilvl w:val="0"/>
                <w:numId w:val="13"/>
              </w:numPr>
              <w:tabs>
                <w:tab w:val="left" w:pos="836"/>
              </w:tabs>
              <w:spacing w:before="0" w:line="276" w:lineRule="auto"/>
            </w:pPr>
            <w:r w:rsidRPr="00660660">
              <w:t>notices of public submission dates and inquiry dates</w:t>
            </w:r>
            <w:r>
              <w:t>.</w:t>
            </w:r>
          </w:p>
        </w:tc>
        <w:tc>
          <w:tcPr>
            <w:tcW w:w="969" w:type="pct"/>
          </w:tcPr>
          <w:p w14:paraId="335F5B97" w14:textId="59646D55" w:rsidR="00660660" w:rsidRPr="00660660" w:rsidRDefault="00660660" w:rsidP="0066397B">
            <w:pPr>
              <w:pStyle w:val="Tabletext"/>
              <w:spacing w:before="0" w:after="0" w:line="276" w:lineRule="auto"/>
              <w:rPr>
                <w:sz w:val="22"/>
                <w:szCs w:val="22"/>
              </w:rPr>
            </w:pPr>
            <w:r w:rsidRPr="00660660">
              <w:rPr>
                <w:sz w:val="22"/>
                <w:szCs w:val="22"/>
              </w:rPr>
              <w:t>8</w:t>
            </w:r>
            <w:r w:rsidRPr="00660660">
              <w:rPr>
                <w:spacing w:val="-12"/>
                <w:sz w:val="22"/>
                <w:szCs w:val="22"/>
              </w:rPr>
              <w:t xml:space="preserve"> </w:t>
            </w:r>
            <w:r w:rsidRPr="00660660">
              <w:rPr>
                <w:sz w:val="22"/>
                <w:szCs w:val="22"/>
              </w:rPr>
              <w:t>years</w:t>
            </w:r>
            <w:r w:rsidRPr="00660660">
              <w:rPr>
                <w:spacing w:val="-11"/>
                <w:sz w:val="22"/>
                <w:szCs w:val="22"/>
              </w:rPr>
              <w:t xml:space="preserve"> </w:t>
            </w:r>
            <w:r w:rsidRPr="00660660">
              <w:rPr>
                <w:sz w:val="22"/>
                <w:szCs w:val="22"/>
              </w:rPr>
              <w:t>after</w:t>
            </w:r>
            <w:r w:rsidRPr="00660660">
              <w:rPr>
                <w:spacing w:val="-13"/>
                <w:sz w:val="22"/>
                <w:szCs w:val="22"/>
              </w:rPr>
              <w:t xml:space="preserve"> </w:t>
            </w:r>
            <w:r w:rsidRPr="00660660">
              <w:rPr>
                <w:sz w:val="22"/>
                <w:szCs w:val="22"/>
              </w:rPr>
              <w:t>business action completed.</w:t>
            </w:r>
          </w:p>
        </w:tc>
        <w:tc>
          <w:tcPr>
            <w:tcW w:w="565" w:type="pct"/>
          </w:tcPr>
          <w:p w14:paraId="6C4982E0" w14:textId="3F4C4225" w:rsidR="00660660" w:rsidRPr="00660660" w:rsidRDefault="005874C2" w:rsidP="0066397B">
            <w:pPr>
              <w:spacing w:before="0" w:after="0" w:line="276" w:lineRule="auto"/>
              <w:rPr>
                <w:szCs w:val="22"/>
              </w:rPr>
            </w:pPr>
            <w:r>
              <w:t>14 December 2017</w:t>
            </w:r>
          </w:p>
        </w:tc>
      </w:tr>
      <w:tr w:rsidR="00F856F4" w:rsidRPr="00F34C9C" w14:paraId="48A0B51A" w14:textId="77777777" w:rsidTr="00DF4E73">
        <w:tblPrEx>
          <w:tblCellMar>
            <w:top w:w="57" w:type="dxa"/>
            <w:left w:w="119" w:type="dxa"/>
            <w:right w:w="119" w:type="dxa"/>
          </w:tblCellMar>
        </w:tblPrEx>
        <w:tc>
          <w:tcPr>
            <w:tcW w:w="546" w:type="pct"/>
          </w:tcPr>
          <w:p w14:paraId="7E7F3D59" w14:textId="67075A7F" w:rsidR="00F856F4" w:rsidRPr="00F856F4" w:rsidRDefault="00F856F4" w:rsidP="0066397B">
            <w:pPr>
              <w:pStyle w:val="Tabletext"/>
              <w:spacing w:before="0" w:after="0" w:line="276" w:lineRule="auto"/>
              <w:jc w:val="center"/>
              <w:rPr>
                <w:sz w:val="22"/>
                <w:szCs w:val="22"/>
              </w:rPr>
            </w:pPr>
            <w:r w:rsidRPr="00F856F4">
              <w:rPr>
                <w:spacing w:val="-4"/>
                <w:sz w:val="22"/>
                <w:szCs w:val="22"/>
              </w:rPr>
              <w:t>1980</w:t>
            </w:r>
          </w:p>
        </w:tc>
        <w:tc>
          <w:tcPr>
            <w:tcW w:w="2920" w:type="pct"/>
          </w:tcPr>
          <w:p w14:paraId="2027A7AF" w14:textId="77777777" w:rsidR="00F856F4" w:rsidRPr="00F856F4" w:rsidRDefault="00F856F4" w:rsidP="0066397B">
            <w:pPr>
              <w:pStyle w:val="TableParagraph"/>
              <w:spacing w:before="0" w:line="276" w:lineRule="auto"/>
              <w:ind w:left="0"/>
              <w:rPr>
                <w:b/>
                <w:i/>
              </w:rPr>
            </w:pPr>
            <w:r w:rsidRPr="00F856F4">
              <w:rPr>
                <w:b/>
                <w:i/>
              </w:rPr>
              <w:t>State</w:t>
            </w:r>
            <w:r w:rsidRPr="00F856F4">
              <w:rPr>
                <w:b/>
                <w:i/>
                <w:spacing w:val="-5"/>
              </w:rPr>
              <w:t xml:space="preserve"> </w:t>
            </w:r>
            <w:r w:rsidRPr="00F856F4">
              <w:rPr>
                <w:b/>
                <w:i/>
              </w:rPr>
              <w:t>electoral</w:t>
            </w:r>
            <w:r w:rsidRPr="00F856F4">
              <w:rPr>
                <w:b/>
                <w:i/>
                <w:spacing w:val="-5"/>
              </w:rPr>
              <w:t xml:space="preserve"> </w:t>
            </w:r>
            <w:r w:rsidRPr="00F856F4">
              <w:rPr>
                <w:b/>
                <w:i/>
                <w:spacing w:val="-2"/>
              </w:rPr>
              <w:t>redistributions</w:t>
            </w:r>
          </w:p>
          <w:p w14:paraId="2C58AD7B" w14:textId="77777777" w:rsidR="00F856F4" w:rsidRPr="00F856F4" w:rsidRDefault="00F856F4" w:rsidP="0066397B">
            <w:pPr>
              <w:pStyle w:val="TableParagraph"/>
              <w:spacing w:before="0" w:line="276" w:lineRule="auto"/>
              <w:ind w:left="0"/>
            </w:pPr>
            <w:r w:rsidRPr="00F856F4">
              <w:t>Records</w:t>
            </w:r>
            <w:r w:rsidRPr="00F856F4">
              <w:rPr>
                <w:spacing w:val="-4"/>
              </w:rPr>
              <w:t xml:space="preserve"> </w:t>
            </w:r>
            <w:r w:rsidRPr="00F856F4">
              <w:t>relating</w:t>
            </w:r>
            <w:r w:rsidRPr="00F856F4">
              <w:rPr>
                <w:spacing w:val="-4"/>
              </w:rPr>
              <w:t xml:space="preserve"> </w:t>
            </w:r>
            <w:r w:rsidRPr="00F856F4">
              <w:t>to</w:t>
            </w:r>
            <w:r w:rsidRPr="00F856F4">
              <w:rPr>
                <w:spacing w:val="-3"/>
              </w:rPr>
              <w:t xml:space="preserve"> </w:t>
            </w:r>
            <w:r w:rsidRPr="00F856F4">
              <w:t>managing consultation</w:t>
            </w:r>
            <w:r w:rsidRPr="00F856F4">
              <w:rPr>
                <w:spacing w:val="-3"/>
              </w:rPr>
              <w:t xml:space="preserve"> </w:t>
            </w:r>
            <w:r w:rsidRPr="00F856F4">
              <w:t>with</w:t>
            </w:r>
            <w:r w:rsidRPr="00F856F4">
              <w:rPr>
                <w:spacing w:val="-4"/>
              </w:rPr>
              <w:t xml:space="preserve"> </w:t>
            </w:r>
            <w:r w:rsidRPr="00F856F4">
              <w:t>key</w:t>
            </w:r>
            <w:r w:rsidRPr="00F856F4">
              <w:rPr>
                <w:spacing w:val="-4"/>
              </w:rPr>
              <w:t xml:space="preserve"> </w:t>
            </w:r>
            <w:r w:rsidRPr="00F856F4">
              <w:t>stakeholders</w:t>
            </w:r>
            <w:r w:rsidRPr="00F856F4">
              <w:rPr>
                <w:spacing w:val="-2"/>
              </w:rPr>
              <w:t xml:space="preserve"> </w:t>
            </w:r>
            <w:r w:rsidRPr="00F856F4">
              <w:t>and</w:t>
            </w:r>
            <w:r w:rsidRPr="00F856F4">
              <w:rPr>
                <w:spacing w:val="-4"/>
              </w:rPr>
              <w:t xml:space="preserve"> </w:t>
            </w:r>
            <w:r w:rsidRPr="00F856F4">
              <w:t>the</w:t>
            </w:r>
            <w:r w:rsidRPr="00F856F4">
              <w:rPr>
                <w:spacing w:val="-4"/>
              </w:rPr>
              <w:t xml:space="preserve"> </w:t>
            </w:r>
            <w:r w:rsidRPr="00F856F4">
              <w:t>general</w:t>
            </w:r>
            <w:r w:rsidRPr="00F856F4">
              <w:rPr>
                <w:spacing w:val="-3"/>
              </w:rPr>
              <w:t xml:space="preserve"> </w:t>
            </w:r>
            <w:r w:rsidRPr="00F856F4">
              <w:t>public</w:t>
            </w:r>
            <w:r w:rsidRPr="00F856F4">
              <w:rPr>
                <w:spacing w:val="-2"/>
              </w:rPr>
              <w:t xml:space="preserve"> </w:t>
            </w:r>
            <w:r w:rsidRPr="00F856F4">
              <w:t>on</w:t>
            </w:r>
            <w:r w:rsidRPr="00F856F4">
              <w:rPr>
                <w:spacing w:val="-3"/>
              </w:rPr>
              <w:t xml:space="preserve"> </w:t>
            </w:r>
            <w:r w:rsidRPr="00F856F4">
              <w:t>changes</w:t>
            </w:r>
            <w:r w:rsidRPr="00F856F4">
              <w:rPr>
                <w:spacing w:val="-3"/>
              </w:rPr>
              <w:t xml:space="preserve"> </w:t>
            </w:r>
            <w:r w:rsidRPr="00F856F4">
              <w:t xml:space="preserve">to State electoral boundaries as part of redistributions undertaken by the Queensland Redistribution </w:t>
            </w:r>
            <w:r w:rsidRPr="00F856F4">
              <w:rPr>
                <w:spacing w:val="-2"/>
              </w:rPr>
              <w:t>Commission.</w:t>
            </w:r>
          </w:p>
          <w:p w14:paraId="61041768" w14:textId="77777777" w:rsidR="00F856F4" w:rsidRPr="00F856F4" w:rsidRDefault="00F856F4" w:rsidP="0066397B">
            <w:pPr>
              <w:pStyle w:val="TableParagraph"/>
              <w:spacing w:before="0" w:line="276" w:lineRule="auto"/>
              <w:ind w:left="0"/>
            </w:pPr>
            <w:r w:rsidRPr="00F856F4">
              <w:t>Records</w:t>
            </w:r>
            <w:r w:rsidRPr="00F856F4">
              <w:rPr>
                <w:spacing w:val="-7"/>
              </w:rPr>
              <w:t xml:space="preserve"> </w:t>
            </w:r>
            <w:r w:rsidRPr="00F856F4">
              <w:t>may</w:t>
            </w:r>
            <w:r w:rsidRPr="00F856F4">
              <w:rPr>
                <w:spacing w:val="-6"/>
              </w:rPr>
              <w:t xml:space="preserve"> </w:t>
            </w:r>
            <w:r w:rsidRPr="00F856F4">
              <w:t>include,</w:t>
            </w:r>
            <w:r w:rsidRPr="00F856F4">
              <w:rPr>
                <w:spacing w:val="-4"/>
              </w:rPr>
              <w:t xml:space="preserve"> </w:t>
            </w:r>
            <w:r w:rsidRPr="00F856F4">
              <w:t>but</w:t>
            </w:r>
            <w:r w:rsidRPr="00F856F4">
              <w:rPr>
                <w:spacing w:val="-3"/>
              </w:rPr>
              <w:t xml:space="preserve"> </w:t>
            </w:r>
            <w:r w:rsidRPr="00F856F4">
              <w:t>are</w:t>
            </w:r>
            <w:r w:rsidRPr="00F856F4">
              <w:rPr>
                <w:spacing w:val="-4"/>
              </w:rPr>
              <w:t xml:space="preserve"> </w:t>
            </w:r>
            <w:r w:rsidRPr="00F856F4">
              <w:t>not</w:t>
            </w:r>
            <w:r w:rsidRPr="00F856F4">
              <w:rPr>
                <w:spacing w:val="-3"/>
              </w:rPr>
              <w:t xml:space="preserve"> </w:t>
            </w:r>
            <w:r w:rsidRPr="00F856F4">
              <w:t>limited</w:t>
            </w:r>
            <w:r w:rsidRPr="00F856F4">
              <w:rPr>
                <w:spacing w:val="-6"/>
              </w:rPr>
              <w:t xml:space="preserve"> </w:t>
            </w:r>
            <w:r w:rsidRPr="00F856F4">
              <w:rPr>
                <w:spacing w:val="-5"/>
              </w:rPr>
              <w:t>to:</w:t>
            </w:r>
          </w:p>
          <w:p w14:paraId="7502D4CF" w14:textId="6538DAC1" w:rsidR="00F856F4" w:rsidRPr="00F856F4" w:rsidRDefault="00F856F4" w:rsidP="0066397B">
            <w:pPr>
              <w:pStyle w:val="TableParagraph"/>
              <w:numPr>
                <w:ilvl w:val="0"/>
                <w:numId w:val="13"/>
              </w:numPr>
              <w:tabs>
                <w:tab w:val="left" w:pos="836"/>
              </w:tabs>
              <w:spacing w:before="0" w:line="276" w:lineRule="auto"/>
            </w:pPr>
            <w:r w:rsidRPr="00F856F4">
              <w:t>invitations</w:t>
            </w:r>
            <w:r w:rsidRPr="00F856F4">
              <w:rPr>
                <w:spacing w:val="-10"/>
              </w:rPr>
              <w:t xml:space="preserve"> </w:t>
            </w:r>
            <w:r w:rsidRPr="00F856F4">
              <w:t>for</w:t>
            </w:r>
            <w:r w:rsidRPr="00F856F4">
              <w:rPr>
                <w:spacing w:val="-6"/>
              </w:rPr>
              <w:t xml:space="preserve"> </w:t>
            </w:r>
            <w:r w:rsidRPr="00F856F4">
              <w:t>suggestions,</w:t>
            </w:r>
            <w:r w:rsidRPr="00F856F4">
              <w:rPr>
                <w:spacing w:val="-4"/>
              </w:rPr>
              <w:t xml:space="preserve"> </w:t>
            </w:r>
            <w:r w:rsidRPr="00F856F4">
              <w:t>comments</w:t>
            </w:r>
            <w:r w:rsidRPr="00F856F4">
              <w:rPr>
                <w:spacing w:val="-8"/>
              </w:rPr>
              <w:t xml:space="preserve"> </w:t>
            </w:r>
            <w:r w:rsidRPr="00F856F4">
              <w:t>and</w:t>
            </w:r>
            <w:r w:rsidRPr="00F856F4">
              <w:rPr>
                <w:spacing w:val="-8"/>
              </w:rPr>
              <w:t xml:space="preserve"> </w:t>
            </w:r>
            <w:r w:rsidRPr="00F856F4">
              <w:t>objections</w:t>
            </w:r>
            <w:r w:rsidRPr="00F856F4">
              <w:rPr>
                <w:spacing w:val="-4"/>
              </w:rPr>
              <w:t xml:space="preserve"> </w:t>
            </w:r>
            <w:r w:rsidRPr="00F856F4">
              <w:t>to</w:t>
            </w:r>
            <w:r w:rsidRPr="00F856F4">
              <w:rPr>
                <w:spacing w:val="-8"/>
              </w:rPr>
              <w:t xml:space="preserve"> </w:t>
            </w:r>
            <w:r w:rsidRPr="00F856F4">
              <w:t>the</w:t>
            </w:r>
            <w:r w:rsidRPr="00F856F4">
              <w:rPr>
                <w:spacing w:val="-7"/>
              </w:rPr>
              <w:t xml:space="preserve"> </w:t>
            </w:r>
            <w:r w:rsidRPr="00F856F4">
              <w:t>redistribution</w:t>
            </w:r>
            <w:r w:rsidRPr="00F856F4">
              <w:rPr>
                <w:spacing w:val="-9"/>
              </w:rPr>
              <w:t xml:space="preserve"> </w:t>
            </w:r>
            <w:r w:rsidRPr="00F856F4">
              <w:t>and</w:t>
            </w:r>
            <w:r w:rsidRPr="00F856F4">
              <w:rPr>
                <w:spacing w:val="-6"/>
              </w:rPr>
              <w:t xml:space="preserve"> </w:t>
            </w:r>
            <w:r w:rsidRPr="00F856F4">
              <w:t>proposed</w:t>
            </w:r>
            <w:r w:rsidRPr="00F856F4">
              <w:rPr>
                <w:spacing w:val="-7"/>
              </w:rPr>
              <w:t xml:space="preserve"> </w:t>
            </w:r>
            <w:r w:rsidRPr="00F856F4">
              <w:rPr>
                <w:spacing w:val="-2"/>
              </w:rPr>
              <w:t>changes</w:t>
            </w:r>
          </w:p>
          <w:p w14:paraId="08AAF5D9" w14:textId="2D986FBC" w:rsidR="00F856F4" w:rsidRPr="00F856F4" w:rsidRDefault="00F856F4" w:rsidP="0066397B">
            <w:pPr>
              <w:pStyle w:val="TableParagraph"/>
              <w:numPr>
                <w:ilvl w:val="0"/>
                <w:numId w:val="13"/>
              </w:numPr>
              <w:tabs>
                <w:tab w:val="left" w:pos="836"/>
              </w:tabs>
              <w:spacing w:before="0" w:line="276" w:lineRule="auto"/>
            </w:pPr>
            <w:r w:rsidRPr="00F856F4">
              <w:t>notices</w:t>
            </w:r>
            <w:r w:rsidRPr="00F856F4">
              <w:rPr>
                <w:spacing w:val="-5"/>
              </w:rPr>
              <w:t xml:space="preserve"> </w:t>
            </w:r>
            <w:r w:rsidRPr="00F856F4">
              <w:t>of</w:t>
            </w:r>
            <w:r w:rsidRPr="00F856F4">
              <w:rPr>
                <w:spacing w:val="-3"/>
              </w:rPr>
              <w:t xml:space="preserve"> </w:t>
            </w:r>
            <w:r w:rsidRPr="00F856F4">
              <w:t>availability</w:t>
            </w:r>
            <w:r w:rsidRPr="00F856F4">
              <w:rPr>
                <w:spacing w:val="-8"/>
              </w:rPr>
              <w:t xml:space="preserve"> </w:t>
            </w:r>
            <w:r w:rsidRPr="00F856F4">
              <w:t>of</w:t>
            </w:r>
            <w:r w:rsidRPr="00F856F4">
              <w:rPr>
                <w:spacing w:val="-4"/>
              </w:rPr>
              <w:t xml:space="preserve"> </w:t>
            </w:r>
            <w:r w:rsidRPr="00F856F4">
              <w:t>objections</w:t>
            </w:r>
            <w:r w:rsidRPr="00F856F4">
              <w:rPr>
                <w:spacing w:val="-5"/>
              </w:rPr>
              <w:t xml:space="preserve"> </w:t>
            </w:r>
            <w:r w:rsidRPr="00F856F4">
              <w:t>and</w:t>
            </w:r>
            <w:r w:rsidRPr="00F856F4">
              <w:rPr>
                <w:spacing w:val="-6"/>
              </w:rPr>
              <w:t xml:space="preserve"> </w:t>
            </w:r>
            <w:r w:rsidRPr="00F856F4">
              <w:t>comments</w:t>
            </w:r>
            <w:r w:rsidRPr="00F856F4">
              <w:rPr>
                <w:spacing w:val="-9"/>
              </w:rPr>
              <w:t xml:space="preserve"> </w:t>
            </w:r>
            <w:r w:rsidRPr="00F856F4">
              <w:t>for</w:t>
            </w:r>
            <w:r w:rsidRPr="00F856F4">
              <w:rPr>
                <w:spacing w:val="-6"/>
              </w:rPr>
              <w:t xml:space="preserve"> </w:t>
            </w:r>
            <w:r w:rsidRPr="00F856F4">
              <w:t>public</w:t>
            </w:r>
            <w:r w:rsidRPr="00F856F4">
              <w:rPr>
                <w:spacing w:val="-4"/>
              </w:rPr>
              <w:t xml:space="preserve"> </w:t>
            </w:r>
            <w:r w:rsidRPr="00F856F4">
              <w:rPr>
                <w:spacing w:val="-2"/>
              </w:rPr>
              <w:t>inspection</w:t>
            </w:r>
          </w:p>
          <w:p w14:paraId="21A647FF" w14:textId="238194B7" w:rsidR="00F856F4" w:rsidRPr="00F856F4" w:rsidRDefault="00F856F4" w:rsidP="0066397B">
            <w:pPr>
              <w:pStyle w:val="TableParagraph"/>
              <w:numPr>
                <w:ilvl w:val="0"/>
                <w:numId w:val="13"/>
              </w:numPr>
              <w:tabs>
                <w:tab w:val="left" w:pos="836"/>
              </w:tabs>
              <w:spacing w:before="0" w:line="276" w:lineRule="auto"/>
            </w:pPr>
            <w:r w:rsidRPr="00F856F4">
              <w:t>arrangements</w:t>
            </w:r>
            <w:r w:rsidRPr="00F856F4">
              <w:rPr>
                <w:spacing w:val="-9"/>
              </w:rPr>
              <w:t xml:space="preserve"> </w:t>
            </w:r>
            <w:r w:rsidRPr="00F856F4">
              <w:t>for</w:t>
            </w:r>
            <w:r w:rsidRPr="00F856F4">
              <w:rPr>
                <w:spacing w:val="-6"/>
              </w:rPr>
              <w:t xml:space="preserve"> </w:t>
            </w:r>
            <w:r w:rsidRPr="00F856F4">
              <w:t>meetings</w:t>
            </w:r>
            <w:r w:rsidRPr="00F856F4">
              <w:rPr>
                <w:spacing w:val="-7"/>
              </w:rPr>
              <w:t xml:space="preserve"> </w:t>
            </w:r>
            <w:r w:rsidRPr="00F856F4">
              <w:t>and</w:t>
            </w:r>
            <w:r w:rsidRPr="00F856F4">
              <w:rPr>
                <w:spacing w:val="-5"/>
              </w:rPr>
              <w:t xml:space="preserve"> </w:t>
            </w:r>
            <w:r w:rsidRPr="00F856F4">
              <w:t>public</w:t>
            </w:r>
            <w:r w:rsidRPr="00F856F4">
              <w:rPr>
                <w:spacing w:val="-3"/>
              </w:rPr>
              <w:t xml:space="preserve"> </w:t>
            </w:r>
            <w:r w:rsidRPr="00F856F4">
              <w:rPr>
                <w:spacing w:val="-2"/>
              </w:rPr>
              <w:t>hearings</w:t>
            </w:r>
          </w:p>
          <w:p w14:paraId="0324C407" w14:textId="68B31A00" w:rsidR="00F856F4" w:rsidRPr="00F856F4" w:rsidRDefault="00F856F4" w:rsidP="0066397B">
            <w:pPr>
              <w:pStyle w:val="TableParagraph"/>
              <w:numPr>
                <w:ilvl w:val="0"/>
                <w:numId w:val="13"/>
              </w:numPr>
              <w:tabs>
                <w:tab w:val="left" w:pos="836"/>
              </w:tabs>
              <w:spacing w:before="0" w:line="276" w:lineRule="auto"/>
            </w:pPr>
            <w:r w:rsidRPr="00F856F4">
              <w:t>scheduling</w:t>
            </w:r>
            <w:r w:rsidRPr="00F856F4">
              <w:rPr>
                <w:spacing w:val="-6"/>
              </w:rPr>
              <w:t xml:space="preserve"> </w:t>
            </w:r>
            <w:r w:rsidRPr="00F856F4">
              <w:t>of</w:t>
            </w:r>
            <w:r w:rsidRPr="00F856F4">
              <w:rPr>
                <w:spacing w:val="-7"/>
              </w:rPr>
              <w:t xml:space="preserve"> </w:t>
            </w:r>
            <w:r w:rsidRPr="00F856F4">
              <w:rPr>
                <w:spacing w:val="-2"/>
              </w:rPr>
              <w:t>meetings</w:t>
            </w:r>
          </w:p>
          <w:p w14:paraId="72616B9A" w14:textId="36F7D268" w:rsidR="00F856F4" w:rsidRPr="00F856F4" w:rsidRDefault="00F856F4" w:rsidP="0066397B">
            <w:pPr>
              <w:pStyle w:val="Default"/>
              <w:numPr>
                <w:ilvl w:val="0"/>
                <w:numId w:val="13"/>
              </w:numPr>
              <w:spacing w:line="276" w:lineRule="auto"/>
              <w:rPr>
                <w:b/>
                <w:i/>
                <w:iCs/>
                <w:sz w:val="22"/>
                <w:szCs w:val="22"/>
              </w:rPr>
            </w:pPr>
            <w:r w:rsidRPr="00F856F4">
              <w:rPr>
                <w:sz w:val="22"/>
                <w:szCs w:val="22"/>
              </w:rPr>
              <w:t>notices</w:t>
            </w:r>
            <w:r w:rsidRPr="00F856F4">
              <w:rPr>
                <w:spacing w:val="-6"/>
                <w:sz w:val="22"/>
                <w:szCs w:val="22"/>
              </w:rPr>
              <w:t xml:space="preserve"> </w:t>
            </w:r>
            <w:r w:rsidRPr="00F856F4">
              <w:rPr>
                <w:sz w:val="22"/>
                <w:szCs w:val="22"/>
              </w:rPr>
              <w:t>of</w:t>
            </w:r>
            <w:r w:rsidRPr="00F856F4">
              <w:rPr>
                <w:spacing w:val="-4"/>
                <w:sz w:val="22"/>
                <w:szCs w:val="22"/>
              </w:rPr>
              <w:t xml:space="preserve"> </w:t>
            </w:r>
            <w:r w:rsidRPr="00F856F4">
              <w:rPr>
                <w:sz w:val="22"/>
                <w:szCs w:val="22"/>
              </w:rPr>
              <w:t>public</w:t>
            </w:r>
            <w:r w:rsidRPr="00F856F4">
              <w:rPr>
                <w:spacing w:val="-5"/>
                <w:sz w:val="22"/>
                <w:szCs w:val="22"/>
              </w:rPr>
              <w:t xml:space="preserve"> </w:t>
            </w:r>
            <w:r w:rsidRPr="00F856F4">
              <w:rPr>
                <w:sz w:val="22"/>
                <w:szCs w:val="22"/>
              </w:rPr>
              <w:t>submission</w:t>
            </w:r>
            <w:r w:rsidRPr="00F856F4">
              <w:rPr>
                <w:spacing w:val="-6"/>
                <w:sz w:val="22"/>
                <w:szCs w:val="22"/>
              </w:rPr>
              <w:t xml:space="preserve"> </w:t>
            </w:r>
            <w:r w:rsidRPr="00F856F4">
              <w:rPr>
                <w:sz w:val="22"/>
                <w:szCs w:val="22"/>
              </w:rPr>
              <w:t>dates</w:t>
            </w:r>
            <w:r w:rsidRPr="00F856F4">
              <w:rPr>
                <w:spacing w:val="-6"/>
                <w:sz w:val="22"/>
                <w:szCs w:val="22"/>
              </w:rPr>
              <w:t xml:space="preserve"> </w:t>
            </w:r>
            <w:r w:rsidRPr="00F856F4">
              <w:rPr>
                <w:sz w:val="22"/>
                <w:szCs w:val="22"/>
              </w:rPr>
              <w:t>and</w:t>
            </w:r>
            <w:r w:rsidRPr="00F856F4">
              <w:rPr>
                <w:spacing w:val="-6"/>
                <w:sz w:val="22"/>
                <w:szCs w:val="22"/>
              </w:rPr>
              <w:t xml:space="preserve"> </w:t>
            </w:r>
            <w:r w:rsidRPr="00F856F4">
              <w:rPr>
                <w:sz w:val="22"/>
                <w:szCs w:val="22"/>
              </w:rPr>
              <w:t>inquiry</w:t>
            </w:r>
            <w:r w:rsidRPr="00F856F4">
              <w:rPr>
                <w:spacing w:val="-7"/>
                <w:sz w:val="22"/>
                <w:szCs w:val="22"/>
              </w:rPr>
              <w:t xml:space="preserve"> </w:t>
            </w:r>
            <w:r w:rsidRPr="00F856F4">
              <w:rPr>
                <w:spacing w:val="-2"/>
                <w:sz w:val="22"/>
                <w:szCs w:val="22"/>
              </w:rPr>
              <w:t>dates.</w:t>
            </w:r>
          </w:p>
        </w:tc>
        <w:tc>
          <w:tcPr>
            <w:tcW w:w="969" w:type="pct"/>
          </w:tcPr>
          <w:p w14:paraId="1E69DEEB" w14:textId="51BC79E3" w:rsidR="00F856F4" w:rsidRPr="00F856F4" w:rsidRDefault="00F856F4" w:rsidP="0066397B">
            <w:pPr>
              <w:pStyle w:val="Tabletext"/>
              <w:spacing w:before="0" w:after="0" w:line="276" w:lineRule="auto"/>
              <w:rPr>
                <w:sz w:val="22"/>
                <w:szCs w:val="22"/>
              </w:rPr>
            </w:pPr>
            <w:r w:rsidRPr="00F856F4">
              <w:rPr>
                <w:sz w:val="22"/>
                <w:szCs w:val="22"/>
              </w:rPr>
              <w:t>8</w:t>
            </w:r>
            <w:r w:rsidRPr="00F856F4">
              <w:rPr>
                <w:spacing w:val="-12"/>
                <w:sz w:val="22"/>
                <w:szCs w:val="22"/>
              </w:rPr>
              <w:t xml:space="preserve"> </w:t>
            </w:r>
            <w:r w:rsidRPr="00F856F4">
              <w:rPr>
                <w:sz w:val="22"/>
                <w:szCs w:val="22"/>
              </w:rPr>
              <w:t>years</w:t>
            </w:r>
            <w:r w:rsidRPr="00F856F4">
              <w:rPr>
                <w:spacing w:val="-11"/>
                <w:sz w:val="22"/>
                <w:szCs w:val="22"/>
              </w:rPr>
              <w:t xml:space="preserve"> </w:t>
            </w:r>
            <w:r w:rsidRPr="00F856F4">
              <w:rPr>
                <w:sz w:val="22"/>
                <w:szCs w:val="22"/>
              </w:rPr>
              <w:t>after</w:t>
            </w:r>
            <w:r w:rsidRPr="00F856F4">
              <w:rPr>
                <w:spacing w:val="-12"/>
                <w:sz w:val="22"/>
                <w:szCs w:val="22"/>
              </w:rPr>
              <w:t xml:space="preserve"> </w:t>
            </w:r>
            <w:r w:rsidRPr="00F856F4">
              <w:rPr>
                <w:sz w:val="22"/>
                <w:szCs w:val="22"/>
              </w:rPr>
              <w:t>business action completed.</w:t>
            </w:r>
          </w:p>
        </w:tc>
        <w:tc>
          <w:tcPr>
            <w:tcW w:w="565" w:type="pct"/>
          </w:tcPr>
          <w:p w14:paraId="5E99AD78" w14:textId="693BA061" w:rsidR="00F856F4" w:rsidRPr="00F856F4" w:rsidRDefault="005874C2" w:rsidP="0066397B">
            <w:pPr>
              <w:spacing w:before="0" w:after="0" w:line="276" w:lineRule="auto"/>
              <w:rPr>
                <w:szCs w:val="22"/>
              </w:rPr>
            </w:pPr>
            <w:r>
              <w:t>14 December 2017</w:t>
            </w:r>
          </w:p>
        </w:tc>
      </w:tr>
    </w:tbl>
    <w:p w14:paraId="0062C616" w14:textId="29D7ADCC" w:rsidR="00C11225" w:rsidRDefault="00C11225">
      <w:pPr>
        <w:spacing w:before="0" w:after="160" w:line="259" w:lineRule="auto"/>
        <w:rPr>
          <w:rStyle w:val="Heading2Char"/>
          <w:bCs/>
          <w:caps/>
          <w:sz w:val="36"/>
          <w:lang w:eastAsia="en-AU"/>
        </w:rPr>
      </w:pPr>
    </w:p>
    <w:p w14:paraId="44FFF145" w14:textId="5CDE5EB0" w:rsidR="000D661F" w:rsidRDefault="00C11225">
      <w:pPr>
        <w:spacing w:before="0" w:after="160" w:line="259" w:lineRule="auto"/>
        <w:rPr>
          <w:rStyle w:val="Heading2Char"/>
          <w:bCs/>
          <w:caps/>
          <w:sz w:val="36"/>
          <w:lang w:eastAsia="en-AU"/>
        </w:rPr>
      </w:pPr>
      <w:r>
        <w:rPr>
          <w:rStyle w:val="Heading2Char"/>
          <w:bCs/>
          <w:caps/>
          <w:sz w:val="36"/>
          <w:lang w:eastAsia="en-AU"/>
        </w:rPr>
        <w:br w:type="page"/>
      </w:r>
    </w:p>
    <w:p w14:paraId="73988A4B" w14:textId="5533134D" w:rsidR="00DD19D7" w:rsidRPr="00D26A52" w:rsidRDefault="006B2B3C" w:rsidP="00DD19D7">
      <w:pPr>
        <w:pStyle w:val="Heading1"/>
        <w:rPr>
          <w:rStyle w:val="Heading2Char"/>
          <w:b/>
          <w:caps/>
        </w:rPr>
      </w:pPr>
      <w:bookmarkStart w:id="22" w:name="_Electoral_event_management"/>
      <w:bookmarkStart w:id="23" w:name="_Toc182136056"/>
      <w:bookmarkEnd w:id="22"/>
      <w:r>
        <w:rPr>
          <w:rStyle w:val="Heading2Char"/>
          <w:b/>
          <w:caps/>
        </w:rPr>
        <w:lastRenderedPageBreak/>
        <w:t>Electoral event management</w:t>
      </w:r>
      <w:bookmarkEnd w:id="23"/>
      <w:r w:rsidR="00DD19D7" w:rsidRPr="00D26A52">
        <w:rPr>
          <w:rStyle w:val="Heading2Char"/>
          <w:b/>
          <w:caps/>
        </w:rPr>
        <w:t xml:space="preserve"> </w:t>
      </w:r>
    </w:p>
    <w:p w14:paraId="606E816A" w14:textId="6DC26A44" w:rsidR="00080677" w:rsidRDefault="00F918F5" w:rsidP="00F3344C">
      <w:pPr>
        <w:spacing w:before="120" w:after="120"/>
        <w:rPr>
          <w:i/>
        </w:rPr>
      </w:pPr>
      <w:r>
        <w:rPr>
          <w:i/>
        </w:rPr>
        <w:t>M</w:t>
      </w:r>
      <w:r w:rsidR="00080677">
        <w:rPr>
          <w:i/>
        </w:rPr>
        <w:t>anaging</w:t>
      </w:r>
      <w:r w:rsidR="00080677">
        <w:rPr>
          <w:i/>
          <w:spacing w:val="-8"/>
        </w:rPr>
        <w:t xml:space="preserve"> </w:t>
      </w:r>
      <w:r w:rsidR="00080677">
        <w:rPr>
          <w:i/>
        </w:rPr>
        <w:t>electoral</w:t>
      </w:r>
      <w:r w:rsidR="00080677">
        <w:rPr>
          <w:i/>
          <w:spacing w:val="-6"/>
        </w:rPr>
        <w:t xml:space="preserve"> </w:t>
      </w:r>
      <w:r w:rsidR="00080677">
        <w:rPr>
          <w:i/>
        </w:rPr>
        <w:t>events</w:t>
      </w:r>
      <w:r w:rsidR="00080677">
        <w:rPr>
          <w:i/>
          <w:spacing w:val="-4"/>
        </w:rPr>
        <w:t xml:space="preserve"> </w:t>
      </w:r>
      <w:r w:rsidR="00080677">
        <w:rPr>
          <w:i/>
        </w:rPr>
        <w:t>such</w:t>
      </w:r>
      <w:r w:rsidR="00080677">
        <w:rPr>
          <w:i/>
          <w:spacing w:val="-5"/>
        </w:rPr>
        <w:t xml:space="preserve"> </w:t>
      </w:r>
      <w:r w:rsidR="00080677">
        <w:rPr>
          <w:i/>
        </w:rPr>
        <w:t>as</w:t>
      </w:r>
      <w:r w:rsidR="00080677">
        <w:rPr>
          <w:i/>
          <w:spacing w:val="-7"/>
        </w:rPr>
        <w:t xml:space="preserve"> </w:t>
      </w:r>
      <w:r w:rsidR="00080677">
        <w:rPr>
          <w:i/>
        </w:rPr>
        <w:t>State</w:t>
      </w:r>
      <w:r w:rsidR="00080677">
        <w:rPr>
          <w:i/>
          <w:spacing w:val="-5"/>
        </w:rPr>
        <w:t xml:space="preserve"> </w:t>
      </w:r>
      <w:r w:rsidR="00080677">
        <w:rPr>
          <w:i/>
        </w:rPr>
        <w:t>and</w:t>
      </w:r>
      <w:r w:rsidR="00080677">
        <w:rPr>
          <w:i/>
          <w:spacing w:val="-7"/>
        </w:rPr>
        <w:t xml:space="preserve"> </w:t>
      </w:r>
      <w:r w:rsidR="00080677">
        <w:rPr>
          <w:i/>
        </w:rPr>
        <w:t>Local</w:t>
      </w:r>
      <w:r w:rsidR="00080677">
        <w:rPr>
          <w:i/>
          <w:spacing w:val="-6"/>
        </w:rPr>
        <w:t xml:space="preserve"> </w:t>
      </w:r>
      <w:r w:rsidR="00080677">
        <w:rPr>
          <w:i/>
        </w:rPr>
        <w:t>Government</w:t>
      </w:r>
      <w:r w:rsidR="00080677">
        <w:rPr>
          <w:i/>
          <w:spacing w:val="-3"/>
        </w:rPr>
        <w:t xml:space="preserve"> </w:t>
      </w:r>
      <w:r w:rsidR="00080677">
        <w:rPr>
          <w:i/>
        </w:rPr>
        <w:t>elections,</w:t>
      </w:r>
      <w:r w:rsidR="00080677">
        <w:rPr>
          <w:i/>
          <w:spacing w:val="-6"/>
        </w:rPr>
        <w:t xml:space="preserve"> </w:t>
      </w:r>
      <w:r w:rsidR="00080677">
        <w:rPr>
          <w:i/>
        </w:rPr>
        <w:t>by-elections</w:t>
      </w:r>
      <w:r w:rsidR="00080677">
        <w:rPr>
          <w:i/>
          <w:spacing w:val="-5"/>
        </w:rPr>
        <w:t xml:space="preserve"> </w:t>
      </w:r>
      <w:r w:rsidR="00080677">
        <w:rPr>
          <w:i/>
        </w:rPr>
        <w:t>and</w:t>
      </w:r>
      <w:r w:rsidR="00080677">
        <w:rPr>
          <w:i/>
          <w:spacing w:val="-7"/>
        </w:rPr>
        <w:t xml:space="preserve"> </w:t>
      </w:r>
      <w:r w:rsidR="00080677">
        <w:rPr>
          <w:i/>
        </w:rPr>
        <w:t>referenda</w:t>
      </w:r>
      <w:r w:rsidR="00080677">
        <w:rPr>
          <w:i/>
          <w:spacing w:val="-5"/>
        </w:rPr>
        <w:t xml:space="preserve"> </w:t>
      </w:r>
      <w:r w:rsidR="00080677">
        <w:rPr>
          <w:i/>
        </w:rPr>
        <w:t>conducted</w:t>
      </w:r>
      <w:r w:rsidR="00080677">
        <w:rPr>
          <w:i/>
          <w:spacing w:val="-5"/>
        </w:rPr>
        <w:t xml:space="preserve"> </w:t>
      </w:r>
      <w:r w:rsidR="00080677">
        <w:rPr>
          <w:i/>
        </w:rPr>
        <w:t>by</w:t>
      </w:r>
      <w:r w:rsidR="00080677">
        <w:rPr>
          <w:i/>
          <w:spacing w:val="-7"/>
        </w:rPr>
        <w:t xml:space="preserve"> </w:t>
      </w:r>
      <w:r w:rsidR="00080677">
        <w:rPr>
          <w:i/>
        </w:rPr>
        <w:t>the</w:t>
      </w:r>
      <w:r w:rsidR="00080677">
        <w:rPr>
          <w:i/>
          <w:spacing w:val="-7"/>
        </w:rPr>
        <w:t xml:space="preserve"> </w:t>
      </w:r>
      <w:r w:rsidR="00080677">
        <w:rPr>
          <w:i/>
          <w:spacing w:val="-2"/>
        </w:rPr>
        <w:t>Commission.</w:t>
      </w:r>
    </w:p>
    <w:p w14:paraId="4979CB06" w14:textId="4F209F70" w:rsidR="00080677" w:rsidRDefault="00080677" w:rsidP="00F3344C">
      <w:pPr>
        <w:spacing w:before="120" w:after="120"/>
        <w:ind w:right="499"/>
      </w:pPr>
      <w:r w:rsidRPr="00A70069">
        <w:rPr>
          <w:i/>
        </w:rPr>
        <w:t>See</w:t>
      </w:r>
      <w:r w:rsidRPr="00A70069">
        <w:rPr>
          <w:i/>
          <w:spacing w:val="-2"/>
        </w:rPr>
        <w:t xml:space="preserve"> </w:t>
      </w:r>
      <w:hyperlink w:anchor="_industrial_election_management" w:history="1">
        <w:r>
          <w:rPr>
            <w:i/>
            <w:color w:val="5F5F5F"/>
            <w:u w:val="single" w:color="5F5F5F"/>
          </w:rPr>
          <w:t>INDUSTRIAL</w:t>
        </w:r>
        <w:r>
          <w:rPr>
            <w:i/>
            <w:color w:val="5F5F5F"/>
            <w:spacing w:val="-2"/>
            <w:u w:val="single" w:color="5F5F5F"/>
          </w:rPr>
          <w:t xml:space="preserve"> </w:t>
        </w:r>
        <w:r>
          <w:rPr>
            <w:i/>
            <w:color w:val="5F5F5F"/>
            <w:u w:val="single" w:color="5F5F5F"/>
          </w:rPr>
          <w:t>ELECTION</w:t>
        </w:r>
        <w:r>
          <w:rPr>
            <w:i/>
            <w:color w:val="5F5F5F"/>
            <w:spacing w:val="-3"/>
            <w:u w:val="single" w:color="5F5F5F"/>
          </w:rPr>
          <w:t xml:space="preserve"> </w:t>
        </w:r>
        <w:r>
          <w:rPr>
            <w:i/>
            <w:color w:val="5F5F5F"/>
            <w:u w:val="single" w:color="5F5F5F"/>
          </w:rPr>
          <w:t>MANAGEMENT</w:t>
        </w:r>
      </w:hyperlink>
      <w:r>
        <w:rPr>
          <w:i/>
          <w:color w:val="5F5F5F"/>
          <w:spacing w:val="-1"/>
        </w:rPr>
        <w:t xml:space="preserve"> </w:t>
      </w:r>
      <w:r w:rsidRPr="00A70069">
        <w:rPr>
          <w:i/>
        </w:rPr>
        <w:t>for</w:t>
      </w:r>
      <w:r w:rsidRPr="00A70069">
        <w:rPr>
          <w:i/>
          <w:spacing w:val="-1"/>
        </w:rPr>
        <w:t xml:space="preserve"> </w:t>
      </w:r>
      <w:r w:rsidRPr="00A70069">
        <w:rPr>
          <w:i/>
        </w:rPr>
        <w:t>records</w:t>
      </w:r>
      <w:r w:rsidRPr="00A70069">
        <w:rPr>
          <w:i/>
          <w:spacing w:val="-4"/>
        </w:rPr>
        <w:t xml:space="preserve"> </w:t>
      </w:r>
      <w:r w:rsidRPr="00A70069">
        <w:rPr>
          <w:i/>
        </w:rPr>
        <w:t>relating</w:t>
      </w:r>
      <w:r w:rsidRPr="00A70069">
        <w:rPr>
          <w:i/>
          <w:spacing w:val="-2"/>
        </w:rPr>
        <w:t xml:space="preserve"> </w:t>
      </w:r>
      <w:r w:rsidRPr="00A70069">
        <w:rPr>
          <w:i/>
        </w:rPr>
        <w:t>to</w:t>
      </w:r>
      <w:r w:rsidRPr="00A70069">
        <w:rPr>
          <w:i/>
          <w:spacing w:val="-2"/>
        </w:rPr>
        <w:t xml:space="preserve"> </w:t>
      </w:r>
      <w:r w:rsidRPr="00A70069">
        <w:rPr>
          <w:i/>
        </w:rPr>
        <w:t>the</w:t>
      </w:r>
      <w:r w:rsidRPr="00A70069">
        <w:rPr>
          <w:i/>
          <w:spacing w:val="-4"/>
        </w:rPr>
        <w:t xml:space="preserve"> </w:t>
      </w:r>
      <w:r w:rsidRPr="00A70069">
        <w:rPr>
          <w:i/>
        </w:rPr>
        <w:t>conduct of elections</w:t>
      </w:r>
      <w:r w:rsidRPr="00A70069">
        <w:rPr>
          <w:i/>
          <w:spacing w:val="-4"/>
        </w:rPr>
        <w:t xml:space="preserve"> </w:t>
      </w:r>
      <w:r w:rsidRPr="00A70069">
        <w:rPr>
          <w:i/>
        </w:rPr>
        <w:t>for</w:t>
      </w:r>
      <w:r w:rsidRPr="00A70069">
        <w:rPr>
          <w:i/>
          <w:spacing w:val="-3"/>
        </w:rPr>
        <w:t xml:space="preserve"> </w:t>
      </w:r>
      <w:r w:rsidRPr="00A70069">
        <w:rPr>
          <w:i/>
        </w:rPr>
        <w:t>industrial</w:t>
      </w:r>
      <w:r w:rsidRPr="00A70069">
        <w:rPr>
          <w:i/>
          <w:spacing w:val="-3"/>
        </w:rPr>
        <w:t xml:space="preserve"> </w:t>
      </w:r>
      <w:r w:rsidRPr="00A70069">
        <w:rPr>
          <w:i/>
        </w:rPr>
        <w:t>organisations and</w:t>
      </w:r>
      <w:r w:rsidRPr="00A70069">
        <w:rPr>
          <w:i/>
          <w:spacing w:val="-3"/>
        </w:rPr>
        <w:t xml:space="preserve"> </w:t>
      </w:r>
      <w:r w:rsidRPr="00A70069">
        <w:rPr>
          <w:i/>
        </w:rPr>
        <w:t>proposed</w:t>
      </w:r>
      <w:r w:rsidRPr="00A70069">
        <w:rPr>
          <w:i/>
          <w:spacing w:val="-2"/>
        </w:rPr>
        <w:t xml:space="preserve"> </w:t>
      </w:r>
      <w:r w:rsidRPr="00A70069">
        <w:rPr>
          <w:i/>
        </w:rPr>
        <w:t>amalgamation</w:t>
      </w:r>
      <w:r w:rsidRPr="00A70069">
        <w:rPr>
          <w:i/>
          <w:spacing w:val="-2"/>
        </w:rPr>
        <w:t xml:space="preserve"> </w:t>
      </w:r>
      <w:r w:rsidRPr="00A70069">
        <w:rPr>
          <w:i/>
        </w:rPr>
        <w:t>or withdrawal ballots.</w:t>
      </w:r>
    </w:p>
    <w:p w14:paraId="19286A05" w14:textId="52E71884" w:rsidR="00DD19D7" w:rsidRDefault="00DD19D7" w:rsidP="00811236">
      <w:pPr>
        <w:pStyle w:val="ScopeNote"/>
        <w:spacing w:after="0"/>
      </w:pPr>
    </w:p>
    <w:tbl>
      <w:tblPr>
        <w:tblW w:w="5010" w:type="pct"/>
        <w:tblInd w:w="-1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5"/>
        <w:gridCol w:w="8851"/>
        <w:gridCol w:w="2940"/>
        <w:gridCol w:w="1710"/>
      </w:tblGrid>
      <w:tr w:rsidR="002D4148" w:rsidRPr="004977CE" w14:paraId="76E24ADC" w14:textId="77777777" w:rsidTr="00271157">
        <w:trPr>
          <w:tblHeader/>
        </w:trPr>
        <w:tc>
          <w:tcPr>
            <w:tcW w:w="54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BF2E572" w14:textId="77777777" w:rsidR="00DD19D7" w:rsidRPr="004D14B4" w:rsidRDefault="00DD19D7" w:rsidP="00483D8A">
            <w:pPr>
              <w:pStyle w:val="Tableheadings"/>
            </w:pPr>
            <w:r>
              <w:t>Disposal Authorisation</w:t>
            </w:r>
          </w:p>
        </w:tc>
        <w:tc>
          <w:tcPr>
            <w:tcW w:w="292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05904E7" w14:textId="77777777" w:rsidR="00DD19D7" w:rsidRPr="004D14B4" w:rsidRDefault="00DD19D7" w:rsidP="00483D8A">
            <w:pPr>
              <w:pStyle w:val="Tableheadings"/>
            </w:pPr>
            <w:r w:rsidRPr="004D14B4">
              <w:t>Description of records</w:t>
            </w:r>
          </w:p>
        </w:tc>
        <w:tc>
          <w:tcPr>
            <w:tcW w:w="97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21DFE7E" w14:textId="77777777" w:rsidR="00DD19D7" w:rsidRPr="004D14B4" w:rsidRDefault="00DD19D7" w:rsidP="00483D8A">
            <w:pPr>
              <w:pStyle w:val="Tabletext"/>
              <w:spacing w:before="60" w:after="60"/>
              <w:jc w:val="center"/>
              <w:rPr>
                <w:b/>
              </w:rPr>
            </w:pPr>
            <w:r>
              <w:rPr>
                <w:b/>
              </w:rPr>
              <w:t>Retention period &amp; trigger</w:t>
            </w:r>
          </w:p>
        </w:tc>
        <w:tc>
          <w:tcPr>
            <w:tcW w:w="564"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3B8E2D1" w14:textId="77777777" w:rsidR="00DD19D7" w:rsidRDefault="00DD19D7" w:rsidP="00483D8A">
            <w:pPr>
              <w:pStyle w:val="Tabletext"/>
              <w:spacing w:before="60" w:after="60"/>
              <w:jc w:val="center"/>
              <w:rPr>
                <w:b/>
              </w:rPr>
            </w:pPr>
            <w:r>
              <w:rPr>
                <w:b/>
              </w:rPr>
              <w:t>Date authorised</w:t>
            </w:r>
          </w:p>
        </w:tc>
      </w:tr>
      <w:tr w:rsidR="00DD19D7" w:rsidRPr="004D14B4" w14:paraId="5924ECF2" w14:textId="77777777" w:rsidTr="00271157">
        <w:tblPrEx>
          <w:tblCellMar>
            <w:top w:w="57" w:type="dxa"/>
            <w:left w:w="119" w:type="dxa"/>
            <w:right w:w="119" w:type="dxa"/>
          </w:tblCellMar>
        </w:tblPrEx>
        <w:tc>
          <w:tcPr>
            <w:tcW w:w="5000" w:type="pct"/>
            <w:gridSpan w:val="4"/>
          </w:tcPr>
          <w:p w14:paraId="625ED015" w14:textId="6E5FC32D" w:rsidR="00DD19D7" w:rsidRPr="00C410EC" w:rsidRDefault="00DD19D7" w:rsidP="00C75769">
            <w:pPr>
              <w:pStyle w:val="Heading2"/>
              <w:keepNext w:val="0"/>
              <w:widowControl w:val="0"/>
              <w:spacing w:before="120" w:after="120"/>
              <w:rPr>
                <w:caps/>
              </w:rPr>
            </w:pPr>
            <w:bookmarkStart w:id="24" w:name="_Toc182136057"/>
            <w:r>
              <w:rPr>
                <w:caps/>
              </w:rPr>
              <w:t>A</w:t>
            </w:r>
            <w:r w:rsidR="00271157">
              <w:rPr>
                <w:caps/>
              </w:rPr>
              <w:t>dministrative arrangements</w:t>
            </w:r>
            <w:bookmarkEnd w:id="24"/>
          </w:p>
          <w:p w14:paraId="51576CF7" w14:textId="77777777" w:rsidR="00C75769" w:rsidRPr="00C75769" w:rsidRDefault="00C75769" w:rsidP="00C75769">
            <w:pPr>
              <w:pStyle w:val="TableParagraph"/>
              <w:spacing w:before="120" w:after="120"/>
              <w:ind w:left="0" w:right="4079"/>
              <w:rPr>
                <w:i/>
              </w:rPr>
            </w:pPr>
            <w:r w:rsidRPr="00C75769">
              <w:rPr>
                <w:i/>
              </w:rPr>
              <w:t>Planning</w:t>
            </w:r>
            <w:r w:rsidRPr="00C75769">
              <w:rPr>
                <w:i/>
                <w:spacing w:val="-2"/>
              </w:rPr>
              <w:t xml:space="preserve"> </w:t>
            </w:r>
            <w:r w:rsidRPr="00C75769">
              <w:rPr>
                <w:i/>
              </w:rPr>
              <w:t>and</w:t>
            </w:r>
            <w:r w:rsidRPr="00C75769">
              <w:rPr>
                <w:i/>
                <w:spacing w:val="-2"/>
              </w:rPr>
              <w:t xml:space="preserve"> </w:t>
            </w:r>
            <w:r w:rsidRPr="00C75769">
              <w:rPr>
                <w:i/>
              </w:rPr>
              <w:t>performing</w:t>
            </w:r>
            <w:r w:rsidRPr="00C75769">
              <w:rPr>
                <w:i/>
                <w:spacing w:val="-4"/>
              </w:rPr>
              <w:t xml:space="preserve"> </w:t>
            </w:r>
            <w:r w:rsidRPr="00C75769">
              <w:rPr>
                <w:i/>
              </w:rPr>
              <w:t>administrative</w:t>
            </w:r>
            <w:r w:rsidRPr="00C75769">
              <w:rPr>
                <w:i/>
                <w:spacing w:val="-4"/>
              </w:rPr>
              <w:t xml:space="preserve"> </w:t>
            </w:r>
            <w:r w:rsidRPr="00C75769">
              <w:rPr>
                <w:i/>
              </w:rPr>
              <w:t>arrangements</w:t>
            </w:r>
            <w:r w:rsidRPr="00C75769">
              <w:rPr>
                <w:i/>
                <w:spacing w:val="-4"/>
              </w:rPr>
              <w:t xml:space="preserve"> </w:t>
            </w:r>
            <w:r w:rsidRPr="00C75769">
              <w:rPr>
                <w:i/>
              </w:rPr>
              <w:t>for</w:t>
            </w:r>
            <w:r w:rsidRPr="00C75769">
              <w:rPr>
                <w:i/>
                <w:spacing w:val="-3"/>
              </w:rPr>
              <w:t xml:space="preserve"> </w:t>
            </w:r>
            <w:r w:rsidRPr="00C75769">
              <w:rPr>
                <w:i/>
              </w:rPr>
              <w:t>the</w:t>
            </w:r>
            <w:r w:rsidRPr="00C75769">
              <w:rPr>
                <w:i/>
                <w:spacing w:val="-4"/>
              </w:rPr>
              <w:t xml:space="preserve"> </w:t>
            </w:r>
            <w:r w:rsidRPr="00C75769">
              <w:rPr>
                <w:i/>
              </w:rPr>
              <w:t>conduct of electoral</w:t>
            </w:r>
            <w:r w:rsidRPr="00C75769">
              <w:rPr>
                <w:i/>
                <w:spacing w:val="-3"/>
              </w:rPr>
              <w:t xml:space="preserve"> </w:t>
            </w:r>
            <w:r w:rsidRPr="00C75769">
              <w:rPr>
                <w:i/>
              </w:rPr>
              <w:t>events</w:t>
            </w:r>
            <w:r w:rsidRPr="00C75769">
              <w:rPr>
                <w:i/>
                <w:spacing w:val="-4"/>
              </w:rPr>
              <w:t xml:space="preserve"> </w:t>
            </w:r>
            <w:r w:rsidRPr="00C75769">
              <w:rPr>
                <w:i/>
              </w:rPr>
              <w:t>by</w:t>
            </w:r>
            <w:r w:rsidRPr="00C75769">
              <w:rPr>
                <w:i/>
                <w:spacing w:val="-4"/>
              </w:rPr>
              <w:t xml:space="preserve"> </w:t>
            </w:r>
            <w:r w:rsidRPr="00C75769">
              <w:rPr>
                <w:i/>
              </w:rPr>
              <w:t>the</w:t>
            </w:r>
            <w:r w:rsidRPr="00C75769">
              <w:rPr>
                <w:i/>
                <w:spacing w:val="-4"/>
              </w:rPr>
              <w:t xml:space="preserve"> </w:t>
            </w:r>
            <w:r w:rsidRPr="00C75769">
              <w:rPr>
                <w:i/>
              </w:rPr>
              <w:t xml:space="preserve">Commission. See the </w:t>
            </w:r>
            <w:hyperlink r:id="rId19">
              <w:r w:rsidRPr="00C75769">
                <w:rPr>
                  <w:i/>
                  <w:color w:val="5F5F5F"/>
                  <w:u w:val="single" w:color="5F5F5F"/>
                </w:rPr>
                <w:t>General retention and disposal schedule</w:t>
              </w:r>
            </w:hyperlink>
            <w:r w:rsidRPr="00C75769">
              <w:rPr>
                <w:i/>
                <w:color w:val="5F5F5F"/>
              </w:rPr>
              <w:t xml:space="preserve"> </w:t>
            </w:r>
            <w:r w:rsidRPr="00C75769">
              <w:rPr>
                <w:i/>
              </w:rPr>
              <w:t>(GRDS) for records relating to:</w:t>
            </w:r>
          </w:p>
          <w:p w14:paraId="21FC23C3" w14:textId="77777777" w:rsidR="00C75769" w:rsidRPr="00C75769" w:rsidRDefault="00C75769" w:rsidP="0042787A">
            <w:pPr>
              <w:pStyle w:val="TableParagraph"/>
              <w:numPr>
                <w:ilvl w:val="0"/>
                <w:numId w:val="11"/>
              </w:numPr>
              <w:tabs>
                <w:tab w:val="left" w:pos="837"/>
              </w:tabs>
              <w:spacing w:before="120" w:after="120"/>
              <w:ind w:left="476" w:hanging="357"/>
              <w:rPr>
                <w:i/>
              </w:rPr>
            </w:pPr>
            <w:r w:rsidRPr="00C75769">
              <w:rPr>
                <w:i/>
              </w:rPr>
              <w:t>acquisition,</w:t>
            </w:r>
            <w:r w:rsidRPr="00C75769">
              <w:rPr>
                <w:i/>
                <w:spacing w:val="-8"/>
              </w:rPr>
              <w:t xml:space="preserve"> </w:t>
            </w:r>
            <w:r w:rsidRPr="00C75769">
              <w:rPr>
                <w:i/>
              </w:rPr>
              <w:t>maintenance</w:t>
            </w:r>
            <w:r w:rsidRPr="00C75769">
              <w:rPr>
                <w:i/>
                <w:spacing w:val="-9"/>
              </w:rPr>
              <w:t xml:space="preserve"> </w:t>
            </w:r>
            <w:r w:rsidRPr="00C75769">
              <w:rPr>
                <w:i/>
              </w:rPr>
              <w:t>and</w:t>
            </w:r>
            <w:r w:rsidRPr="00C75769">
              <w:rPr>
                <w:i/>
                <w:spacing w:val="-7"/>
              </w:rPr>
              <w:t xml:space="preserve"> </w:t>
            </w:r>
            <w:r w:rsidRPr="00C75769">
              <w:rPr>
                <w:i/>
              </w:rPr>
              <w:t>disposal</w:t>
            </w:r>
            <w:r w:rsidRPr="00C75769">
              <w:rPr>
                <w:i/>
                <w:spacing w:val="-8"/>
              </w:rPr>
              <w:t xml:space="preserve"> </w:t>
            </w:r>
            <w:r w:rsidRPr="00C75769">
              <w:rPr>
                <w:i/>
              </w:rPr>
              <w:t>of</w:t>
            </w:r>
            <w:r w:rsidRPr="00C75769">
              <w:rPr>
                <w:i/>
                <w:spacing w:val="-5"/>
              </w:rPr>
              <w:t xml:space="preserve"> </w:t>
            </w:r>
            <w:r w:rsidRPr="00C75769">
              <w:rPr>
                <w:i/>
                <w:spacing w:val="-2"/>
              </w:rPr>
              <w:t>equipment</w:t>
            </w:r>
          </w:p>
          <w:p w14:paraId="60F4B61F" w14:textId="77777777" w:rsidR="00C75769" w:rsidRPr="00C75769" w:rsidRDefault="00C75769" w:rsidP="0042787A">
            <w:pPr>
              <w:pStyle w:val="TableParagraph"/>
              <w:numPr>
                <w:ilvl w:val="0"/>
                <w:numId w:val="11"/>
              </w:numPr>
              <w:tabs>
                <w:tab w:val="left" w:pos="837"/>
              </w:tabs>
              <w:spacing w:before="120" w:after="120"/>
              <w:ind w:left="476" w:hanging="357"/>
              <w:rPr>
                <w:i/>
              </w:rPr>
            </w:pPr>
            <w:r w:rsidRPr="00C75769">
              <w:rPr>
                <w:i/>
                <w:spacing w:val="-2"/>
              </w:rPr>
              <w:t>advertising</w:t>
            </w:r>
          </w:p>
          <w:p w14:paraId="26FBABA4" w14:textId="77777777" w:rsidR="00C75769" w:rsidRPr="00C75769" w:rsidRDefault="00C75769" w:rsidP="0042787A">
            <w:pPr>
              <w:pStyle w:val="TableParagraph"/>
              <w:numPr>
                <w:ilvl w:val="0"/>
                <w:numId w:val="11"/>
              </w:numPr>
              <w:tabs>
                <w:tab w:val="left" w:pos="837"/>
              </w:tabs>
              <w:spacing w:before="120" w:after="120"/>
              <w:ind w:left="476" w:hanging="357"/>
              <w:rPr>
                <w:i/>
              </w:rPr>
            </w:pPr>
            <w:r w:rsidRPr="00C75769">
              <w:rPr>
                <w:i/>
              </w:rPr>
              <w:t>advice</w:t>
            </w:r>
            <w:r w:rsidRPr="00C75769">
              <w:rPr>
                <w:i/>
                <w:spacing w:val="-5"/>
              </w:rPr>
              <w:t xml:space="preserve"> </w:t>
            </w:r>
            <w:r w:rsidRPr="00C75769">
              <w:rPr>
                <w:i/>
              </w:rPr>
              <w:t>provided</w:t>
            </w:r>
            <w:r w:rsidRPr="00C75769">
              <w:rPr>
                <w:i/>
                <w:spacing w:val="-4"/>
              </w:rPr>
              <w:t xml:space="preserve"> </w:t>
            </w:r>
            <w:r w:rsidRPr="00C75769">
              <w:rPr>
                <w:i/>
              </w:rPr>
              <w:t>by</w:t>
            </w:r>
            <w:r w:rsidRPr="00C75769">
              <w:rPr>
                <w:i/>
                <w:spacing w:val="-4"/>
              </w:rPr>
              <w:t xml:space="preserve"> </w:t>
            </w:r>
            <w:r w:rsidRPr="00C75769">
              <w:rPr>
                <w:i/>
              </w:rPr>
              <w:t>call</w:t>
            </w:r>
            <w:r w:rsidRPr="00C75769">
              <w:rPr>
                <w:i/>
                <w:spacing w:val="-4"/>
              </w:rPr>
              <w:t xml:space="preserve"> </w:t>
            </w:r>
            <w:r w:rsidRPr="00C75769">
              <w:rPr>
                <w:i/>
                <w:spacing w:val="-2"/>
              </w:rPr>
              <w:t>centres</w:t>
            </w:r>
          </w:p>
          <w:p w14:paraId="1FF46708" w14:textId="77777777" w:rsidR="00C75769" w:rsidRPr="00C75769" w:rsidRDefault="00C75769" w:rsidP="0042787A">
            <w:pPr>
              <w:pStyle w:val="TableParagraph"/>
              <w:numPr>
                <w:ilvl w:val="0"/>
                <w:numId w:val="11"/>
              </w:numPr>
              <w:tabs>
                <w:tab w:val="left" w:pos="837"/>
              </w:tabs>
              <w:spacing w:before="120" w:after="120"/>
              <w:ind w:left="476" w:hanging="357"/>
              <w:rPr>
                <w:i/>
              </w:rPr>
            </w:pPr>
            <w:r w:rsidRPr="00C75769">
              <w:rPr>
                <w:i/>
              </w:rPr>
              <w:t>production</w:t>
            </w:r>
            <w:r w:rsidRPr="00C75769">
              <w:rPr>
                <w:i/>
                <w:spacing w:val="-7"/>
              </w:rPr>
              <w:t xml:space="preserve"> </w:t>
            </w:r>
            <w:r w:rsidRPr="00C75769">
              <w:rPr>
                <w:i/>
              </w:rPr>
              <w:t>of</w:t>
            </w:r>
            <w:r w:rsidRPr="00C75769">
              <w:rPr>
                <w:i/>
                <w:spacing w:val="-6"/>
              </w:rPr>
              <w:t xml:space="preserve"> </w:t>
            </w:r>
            <w:r w:rsidRPr="00C75769">
              <w:rPr>
                <w:i/>
                <w:spacing w:val="-2"/>
              </w:rPr>
              <w:t>materials</w:t>
            </w:r>
          </w:p>
          <w:p w14:paraId="7E215713" w14:textId="77777777" w:rsidR="00C75769" w:rsidRPr="00C75769" w:rsidRDefault="00C75769" w:rsidP="0042787A">
            <w:pPr>
              <w:pStyle w:val="TableParagraph"/>
              <w:numPr>
                <w:ilvl w:val="0"/>
                <w:numId w:val="11"/>
              </w:numPr>
              <w:tabs>
                <w:tab w:val="left" w:pos="837"/>
              </w:tabs>
              <w:spacing w:before="120" w:after="120"/>
              <w:ind w:left="476" w:hanging="357"/>
              <w:rPr>
                <w:i/>
              </w:rPr>
            </w:pPr>
            <w:r w:rsidRPr="00C75769">
              <w:rPr>
                <w:i/>
              </w:rPr>
              <w:t>hiring</w:t>
            </w:r>
            <w:r w:rsidRPr="00C75769">
              <w:rPr>
                <w:i/>
                <w:spacing w:val="-4"/>
              </w:rPr>
              <w:t xml:space="preserve"> </w:t>
            </w:r>
            <w:r w:rsidRPr="00C75769">
              <w:rPr>
                <w:i/>
              </w:rPr>
              <w:t>and</w:t>
            </w:r>
            <w:r w:rsidRPr="00C75769">
              <w:rPr>
                <w:i/>
                <w:spacing w:val="-4"/>
              </w:rPr>
              <w:t xml:space="preserve"> </w:t>
            </w:r>
            <w:r w:rsidRPr="00C75769">
              <w:rPr>
                <w:i/>
              </w:rPr>
              <w:t>leasing</w:t>
            </w:r>
            <w:r w:rsidRPr="00C75769">
              <w:rPr>
                <w:i/>
                <w:spacing w:val="-4"/>
              </w:rPr>
              <w:t xml:space="preserve"> </w:t>
            </w:r>
            <w:r w:rsidRPr="00C75769">
              <w:rPr>
                <w:i/>
              </w:rPr>
              <w:t>of</w:t>
            </w:r>
            <w:r w:rsidRPr="00C75769">
              <w:rPr>
                <w:i/>
                <w:spacing w:val="-6"/>
              </w:rPr>
              <w:t xml:space="preserve"> </w:t>
            </w:r>
            <w:r w:rsidRPr="00C75769">
              <w:rPr>
                <w:i/>
                <w:spacing w:val="-2"/>
              </w:rPr>
              <w:t>facilities</w:t>
            </w:r>
          </w:p>
          <w:p w14:paraId="41DE843E" w14:textId="77777777" w:rsidR="00C75769" w:rsidRPr="00C75769" w:rsidRDefault="00C75769" w:rsidP="0042787A">
            <w:pPr>
              <w:pStyle w:val="TableParagraph"/>
              <w:numPr>
                <w:ilvl w:val="0"/>
                <w:numId w:val="11"/>
              </w:numPr>
              <w:tabs>
                <w:tab w:val="left" w:pos="837"/>
              </w:tabs>
              <w:spacing w:before="120" w:after="120"/>
              <w:ind w:left="476" w:hanging="357"/>
              <w:rPr>
                <w:i/>
              </w:rPr>
            </w:pPr>
            <w:r w:rsidRPr="00C75769">
              <w:rPr>
                <w:i/>
              </w:rPr>
              <w:t>recruitment,</w:t>
            </w:r>
            <w:r w:rsidRPr="00C75769">
              <w:rPr>
                <w:i/>
                <w:spacing w:val="-6"/>
              </w:rPr>
              <w:t xml:space="preserve"> </w:t>
            </w:r>
            <w:r w:rsidRPr="00C75769">
              <w:rPr>
                <w:i/>
              </w:rPr>
              <w:t>training</w:t>
            </w:r>
            <w:r w:rsidRPr="00C75769">
              <w:rPr>
                <w:i/>
                <w:spacing w:val="-6"/>
              </w:rPr>
              <w:t xml:space="preserve"> </w:t>
            </w:r>
            <w:r w:rsidRPr="00C75769">
              <w:rPr>
                <w:i/>
              </w:rPr>
              <w:t>and</w:t>
            </w:r>
            <w:r w:rsidRPr="00C75769">
              <w:rPr>
                <w:i/>
                <w:spacing w:val="-6"/>
              </w:rPr>
              <w:t xml:space="preserve"> </w:t>
            </w:r>
            <w:r w:rsidRPr="00C75769">
              <w:rPr>
                <w:i/>
              </w:rPr>
              <w:t>payment</w:t>
            </w:r>
            <w:r w:rsidRPr="00C75769">
              <w:rPr>
                <w:i/>
                <w:spacing w:val="-6"/>
              </w:rPr>
              <w:t xml:space="preserve"> </w:t>
            </w:r>
            <w:r w:rsidRPr="00C75769">
              <w:rPr>
                <w:i/>
              </w:rPr>
              <w:t>of</w:t>
            </w:r>
            <w:r w:rsidRPr="00C75769">
              <w:rPr>
                <w:i/>
                <w:spacing w:val="-6"/>
              </w:rPr>
              <w:t xml:space="preserve"> </w:t>
            </w:r>
            <w:r w:rsidRPr="00C75769">
              <w:rPr>
                <w:i/>
                <w:spacing w:val="-2"/>
              </w:rPr>
              <w:t>personnel</w:t>
            </w:r>
          </w:p>
          <w:p w14:paraId="3E5EE285" w14:textId="22320C84" w:rsidR="00DD19D7" w:rsidRPr="00C75769" w:rsidRDefault="00C75769" w:rsidP="0042787A">
            <w:pPr>
              <w:pStyle w:val="TableParagraph"/>
              <w:numPr>
                <w:ilvl w:val="0"/>
                <w:numId w:val="11"/>
              </w:numPr>
              <w:tabs>
                <w:tab w:val="left" w:pos="837"/>
              </w:tabs>
              <w:spacing w:before="120" w:after="120"/>
              <w:ind w:left="476" w:hanging="357"/>
              <w:rPr>
                <w:i/>
              </w:rPr>
            </w:pPr>
            <w:r w:rsidRPr="00C75769">
              <w:rPr>
                <w:i/>
              </w:rPr>
              <w:t>security</w:t>
            </w:r>
            <w:r w:rsidRPr="00C75769">
              <w:rPr>
                <w:i/>
                <w:spacing w:val="-8"/>
              </w:rPr>
              <w:t xml:space="preserve"> </w:t>
            </w:r>
            <w:r w:rsidRPr="00C75769">
              <w:rPr>
                <w:i/>
                <w:spacing w:val="-2"/>
              </w:rPr>
              <w:t>arrangements.</w:t>
            </w:r>
          </w:p>
        </w:tc>
      </w:tr>
      <w:tr w:rsidR="00F918F5" w:rsidRPr="004D14B4" w14:paraId="687258C4" w14:textId="77777777" w:rsidTr="00271157">
        <w:tblPrEx>
          <w:tblCellMar>
            <w:top w:w="57" w:type="dxa"/>
            <w:left w:w="119" w:type="dxa"/>
            <w:right w:w="119" w:type="dxa"/>
          </w:tblCellMar>
        </w:tblPrEx>
        <w:tc>
          <w:tcPr>
            <w:tcW w:w="546" w:type="pct"/>
          </w:tcPr>
          <w:p w14:paraId="1A35368A" w14:textId="7F23FA50" w:rsidR="00F918F5" w:rsidRPr="0098561B" w:rsidRDefault="00F918F5" w:rsidP="0066397B">
            <w:pPr>
              <w:spacing w:before="0" w:after="0" w:line="276" w:lineRule="auto"/>
              <w:jc w:val="center"/>
              <w:rPr>
                <w:szCs w:val="22"/>
              </w:rPr>
            </w:pPr>
            <w:r>
              <w:rPr>
                <w:spacing w:val="-4"/>
              </w:rPr>
              <w:t>1981</w:t>
            </w:r>
          </w:p>
        </w:tc>
        <w:tc>
          <w:tcPr>
            <w:tcW w:w="2920" w:type="pct"/>
          </w:tcPr>
          <w:p w14:paraId="2246CD05" w14:textId="77777777" w:rsidR="00F918F5" w:rsidRDefault="00F918F5" w:rsidP="0066397B">
            <w:pPr>
              <w:pStyle w:val="TableParagraph"/>
              <w:spacing w:before="0" w:line="276" w:lineRule="auto"/>
              <w:ind w:left="0"/>
              <w:rPr>
                <w:b/>
                <w:i/>
              </w:rPr>
            </w:pPr>
            <w:r>
              <w:rPr>
                <w:b/>
                <w:i/>
              </w:rPr>
              <w:t>Referendum</w:t>
            </w:r>
            <w:r>
              <w:rPr>
                <w:b/>
                <w:i/>
                <w:spacing w:val="-6"/>
              </w:rPr>
              <w:t xml:space="preserve"> </w:t>
            </w:r>
            <w:r>
              <w:rPr>
                <w:b/>
                <w:i/>
                <w:spacing w:val="-2"/>
              </w:rPr>
              <w:t>arguments</w:t>
            </w:r>
          </w:p>
          <w:p w14:paraId="1133F955" w14:textId="77777777" w:rsidR="00F918F5" w:rsidRDefault="00F918F5" w:rsidP="0066397B">
            <w:pPr>
              <w:pStyle w:val="TableParagraph"/>
              <w:spacing w:before="0" w:line="276" w:lineRule="auto"/>
              <w:ind w:left="0"/>
            </w:pPr>
            <w:r>
              <w:t>Records</w:t>
            </w:r>
            <w:r>
              <w:rPr>
                <w:spacing w:val="-4"/>
              </w:rPr>
              <w:t xml:space="preserve"> </w:t>
            </w:r>
            <w:r>
              <w:t>relating</w:t>
            </w:r>
            <w:r>
              <w:rPr>
                <w:spacing w:val="-4"/>
              </w:rPr>
              <w:t xml:space="preserve"> </w:t>
            </w:r>
            <w:r>
              <w:t>to</w:t>
            </w:r>
            <w:r>
              <w:rPr>
                <w:spacing w:val="-4"/>
              </w:rPr>
              <w:t xml:space="preserve"> </w:t>
            </w:r>
            <w:r>
              <w:t>the</w:t>
            </w:r>
            <w:r>
              <w:rPr>
                <w:spacing w:val="-4"/>
              </w:rPr>
              <w:t xml:space="preserve"> </w:t>
            </w:r>
            <w:r>
              <w:t>receipt</w:t>
            </w:r>
            <w:r>
              <w:rPr>
                <w:spacing w:val="-1"/>
              </w:rPr>
              <w:t xml:space="preserve"> </w:t>
            </w:r>
            <w:r>
              <w:t>and</w:t>
            </w:r>
            <w:r>
              <w:rPr>
                <w:spacing w:val="-2"/>
              </w:rPr>
              <w:t xml:space="preserve"> </w:t>
            </w:r>
            <w:r>
              <w:t>distribution</w:t>
            </w:r>
            <w:r>
              <w:rPr>
                <w:spacing w:val="-4"/>
              </w:rPr>
              <w:t xml:space="preserve"> </w:t>
            </w:r>
            <w:r>
              <w:t>of</w:t>
            </w:r>
            <w:r>
              <w:rPr>
                <w:spacing w:val="-1"/>
              </w:rPr>
              <w:t xml:space="preserve"> </w:t>
            </w:r>
            <w:r>
              <w:t>arguments</w:t>
            </w:r>
            <w:r>
              <w:rPr>
                <w:spacing w:val="-4"/>
              </w:rPr>
              <w:t xml:space="preserve"> </w:t>
            </w:r>
            <w:r>
              <w:t>for</w:t>
            </w:r>
            <w:r>
              <w:rPr>
                <w:spacing w:val="-3"/>
              </w:rPr>
              <w:t xml:space="preserve"> </w:t>
            </w:r>
            <w:r>
              <w:t>or</w:t>
            </w:r>
            <w:r>
              <w:rPr>
                <w:spacing w:val="-3"/>
              </w:rPr>
              <w:t xml:space="preserve"> </w:t>
            </w:r>
            <w:r>
              <w:t>against</w:t>
            </w:r>
            <w:r>
              <w:rPr>
                <w:spacing w:val="-4"/>
              </w:rPr>
              <w:t xml:space="preserve"> </w:t>
            </w:r>
            <w:r>
              <w:t>a</w:t>
            </w:r>
            <w:r>
              <w:rPr>
                <w:spacing w:val="-2"/>
              </w:rPr>
              <w:t xml:space="preserve"> </w:t>
            </w:r>
            <w:r>
              <w:t>referendum</w:t>
            </w:r>
            <w:r>
              <w:rPr>
                <w:spacing w:val="-1"/>
              </w:rPr>
              <w:t xml:space="preserve"> </w:t>
            </w:r>
            <w:r>
              <w:t>Bill</w:t>
            </w:r>
            <w:r>
              <w:rPr>
                <w:spacing w:val="-2"/>
              </w:rPr>
              <w:t xml:space="preserve"> </w:t>
            </w:r>
            <w:r>
              <w:t>or</w:t>
            </w:r>
            <w:r>
              <w:rPr>
                <w:spacing w:val="-6"/>
              </w:rPr>
              <w:t xml:space="preserve"> </w:t>
            </w:r>
            <w:r>
              <w:t xml:space="preserve">question in accordance with the </w:t>
            </w:r>
            <w:r>
              <w:rPr>
                <w:i/>
              </w:rPr>
              <w:t>Referendums Act 1997</w:t>
            </w:r>
            <w:r>
              <w:t>.</w:t>
            </w:r>
          </w:p>
          <w:p w14:paraId="267A84B1" w14:textId="77777777" w:rsidR="00F918F5" w:rsidRDefault="00F918F5" w:rsidP="0066397B">
            <w:pPr>
              <w:pStyle w:val="TableParagraph"/>
              <w:spacing w:before="0" w:line="276" w:lineRule="auto"/>
              <w:ind w:left="0"/>
              <w:rPr>
                <w:spacing w:val="-5"/>
              </w:rPr>
            </w:pPr>
            <w:r>
              <w:t>Records</w:t>
            </w:r>
            <w:r>
              <w:rPr>
                <w:spacing w:val="-7"/>
              </w:rPr>
              <w:t xml:space="preserve"> </w:t>
            </w:r>
            <w:r>
              <w:t>may</w:t>
            </w:r>
            <w:r>
              <w:rPr>
                <w:spacing w:val="-6"/>
              </w:rPr>
              <w:t xml:space="preserve"> </w:t>
            </w:r>
            <w:r>
              <w:t>include,</w:t>
            </w:r>
            <w:r>
              <w:rPr>
                <w:spacing w:val="-4"/>
              </w:rPr>
              <w:t xml:space="preserve"> </w:t>
            </w:r>
            <w:r>
              <w:t>but</w:t>
            </w:r>
            <w:r>
              <w:rPr>
                <w:spacing w:val="-3"/>
              </w:rPr>
              <w:t xml:space="preserve"> </w:t>
            </w:r>
            <w:r>
              <w:t>are</w:t>
            </w:r>
            <w:r>
              <w:rPr>
                <w:spacing w:val="-4"/>
              </w:rPr>
              <w:t xml:space="preserve"> </w:t>
            </w:r>
            <w:r>
              <w:t>not</w:t>
            </w:r>
            <w:r>
              <w:rPr>
                <w:spacing w:val="-3"/>
              </w:rPr>
              <w:t xml:space="preserve"> </w:t>
            </w:r>
            <w:r>
              <w:t>limited</w:t>
            </w:r>
            <w:r>
              <w:rPr>
                <w:spacing w:val="-6"/>
              </w:rPr>
              <w:t xml:space="preserve"> </w:t>
            </w:r>
            <w:r>
              <w:rPr>
                <w:spacing w:val="-5"/>
              </w:rPr>
              <w:t>to:</w:t>
            </w:r>
          </w:p>
          <w:p w14:paraId="63DD6BBC" w14:textId="4542D7F4" w:rsidR="00F918F5" w:rsidRDefault="00F918F5" w:rsidP="0066397B">
            <w:pPr>
              <w:pStyle w:val="TableParagraph"/>
              <w:numPr>
                <w:ilvl w:val="0"/>
                <w:numId w:val="11"/>
              </w:numPr>
              <w:spacing w:before="0" w:line="276" w:lineRule="auto"/>
              <w:ind w:left="476" w:hanging="357"/>
            </w:pPr>
            <w:r>
              <w:t>referendum</w:t>
            </w:r>
            <w:r>
              <w:rPr>
                <w:spacing w:val="-10"/>
              </w:rPr>
              <w:t xml:space="preserve"> </w:t>
            </w:r>
            <w:r>
              <w:t>arguments</w:t>
            </w:r>
            <w:r>
              <w:rPr>
                <w:spacing w:val="-8"/>
              </w:rPr>
              <w:t xml:space="preserve"> </w:t>
            </w:r>
            <w:r>
              <w:t>received</w:t>
            </w:r>
            <w:r>
              <w:rPr>
                <w:spacing w:val="-4"/>
              </w:rPr>
              <w:t xml:space="preserve"> </w:t>
            </w:r>
            <w:r>
              <w:t>from</w:t>
            </w:r>
            <w:r>
              <w:rPr>
                <w:spacing w:val="-7"/>
              </w:rPr>
              <w:t xml:space="preserve"> </w:t>
            </w:r>
            <w:r>
              <w:t>members</w:t>
            </w:r>
            <w:r>
              <w:rPr>
                <w:spacing w:val="-6"/>
              </w:rPr>
              <w:t xml:space="preserve"> </w:t>
            </w:r>
            <w:r>
              <w:t>of</w:t>
            </w:r>
            <w:r>
              <w:rPr>
                <w:spacing w:val="-7"/>
              </w:rPr>
              <w:t xml:space="preserve"> </w:t>
            </w:r>
            <w:r>
              <w:t>the</w:t>
            </w:r>
            <w:r>
              <w:rPr>
                <w:spacing w:val="-6"/>
              </w:rPr>
              <w:t xml:space="preserve"> </w:t>
            </w:r>
            <w:r>
              <w:t>Legislative</w:t>
            </w:r>
            <w:r>
              <w:rPr>
                <w:spacing w:val="-6"/>
              </w:rPr>
              <w:t xml:space="preserve"> </w:t>
            </w:r>
            <w:r>
              <w:rPr>
                <w:spacing w:val="-2"/>
              </w:rPr>
              <w:t>Assembly</w:t>
            </w:r>
          </w:p>
          <w:p w14:paraId="3918360A" w14:textId="0056CEAC" w:rsidR="00F918F5" w:rsidRPr="00F918F5" w:rsidRDefault="00F918F5" w:rsidP="0066397B">
            <w:pPr>
              <w:pStyle w:val="ListParagraph"/>
              <w:numPr>
                <w:ilvl w:val="0"/>
                <w:numId w:val="11"/>
              </w:numPr>
              <w:spacing w:line="276" w:lineRule="auto"/>
              <w:ind w:left="476" w:hanging="357"/>
              <w:contextualSpacing w:val="0"/>
              <w:rPr>
                <w:i/>
                <w:iCs/>
              </w:rPr>
            </w:pPr>
            <w:r>
              <w:t>pamphlets</w:t>
            </w:r>
            <w:r w:rsidRPr="00F918F5">
              <w:rPr>
                <w:spacing w:val="-9"/>
              </w:rPr>
              <w:t xml:space="preserve"> </w:t>
            </w:r>
            <w:r>
              <w:t>containing</w:t>
            </w:r>
            <w:r w:rsidRPr="00F918F5">
              <w:rPr>
                <w:spacing w:val="-7"/>
              </w:rPr>
              <w:t xml:space="preserve"> </w:t>
            </w:r>
            <w:r>
              <w:t>referendum</w:t>
            </w:r>
            <w:r w:rsidRPr="00F918F5">
              <w:rPr>
                <w:spacing w:val="-8"/>
              </w:rPr>
              <w:t xml:space="preserve"> </w:t>
            </w:r>
            <w:r>
              <w:t>arguments</w:t>
            </w:r>
            <w:r w:rsidRPr="00F918F5">
              <w:rPr>
                <w:spacing w:val="-6"/>
              </w:rPr>
              <w:t xml:space="preserve"> </w:t>
            </w:r>
            <w:r>
              <w:t>posted</w:t>
            </w:r>
            <w:r w:rsidRPr="00F918F5">
              <w:rPr>
                <w:spacing w:val="-8"/>
              </w:rPr>
              <w:t xml:space="preserve"> </w:t>
            </w:r>
            <w:r>
              <w:t>to</w:t>
            </w:r>
            <w:r w:rsidRPr="00F918F5">
              <w:rPr>
                <w:spacing w:val="-8"/>
              </w:rPr>
              <w:t xml:space="preserve"> </w:t>
            </w:r>
            <w:r w:rsidRPr="00F918F5">
              <w:rPr>
                <w:spacing w:val="-2"/>
              </w:rPr>
              <w:t>electors.</w:t>
            </w:r>
          </w:p>
        </w:tc>
        <w:tc>
          <w:tcPr>
            <w:tcW w:w="970" w:type="pct"/>
          </w:tcPr>
          <w:p w14:paraId="47FCC722" w14:textId="77777777" w:rsidR="00F918F5" w:rsidRDefault="00F918F5" w:rsidP="0066397B">
            <w:pPr>
              <w:pStyle w:val="TableParagraph"/>
              <w:spacing w:before="0" w:line="276" w:lineRule="auto"/>
              <w:ind w:left="0"/>
            </w:pPr>
            <w:r>
              <w:rPr>
                <w:spacing w:val="-2"/>
              </w:rPr>
              <w:t>Permanent.</w:t>
            </w:r>
          </w:p>
          <w:p w14:paraId="70DDDCDF" w14:textId="47704429" w:rsidR="00F918F5" w:rsidRPr="0098561B" w:rsidRDefault="00F918F5" w:rsidP="0066397B">
            <w:pPr>
              <w:spacing w:before="0" w:after="0" w:line="276" w:lineRule="auto"/>
              <w:rPr>
                <w:szCs w:val="22"/>
              </w:rPr>
            </w:pPr>
            <w:r>
              <w:t>Transfer to QSA after business</w:t>
            </w:r>
            <w:r>
              <w:rPr>
                <w:spacing w:val="-16"/>
              </w:rPr>
              <w:t xml:space="preserve"> </w:t>
            </w:r>
            <w:r>
              <w:t>action</w:t>
            </w:r>
            <w:r>
              <w:rPr>
                <w:spacing w:val="-15"/>
              </w:rPr>
              <w:t xml:space="preserve"> </w:t>
            </w:r>
            <w:r>
              <w:t>completed.</w:t>
            </w:r>
          </w:p>
        </w:tc>
        <w:tc>
          <w:tcPr>
            <w:tcW w:w="564" w:type="pct"/>
          </w:tcPr>
          <w:p w14:paraId="0A6F3C8B" w14:textId="0B435551" w:rsidR="00F918F5" w:rsidRPr="0098561B" w:rsidRDefault="005874C2" w:rsidP="0066397B">
            <w:pPr>
              <w:spacing w:before="0" w:after="0" w:line="276" w:lineRule="auto"/>
              <w:rPr>
                <w:szCs w:val="22"/>
              </w:rPr>
            </w:pPr>
            <w:r>
              <w:t>14 December 2017</w:t>
            </w:r>
          </w:p>
        </w:tc>
      </w:tr>
      <w:tr w:rsidR="00D378ED" w:rsidRPr="004D14B4" w14:paraId="06B6BC6A" w14:textId="77777777" w:rsidTr="00271157">
        <w:tblPrEx>
          <w:tblCellMar>
            <w:top w:w="57" w:type="dxa"/>
            <w:left w:w="119" w:type="dxa"/>
            <w:right w:w="119" w:type="dxa"/>
          </w:tblCellMar>
        </w:tblPrEx>
        <w:tc>
          <w:tcPr>
            <w:tcW w:w="546" w:type="pct"/>
          </w:tcPr>
          <w:p w14:paraId="729A20CE" w14:textId="19B2B3FC" w:rsidR="00D378ED" w:rsidRPr="00D378ED" w:rsidRDefault="00D378ED" w:rsidP="0066397B">
            <w:pPr>
              <w:pStyle w:val="TableParagraph"/>
              <w:spacing w:before="0" w:line="276" w:lineRule="auto"/>
              <w:ind w:left="0"/>
              <w:jc w:val="center"/>
              <w:rPr>
                <w:strike/>
                <w:color w:val="00B050"/>
                <w:spacing w:val="-4"/>
              </w:rPr>
            </w:pPr>
            <w:r w:rsidRPr="005D21BE">
              <w:rPr>
                <w:spacing w:val="-4"/>
              </w:rPr>
              <w:t>2797</w:t>
            </w:r>
          </w:p>
        </w:tc>
        <w:tc>
          <w:tcPr>
            <w:tcW w:w="2920" w:type="pct"/>
          </w:tcPr>
          <w:p w14:paraId="6FC5FFB9" w14:textId="77777777" w:rsidR="00D378ED" w:rsidRPr="00D378ED" w:rsidRDefault="00D378ED" w:rsidP="0066397B">
            <w:pPr>
              <w:pStyle w:val="TableParagraph"/>
              <w:spacing w:before="0" w:line="276" w:lineRule="auto"/>
              <w:ind w:left="0"/>
              <w:rPr>
                <w:b/>
                <w:i/>
              </w:rPr>
            </w:pPr>
            <w:r w:rsidRPr="00D378ED">
              <w:rPr>
                <w:b/>
                <w:i/>
              </w:rPr>
              <w:t>Arrangements</w:t>
            </w:r>
            <w:r w:rsidRPr="00D378ED">
              <w:rPr>
                <w:b/>
                <w:i/>
                <w:spacing w:val="-9"/>
              </w:rPr>
              <w:t xml:space="preserve"> </w:t>
            </w:r>
            <w:r w:rsidRPr="00D378ED">
              <w:rPr>
                <w:b/>
                <w:i/>
              </w:rPr>
              <w:t>for</w:t>
            </w:r>
            <w:r w:rsidRPr="00D378ED">
              <w:rPr>
                <w:b/>
                <w:i/>
                <w:spacing w:val="-5"/>
              </w:rPr>
              <w:t xml:space="preserve"> </w:t>
            </w:r>
            <w:r w:rsidRPr="00D378ED">
              <w:rPr>
                <w:b/>
                <w:i/>
              </w:rPr>
              <w:t>electoral</w:t>
            </w:r>
            <w:r w:rsidRPr="00D378ED">
              <w:rPr>
                <w:b/>
                <w:i/>
                <w:spacing w:val="-5"/>
              </w:rPr>
              <w:t xml:space="preserve"> </w:t>
            </w:r>
            <w:r w:rsidRPr="00D378ED">
              <w:rPr>
                <w:b/>
                <w:i/>
                <w:spacing w:val="-2"/>
              </w:rPr>
              <w:t>events</w:t>
            </w:r>
          </w:p>
          <w:p w14:paraId="2619A561" w14:textId="77777777" w:rsidR="00D378ED" w:rsidRPr="00D378ED" w:rsidRDefault="00D378ED" w:rsidP="0066397B">
            <w:pPr>
              <w:pStyle w:val="TableParagraph"/>
              <w:spacing w:before="0" w:line="276" w:lineRule="auto"/>
              <w:ind w:left="0" w:right="183"/>
            </w:pPr>
            <w:r w:rsidRPr="00D378ED">
              <w:t>Records</w:t>
            </w:r>
            <w:r w:rsidRPr="00D378ED">
              <w:rPr>
                <w:spacing w:val="-4"/>
              </w:rPr>
              <w:t xml:space="preserve"> </w:t>
            </w:r>
            <w:r w:rsidRPr="00D378ED">
              <w:t>relating</w:t>
            </w:r>
            <w:r w:rsidRPr="00D378ED">
              <w:rPr>
                <w:spacing w:val="-4"/>
              </w:rPr>
              <w:t xml:space="preserve"> </w:t>
            </w:r>
            <w:r w:rsidRPr="00D378ED">
              <w:t>to</w:t>
            </w:r>
            <w:r w:rsidRPr="00D378ED">
              <w:rPr>
                <w:spacing w:val="-3"/>
              </w:rPr>
              <w:t xml:space="preserve"> </w:t>
            </w:r>
            <w:r w:rsidRPr="00D378ED">
              <w:t>the</w:t>
            </w:r>
            <w:r w:rsidRPr="00D378ED">
              <w:rPr>
                <w:spacing w:val="-2"/>
              </w:rPr>
              <w:t xml:space="preserve"> </w:t>
            </w:r>
            <w:r w:rsidRPr="00D378ED">
              <w:t>administrative</w:t>
            </w:r>
            <w:r w:rsidRPr="00D378ED">
              <w:rPr>
                <w:spacing w:val="-3"/>
              </w:rPr>
              <w:t xml:space="preserve"> </w:t>
            </w:r>
            <w:r w:rsidRPr="00D378ED">
              <w:t>and</w:t>
            </w:r>
            <w:r w:rsidRPr="00D378ED">
              <w:rPr>
                <w:spacing w:val="-2"/>
              </w:rPr>
              <w:t xml:space="preserve"> </w:t>
            </w:r>
            <w:r w:rsidRPr="00D378ED">
              <w:t>logistical</w:t>
            </w:r>
            <w:r w:rsidRPr="00D378ED">
              <w:rPr>
                <w:spacing w:val="-3"/>
              </w:rPr>
              <w:t xml:space="preserve"> </w:t>
            </w:r>
            <w:r w:rsidRPr="00D378ED">
              <w:t>arrangements</w:t>
            </w:r>
            <w:r w:rsidRPr="00D378ED">
              <w:rPr>
                <w:spacing w:val="-4"/>
              </w:rPr>
              <w:t xml:space="preserve"> </w:t>
            </w:r>
            <w:r w:rsidRPr="00D378ED">
              <w:t>for</w:t>
            </w:r>
            <w:r w:rsidRPr="00D378ED">
              <w:rPr>
                <w:spacing w:val="-2"/>
              </w:rPr>
              <w:t xml:space="preserve"> </w:t>
            </w:r>
            <w:r w:rsidRPr="00D378ED">
              <w:t>the</w:t>
            </w:r>
            <w:r w:rsidRPr="00D378ED">
              <w:rPr>
                <w:spacing w:val="-4"/>
              </w:rPr>
              <w:t xml:space="preserve"> </w:t>
            </w:r>
            <w:r w:rsidRPr="00D378ED">
              <w:t>conduct</w:t>
            </w:r>
            <w:r w:rsidRPr="00D378ED">
              <w:rPr>
                <w:spacing w:val="-1"/>
              </w:rPr>
              <w:t xml:space="preserve"> </w:t>
            </w:r>
            <w:r w:rsidRPr="00D378ED">
              <w:t>of</w:t>
            </w:r>
            <w:r w:rsidRPr="00D378ED">
              <w:rPr>
                <w:spacing w:val="-1"/>
              </w:rPr>
              <w:t xml:space="preserve"> </w:t>
            </w:r>
            <w:r w:rsidRPr="00D378ED">
              <w:t>electoral</w:t>
            </w:r>
            <w:r w:rsidRPr="00D378ED">
              <w:rPr>
                <w:spacing w:val="-2"/>
              </w:rPr>
              <w:t xml:space="preserve"> </w:t>
            </w:r>
            <w:r w:rsidRPr="00D378ED">
              <w:t>events</w:t>
            </w:r>
            <w:r w:rsidRPr="00D378ED">
              <w:rPr>
                <w:spacing w:val="-1"/>
              </w:rPr>
              <w:t xml:space="preserve"> </w:t>
            </w:r>
            <w:r w:rsidRPr="00D378ED">
              <w:t>by the Commission.</w:t>
            </w:r>
          </w:p>
          <w:p w14:paraId="73660048" w14:textId="77777777" w:rsidR="00D378ED" w:rsidRPr="00D378ED" w:rsidRDefault="00D378ED" w:rsidP="0066397B">
            <w:pPr>
              <w:pStyle w:val="TableParagraph"/>
              <w:spacing w:before="0" w:line="276" w:lineRule="auto"/>
              <w:ind w:left="0" w:right="183"/>
              <w:rPr>
                <w:spacing w:val="-5"/>
              </w:rPr>
            </w:pPr>
            <w:r w:rsidRPr="00D378ED">
              <w:t>Records</w:t>
            </w:r>
            <w:r w:rsidRPr="00D378ED">
              <w:rPr>
                <w:spacing w:val="-7"/>
              </w:rPr>
              <w:t xml:space="preserve"> </w:t>
            </w:r>
            <w:r w:rsidRPr="00D378ED">
              <w:t>may</w:t>
            </w:r>
            <w:r w:rsidRPr="00D378ED">
              <w:rPr>
                <w:spacing w:val="-6"/>
              </w:rPr>
              <w:t xml:space="preserve"> </w:t>
            </w:r>
            <w:r w:rsidRPr="00D378ED">
              <w:t>include,</w:t>
            </w:r>
            <w:r w:rsidRPr="00D378ED">
              <w:rPr>
                <w:spacing w:val="-4"/>
              </w:rPr>
              <w:t xml:space="preserve"> </w:t>
            </w:r>
            <w:r w:rsidRPr="00D378ED">
              <w:t>but</w:t>
            </w:r>
            <w:r w:rsidRPr="00D378ED">
              <w:rPr>
                <w:spacing w:val="-3"/>
              </w:rPr>
              <w:t xml:space="preserve"> </w:t>
            </w:r>
            <w:r w:rsidRPr="00D378ED">
              <w:t>are</w:t>
            </w:r>
            <w:r w:rsidRPr="00D378ED">
              <w:rPr>
                <w:spacing w:val="-4"/>
              </w:rPr>
              <w:t xml:space="preserve"> </w:t>
            </w:r>
            <w:r w:rsidRPr="00D378ED">
              <w:t>not</w:t>
            </w:r>
            <w:r w:rsidRPr="00D378ED">
              <w:rPr>
                <w:spacing w:val="-3"/>
              </w:rPr>
              <w:t xml:space="preserve"> </w:t>
            </w:r>
            <w:r w:rsidRPr="00D378ED">
              <w:t>limited</w:t>
            </w:r>
            <w:r w:rsidRPr="00D378ED">
              <w:rPr>
                <w:spacing w:val="-6"/>
              </w:rPr>
              <w:t xml:space="preserve"> </w:t>
            </w:r>
            <w:r w:rsidRPr="00D378ED">
              <w:rPr>
                <w:spacing w:val="-5"/>
              </w:rPr>
              <w:t>to:</w:t>
            </w:r>
          </w:p>
          <w:p w14:paraId="6776F4F4" w14:textId="77777777" w:rsidR="00D378ED" w:rsidRPr="00D378ED" w:rsidRDefault="00D378ED" w:rsidP="0066397B">
            <w:pPr>
              <w:pStyle w:val="TableParagraph"/>
              <w:numPr>
                <w:ilvl w:val="0"/>
                <w:numId w:val="14"/>
              </w:numPr>
              <w:tabs>
                <w:tab w:val="left" w:pos="836"/>
              </w:tabs>
              <w:spacing w:before="0" w:line="276" w:lineRule="auto"/>
              <w:ind w:left="476" w:hanging="357"/>
            </w:pPr>
            <w:r w:rsidRPr="00D378ED">
              <w:t>call</w:t>
            </w:r>
            <w:r w:rsidRPr="00D378ED">
              <w:rPr>
                <w:spacing w:val="-4"/>
              </w:rPr>
              <w:t xml:space="preserve"> </w:t>
            </w:r>
            <w:r w:rsidRPr="00D378ED">
              <w:t>centre</w:t>
            </w:r>
            <w:r w:rsidRPr="00D378ED">
              <w:rPr>
                <w:spacing w:val="-5"/>
              </w:rPr>
              <w:t xml:space="preserve"> </w:t>
            </w:r>
            <w:r w:rsidRPr="00D378ED">
              <w:rPr>
                <w:spacing w:val="-2"/>
              </w:rPr>
              <w:t>arrangements</w:t>
            </w:r>
          </w:p>
          <w:p w14:paraId="59A02508" w14:textId="77777777" w:rsidR="00D378ED" w:rsidRPr="00D378ED" w:rsidRDefault="00D378ED" w:rsidP="0066397B">
            <w:pPr>
              <w:pStyle w:val="TableParagraph"/>
              <w:numPr>
                <w:ilvl w:val="0"/>
                <w:numId w:val="14"/>
              </w:numPr>
              <w:tabs>
                <w:tab w:val="left" w:pos="836"/>
              </w:tabs>
              <w:spacing w:before="0" w:line="276" w:lineRule="auto"/>
              <w:ind w:left="476" w:hanging="357"/>
            </w:pPr>
            <w:r w:rsidRPr="00D378ED">
              <w:lastRenderedPageBreak/>
              <w:t>polling</w:t>
            </w:r>
            <w:r w:rsidRPr="00D378ED">
              <w:rPr>
                <w:spacing w:val="-7"/>
              </w:rPr>
              <w:t xml:space="preserve"> </w:t>
            </w:r>
            <w:r w:rsidRPr="00D378ED">
              <w:t>booth</w:t>
            </w:r>
            <w:r w:rsidRPr="00D378ED">
              <w:rPr>
                <w:spacing w:val="-9"/>
              </w:rPr>
              <w:t xml:space="preserve"> </w:t>
            </w:r>
            <w:r w:rsidRPr="00D378ED">
              <w:t>and</w:t>
            </w:r>
            <w:r w:rsidRPr="00D378ED">
              <w:rPr>
                <w:spacing w:val="-8"/>
              </w:rPr>
              <w:t xml:space="preserve"> </w:t>
            </w:r>
            <w:r w:rsidRPr="00D378ED">
              <w:t>declared</w:t>
            </w:r>
            <w:r w:rsidRPr="00D378ED">
              <w:rPr>
                <w:spacing w:val="-8"/>
              </w:rPr>
              <w:t xml:space="preserve"> </w:t>
            </w:r>
            <w:r w:rsidRPr="00D378ED">
              <w:t>institution</w:t>
            </w:r>
            <w:r w:rsidRPr="00D378ED">
              <w:rPr>
                <w:spacing w:val="-7"/>
              </w:rPr>
              <w:t xml:space="preserve"> </w:t>
            </w:r>
            <w:r w:rsidRPr="00D378ED">
              <w:rPr>
                <w:spacing w:val="-2"/>
              </w:rPr>
              <w:t>arrangements</w:t>
            </w:r>
          </w:p>
          <w:p w14:paraId="6FB98F6D" w14:textId="14ABCDF4" w:rsidR="00D378ED" w:rsidRPr="00D378ED" w:rsidRDefault="00D378ED" w:rsidP="0066397B">
            <w:pPr>
              <w:pStyle w:val="TableParagraph"/>
              <w:numPr>
                <w:ilvl w:val="0"/>
                <w:numId w:val="14"/>
              </w:numPr>
              <w:tabs>
                <w:tab w:val="left" w:pos="836"/>
              </w:tabs>
              <w:spacing w:before="0" w:line="276" w:lineRule="auto"/>
              <w:ind w:left="476" w:hanging="357"/>
            </w:pPr>
            <w:r w:rsidRPr="00D378ED">
              <w:t>pre-poll</w:t>
            </w:r>
            <w:r w:rsidRPr="00D378ED">
              <w:rPr>
                <w:spacing w:val="-9"/>
              </w:rPr>
              <w:t xml:space="preserve"> </w:t>
            </w:r>
            <w:r w:rsidRPr="00D378ED">
              <w:t>voting</w:t>
            </w:r>
            <w:r w:rsidRPr="00D378ED">
              <w:rPr>
                <w:spacing w:val="-6"/>
              </w:rPr>
              <w:t xml:space="preserve"> </w:t>
            </w:r>
            <w:r w:rsidRPr="00D378ED">
              <w:t>centre</w:t>
            </w:r>
            <w:r w:rsidRPr="00D378ED">
              <w:rPr>
                <w:spacing w:val="-7"/>
              </w:rPr>
              <w:t xml:space="preserve"> </w:t>
            </w:r>
            <w:r w:rsidRPr="00D378ED">
              <w:t>arrangements</w:t>
            </w:r>
            <w:r w:rsidRPr="00D378ED">
              <w:rPr>
                <w:spacing w:val="-4"/>
              </w:rPr>
              <w:t xml:space="preserve"> </w:t>
            </w:r>
            <w:r w:rsidRPr="00D378ED">
              <w:t>including</w:t>
            </w:r>
            <w:r w:rsidRPr="00D378ED">
              <w:rPr>
                <w:spacing w:val="-5"/>
              </w:rPr>
              <w:t xml:space="preserve"> </w:t>
            </w:r>
            <w:r w:rsidRPr="00D378ED">
              <w:t>interstate</w:t>
            </w:r>
            <w:r w:rsidRPr="00D378ED">
              <w:rPr>
                <w:spacing w:val="-6"/>
              </w:rPr>
              <w:t xml:space="preserve"> </w:t>
            </w:r>
            <w:r w:rsidRPr="00D378ED">
              <w:t>and</w:t>
            </w:r>
            <w:r w:rsidRPr="00D378ED">
              <w:rPr>
                <w:spacing w:val="-8"/>
              </w:rPr>
              <w:t xml:space="preserve"> </w:t>
            </w:r>
            <w:r w:rsidRPr="00D378ED">
              <w:t>overseas</w:t>
            </w:r>
            <w:r w:rsidRPr="00D378ED">
              <w:rPr>
                <w:spacing w:val="-8"/>
              </w:rPr>
              <w:t xml:space="preserve"> </w:t>
            </w:r>
            <w:r w:rsidRPr="00D378ED">
              <w:rPr>
                <w:spacing w:val="-2"/>
              </w:rPr>
              <w:t>centres</w:t>
            </w:r>
          </w:p>
          <w:p w14:paraId="3CC03B8A" w14:textId="77777777" w:rsidR="00D378ED" w:rsidRPr="00D378ED" w:rsidRDefault="00D378ED" w:rsidP="0066397B">
            <w:pPr>
              <w:pStyle w:val="TableParagraph"/>
              <w:numPr>
                <w:ilvl w:val="0"/>
                <w:numId w:val="14"/>
              </w:numPr>
              <w:tabs>
                <w:tab w:val="left" w:pos="836"/>
              </w:tabs>
              <w:spacing w:before="0" w:line="276" w:lineRule="auto"/>
              <w:ind w:left="476" w:hanging="357"/>
            </w:pPr>
            <w:r w:rsidRPr="00D378ED">
              <w:t>office</w:t>
            </w:r>
            <w:r w:rsidRPr="00D378ED">
              <w:rPr>
                <w:spacing w:val="-7"/>
              </w:rPr>
              <w:t xml:space="preserve"> </w:t>
            </w:r>
            <w:r w:rsidRPr="00D378ED">
              <w:t>accommodation</w:t>
            </w:r>
            <w:r w:rsidRPr="00D378ED">
              <w:rPr>
                <w:spacing w:val="-7"/>
              </w:rPr>
              <w:t xml:space="preserve"> </w:t>
            </w:r>
            <w:r w:rsidRPr="00D378ED">
              <w:t>provided</w:t>
            </w:r>
            <w:r w:rsidRPr="00D378ED">
              <w:rPr>
                <w:spacing w:val="-7"/>
              </w:rPr>
              <w:t xml:space="preserve"> </w:t>
            </w:r>
            <w:r w:rsidRPr="00D378ED">
              <w:t>to</w:t>
            </w:r>
            <w:r w:rsidRPr="00D378ED">
              <w:rPr>
                <w:spacing w:val="-7"/>
              </w:rPr>
              <w:t xml:space="preserve"> </w:t>
            </w:r>
            <w:r w:rsidRPr="00D378ED">
              <w:t>returning</w:t>
            </w:r>
            <w:r w:rsidRPr="00D378ED">
              <w:rPr>
                <w:spacing w:val="-4"/>
              </w:rPr>
              <w:t xml:space="preserve"> </w:t>
            </w:r>
            <w:r w:rsidRPr="00D378ED">
              <w:rPr>
                <w:spacing w:val="-2"/>
              </w:rPr>
              <w:t>officers</w:t>
            </w:r>
          </w:p>
          <w:p w14:paraId="35B8E930" w14:textId="77777777" w:rsidR="00D378ED" w:rsidRPr="00D378ED" w:rsidRDefault="00D378ED" w:rsidP="0066397B">
            <w:pPr>
              <w:pStyle w:val="TableParagraph"/>
              <w:numPr>
                <w:ilvl w:val="0"/>
                <w:numId w:val="14"/>
              </w:numPr>
              <w:tabs>
                <w:tab w:val="left" w:pos="836"/>
              </w:tabs>
              <w:spacing w:before="0" w:line="276" w:lineRule="auto"/>
              <w:ind w:left="476" w:hanging="357"/>
            </w:pPr>
            <w:r w:rsidRPr="00D378ED">
              <w:t>results</w:t>
            </w:r>
            <w:r w:rsidRPr="00D378ED">
              <w:rPr>
                <w:spacing w:val="-9"/>
              </w:rPr>
              <w:t xml:space="preserve"> </w:t>
            </w:r>
            <w:r w:rsidRPr="00D378ED">
              <w:t>centre/tally</w:t>
            </w:r>
            <w:r w:rsidRPr="00D378ED">
              <w:rPr>
                <w:spacing w:val="-8"/>
              </w:rPr>
              <w:t xml:space="preserve"> </w:t>
            </w:r>
            <w:r w:rsidRPr="00D378ED">
              <w:t>room</w:t>
            </w:r>
            <w:r w:rsidRPr="00D378ED">
              <w:rPr>
                <w:spacing w:val="-7"/>
              </w:rPr>
              <w:t xml:space="preserve"> </w:t>
            </w:r>
            <w:r w:rsidRPr="00D378ED">
              <w:rPr>
                <w:spacing w:val="-2"/>
              </w:rPr>
              <w:t>arrangements</w:t>
            </w:r>
          </w:p>
          <w:p w14:paraId="11D697EE" w14:textId="77777777" w:rsidR="00D378ED" w:rsidRPr="00D378ED" w:rsidRDefault="00D378ED" w:rsidP="0066397B">
            <w:pPr>
              <w:pStyle w:val="TableParagraph"/>
              <w:numPr>
                <w:ilvl w:val="0"/>
                <w:numId w:val="14"/>
              </w:numPr>
              <w:tabs>
                <w:tab w:val="left" w:pos="836"/>
              </w:tabs>
              <w:spacing w:before="0" w:line="276" w:lineRule="auto"/>
              <w:ind w:left="476" w:hanging="357"/>
            </w:pPr>
            <w:r w:rsidRPr="00D378ED">
              <w:t>declarations,</w:t>
            </w:r>
            <w:r w:rsidRPr="00D378ED">
              <w:rPr>
                <w:spacing w:val="-7"/>
              </w:rPr>
              <w:t xml:space="preserve"> </w:t>
            </w:r>
            <w:r w:rsidRPr="00D378ED">
              <w:t>notices</w:t>
            </w:r>
            <w:r w:rsidRPr="00D378ED">
              <w:rPr>
                <w:spacing w:val="-7"/>
              </w:rPr>
              <w:t xml:space="preserve"> </w:t>
            </w:r>
            <w:r w:rsidRPr="00D378ED">
              <w:t>and</w:t>
            </w:r>
            <w:r w:rsidRPr="00D378ED">
              <w:rPr>
                <w:spacing w:val="-8"/>
              </w:rPr>
              <w:t xml:space="preserve"> </w:t>
            </w:r>
            <w:r w:rsidRPr="00D378ED">
              <w:t>timetables</w:t>
            </w:r>
            <w:r w:rsidRPr="00D378ED">
              <w:rPr>
                <w:spacing w:val="-5"/>
              </w:rPr>
              <w:t xml:space="preserve"> </w:t>
            </w:r>
            <w:r w:rsidRPr="00D378ED">
              <w:t>issued</w:t>
            </w:r>
            <w:r w:rsidRPr="00D378ED">
              <w:rPr>
                <w:spacing w:val="-8"/>
              </w:rPr>
              <w:t xml:space="preserve"> </w:t>
            </w:r>
            <w:r w:rsidRPr="00D378ED">
              <w:t>in</w:t>
            </w:r>
            <w:r w:rsidRPr="00D378ED">
              <w:rPr>
                <w:spacing w:val="-5"/>
              </w:rPr>
              <w:t xml:space="preserve"> </w:t>
            </w:r>
            <w:r w:rsidRPr="00D378ED">
              <w:t>relation</w:t>
            </w:r>
            <w:r w:rsidRPr="00D378ED">
              <w:rPr>
                <w:spacing w:val="-6"/>
              </w:rPr>
              <w:t xml:space="preserve"> </w:t>
            </w:r>
            <w:r w:rsidRPr="00D378ED">
              <w:t>to</w:t>
            </w:r>
            <w:r w:rsidRPr="00D378ED">
              <w:rPr>
                <w:spacing w:val="-7"/>
              </w:rPr>
              <w:t xml:space="preserve"> </w:t>
            </w:r>
            <w:r w:rsidRPr="00D378ED">
              <w:t>electoral</w:t>
            </w:r>
            <w:r w:rsidRPr="00D378ED">
              <w:rPr>
                <w:spacing w:val="-6"/>
              </w:rPr>
              <w:t xml:space="preserve"> </w:t>
            </w:r>
            <w:r w:rsidRPr="00D378ED">
              <w:rPr>
                <w:spacing w:val="-2"/>
              </w:rPr>
              <w:t>events</w:t>
            </w:r>
          </w:p>
          <w:p w14:paraId="1DE985DC" w14:textId="708F2F7E" w:rsidR="00D378ED" w:rsidRPr="00D378ED" w:rsidRDefault="00D378ED" w:rsidP="0066397B">
            <w:pPr>
              <w:pStyle w:val="TableParagraph"/>
              <w:numPr>
                <w:ilvl w:val="0"/>
                <w:numId w:val="14"/>
              </w:numPr>
              <w:spacing w:before="0" w:line="276" w:lineRule="auto"/>
              <w:ind w:left="476" w:hanging="357"/>
            </w:pPr>
            <w:r w:rsidRPr="00D378ED">
              <w:t>supply</w:t>
            </w:r>
            <w:r w:rsidRPr="00D378ED">
              <w:rPr>
                <w:spacing w:val="-9"/>
              </w:rPr>
              <w:t xml:space="preserve"> </w:t>
            </w:r>
            <w:r w:rsidRPr="00D378ED">
              <w:t>and</w:t>
            </w:r>
            <w:r w:rsidRPr="00D378ED">
              <w:rPr>
                <w:spacing w:val="-6"/>
              </w:rPr>
              <w:t xml:space="preserve"> </w:t>
            </w:r>
            <w:r w:rsidRPr="00D378ED">
              <w:t>distribution</w:t>
            </w:r>
            <w:r w:rsidRPr="00D378ED">
              <w:rPr>
                <w:spacing w:val="-5"/>
              </w:rPr>
              <w:t xml:space="preserve"> </w:t>
            </w:r>
            <w:r w:rsidRPr="00D378ED">
              <w:t>of</w:t>
            </w:r>
            <w:r w:rsidRPr="00D378ED">
              <w:rPr>
                <w:spacing w:val="-6"/>
              </w:rPr>
              <w:t xml:space="preserve"> </w:t>
            </w:r>
            <w:r w:rsidRPr="00D378ED">
              <w:t>electoral</w:t>
            </w:r>
            <w:r w:rsidRPr="00D378ED">
              <w:rPr>
                <w:spacing w:val="-8"/>
              </w:rPr>
              <w:t xml:space="preserve"> </w:t>
            </w:r>
            <w:r w:rsidRPr="00D378ED">
              <w:t>materials</w:t>
            </w:r>
            <w:r w:rsidRPr="00D378ED">
              <w:rPr>
                <w:spacing w:val="-4"/>
              </w:rPr>
              <w:t xml:space="preserve"> </w:t>
            </w:r>
            <w:r w:rsidRPr="00D378ED">
              <w:t>and</w:t>
            </w:r>
            <w:r w:rsidRPr="00D378ED">
              <w:rPr>
                <w:spacing w:val="-8"/>
              </w:rPr>
              <w:t xml:space="preserve"> </w:t>
            </w:r>
            <w:r w:rsidRPr="00D378ED">
              <w:rPr>
                <w:spacing w:val="-2"/>
              </w:rPr>
              <w:t>equipment.</w:t>
            </w:r>
          </w:p>
        </w:tc>
        <w:tc>
          <w:tcPr>
            <w:tcW w:w="970" w:type="pct"/>
          </w:tcPr>
          <w:p w14:paraId="22C11414" w14:textId="1A6A193F" w:rsidR="00D378ED" w:rsidRPr="005D21BE" w:rsidRDefault="00D378ED" w:rsidP="0066397B">
            <w:pPr>
              <w:spacing w:before="0" w:after="0" w:line="276" w:lineRule="auto"/>
              <w:rPr>
                <w:szCs w:val="22"/>
              </w:rPr>
            </w:pPr>
            <w:r w:rsidRPr="005D21BE">
              <w:rPr>
                <w:szCs w:val="22"/>
              </w:rPr>
              <w:lastRenderedPageBreak/>
              <w:t>Until completion of subsequent quadrennial electoral event.</w:t>
            </w:r>
          </w:p>
        </w:tc>
        <w:tc>
          <w:tcPr>
            <w:tcW w:w="564" w:type="pct"/>
          </w:tcPr>
          <w:p w14:paraId="642BFDDC" w14:textId="103BE116" w:rsidR="00D378ED" w:rsidRPr="00D378ED" w:rsidRDefault="002B6504" w:rsidP="0066397B">
            <w:pPr>
              <w:spacing w:before="0" w:after="0" w:line="276" w:lineRule="auto"/>
              <w:rPr>
                <w:szCs w:val="22"/>
              </w:rPr>
            </w:pPr>
            <w:r>
              <w:t>4 November 2025</w:t>
            </w:r>
          </w:p>
        </w:tc>
      </w:tr>
      <w:tr w:rsidR="00D378ED" w:rsidRPr="004D14B4" w14:paraId="67527470" w14:textId="77777777" w:rsidTr="00271157">
        <w:tblPrEx>
          <w:tblCellMar>
            <w:top w:w="57" w:type="dxa"/>
            <w:left w:w="119" w:type="dxa"/>
            <w:right w:w="119" w:type="dxa"/>
          </w:tblCellMar>
        </w:tblPrEx>
        <w:tc>
          <w:tcPr>
            <w:tcW w:w="5000" w:type="pct"/>
            <w:gridSpan w:val="4"/>
          </w:tcPr>
          <w:p w14:paraId="05C440DB" w14:textId="4A242243" w:rsidR="00D378ED" w:rsidRPr="00F41473" w:rsidRDefault="00D378ED" w:rsidP="00D378ED">
            <w:pPr>
              <w:pStyle w:val="Heading2"/>
              <w:spacing w:before="120" w:after="120"/>
              <w:rPr>
                <w:rStyle w:val="Emphasis"/>
                <w:i w:val="0"/>
                <w:caps/>
              </w:rPr>
            </w:pPr>
            <w:bookmarkStart w:id="25" w:name="_Toc182136058"/>
            <w:r>
              <w:rPr>
                <w:rStyle w:val="Emphasis"/>
                <w:i w:val="0"/>
                <w:caps/>
              </w:rPr>
              <w:t>Authorisation</w:t>
            </w:r>
            <w:bookmarkEnd w:id="25"/>
          </w:p>
          <w:p w14:paraId="54F8C961" w14:textId="64FAC964" w:rsidR="00D378ED" w:rsidRPr="00F41473" w:rsidRDefault="00D378ED" w:rsidP="00D378ED">
            <w:pPr>
              <w:pStyle w:val="Scopenote0"/>
              <w:spacing w:before="120" w:after="120" w:line="240" w:lineRule="auto"/>
            </w:pPr>
            <w:r>
              <w:t>Issuing</w:t>
            </w:r>
            <w:r>
              <w:rPr>
                <w:spacing w:val="-9"/>
              </w:rPr>
              <w:t xml:space="preserve"> </w:t>
            </w:r>
            <w:r>
              <w:t>and</w:t>
            </w:r>
            <w:r>
              <w:rPr>
                <w:spacing w:val="-9"/>
              </w:rPr>
              <w:t xml:space="preserve"> </w:t>
            </w:r>
            <w:r>
              <w:t>returning</w:t>
            </w:r>
            <w:r>
              <w:rPr>
                <w:spacing w:val="-8"/>
              </w:rPr>
              <w:t xml:space="preserve"> </w:t>
            </w:r>
            <w:r>
              <w:t>writs</w:t>
            </w:r>
            <w:r>
              <w:rPr>
                <w:spacing w:val="-6"/>
              </w:rPr>
              <w:t xml:space="preserve"> </w:t>
            </w:r>
            <w:r>
              <w:t>authorising</w:t>
            </w:r>
            <w:r>
              <w:rPr>
                <w:spacing w:val="-9"/>
              </w:rPr>
              <w:t xml:space="preserve"> </w:t>
            </w:r>
            <w:r>
              <w:t>the</w:t>
            </w:r>
            <w:r>
              <w:rPr>
                <w:spacing w:val="-7"/>
              </w:rPr>
              <w:t xml:space="preserve"> </w:t>
            </w:r>
            <w:r>
              <w:t>Commission</w:t>
            </w:r>
            <w:r>
              <w:rPr>
                <w:spacing w:val="-7"/>
              </w:rPr>
              <w:t xml:space="preserve"> </w:t>
            </w:r>
            <w:r>
              <w:t>to</w:t>
            </w:r>
            <w:r>
              <w:rPr>
                <w:spacing w:val="-8"/>
              </w:rPr>
              <w:t xml:space="preserve"> </w:t>
            </w:r>
            <w:r>
              <w:t>conduct</w:t>
            </w:r>
            <w:r>
              <w:rPr>
                <w:spacing w:val="-5"/>
              </w:rPr>
              <w:t xml:space="preserve"> </w:t>
            </w:r>
            <w:r>
              <w:t>electoral</w:t>
            </w:r>
            <w:r>
              <w:rPr>
                <w:spacing w:val="-7"/>
              </w:rPr>
              <w:t xml:space="preserve"> </w:t>
            </w:r>
            <w:r>
              <w:t>events</w:t>
            </w:r>
            <w:r>
              <w:rPr>
                <w:spacing w:val="-8"/>
              </w:rPr>
              <w:t xml:space="preserve"> </w:t>
            </w:r>
            <w:r>
              <w:t>(including</w:t>
            </w:r>
            <w:r>
              <w:rPr>
                <w:spacing w:val="-6"/>
              </w:rPr>
              <w:t xml:space="preserve"> </w:t>
            </w:r>
            <w:r>
              <w:rPr>
                <w:spacing w:val="-2"/>
              </w:rPr>
              <w:t>referenda).</w:t>
            </w:r>
          </w:p>
        </w:tc>
      </w:tr>
      <w:tr w:rsidR="00A650A8" w:rsidRPr="004D14B4" w14:paraId="37E6B386" w14:textId="77777777" w:rsidTr="00271157">
        <w:tblPrEx>
          <w:tblCellMar>
            <w:top w:w="57" w:type="dxa"/>
            <w:left w:w="119" w:type="dxa"/>
            <w:right w:w="119" w:type="dxa"/>
          </w:tblCellMar>
        </w:tblPrEx>
        <w:tc>
          <w:tcPr>
            <w:tcW w:w="546" w:type="pct"/>
          </w:tcPr>
          <w:p w14:paraId="6149E399" w14:textId="0C12B758" w:rsidR="00A650A8" w:rsidRPr="00A650A8" w:rsidRDefault="00A650A8" w:rsidP="0066397B">
            <w:pPr>
              <w:spacing w:before="0" w:after="0" w:line="276" w:lineRule="auto"/>
              <w:jc w:val="center"/>
              <w:rPr>
                <w:caps/>
                <w:szCs w:val="22"/>
              </w:rPr>
            </w:pPr>
            <w:r w:rsidRPr="00A650A8">
              <w:rPr>
                <w:spacing w:val="-4"/>
                <w:szCs w:val="22"/>
              </w:rPr>
              <w:t>1983</w:t>
            </w:r>
          </w:p>
        </w:tc>
        <w:tc>
          <w:tcPr>
            <w:tcW w:w="2920" w:type="pct"/>
          </w:tcPr>
          <w:p w14:paraId="451050F5" w14:textId="77777777" w:rsidR="00A650A8" w:rsidRPr="00A650A8" w:rsidRDefault="00A650A8" w:rsidP="0066397B">
            <w:pPr>
              <w:pStyle w:val="TableParagraph"/>
              <w:spacing w:before="0" w:line="276" w:lineRule="auto"/>
              <w:ind w:left="0"/>
              <w:rPr>
                <w:b/>
                <w:i/>
              </w:rPr>
            </w:pPr>
            <w:r w:rsidRPr="00A650A8">
              <w:rPr>
                <w:b/>
                <w:i/>
              </w:rPr>
              <w:t>Writ</w:t>
            </w:r>
            <w:r w:rsidRPr="00A650A8">
              <w:rPr>
                <w:b/>
                <w:i/>
                <w:spacing w:val="-7"/>
              </w:rPr>
              <w:t xml:space="preserve"> </w:t>
            </w:r>
            <w:r w:rsidRPr="00A650A8">
              <w:rPr>
                <w:b/>
                <w:i/>
              </w:rPr>
              <w:t>correspondence</w:t>
            </w:r>
            <w:r w:rsidRPr="00A650A8">
              <w:rPr>
                <w:b/>
                <w:i/>
                <w:spacing w:val="-9"/>
              </w:rPr>
              <w:t xml:space="preserve"> </w:t>
            </w:r>
            <w:r w:rsidRPr="00A650A8">
              <w:rPr>
                <w:b/>
                <w:i/>
                <w:spacing w:val="-2"/>
              </w:rPr>
              <w:t>files</w:t>
            </w:r>
          </w:p>
          <w:p w14:paraId="0A7ACB57" w14:textId="77777777" w:rsidR="00A650A8" w:rsidRPr="00A650A8" w:rsidRDefault="00A650A8" w:rsidP="0066397B">
            <w:pPr>
              <w:pStyle w:val="TableParagraph"/>
              <w:spacing w:before="0" w:line="276" w:lineRule="auto"/>
              <w:ind w:left="0"/>
            </w:pPr>
            <w:r w:rsidRPr="00A650A8">
              <w:t>Records</w:t>
            </w:r>
            <w:r w:rsidRPr="00A650A8">
              <w:rPr>
                <w:spacing w:val="-5"/>
              </w:rPr>
              <w:t xml:space="preserve"> </w:t>
            </w:r>
            <w:r w:rsidRPr="00A650A8">
              <w:t>relating</w:t>
            </w:r>
            <w:r w:rsidRPr="00A650A8">
              <w:rPr>
                <w:spacing w:val="-5"/>
              </w:rPr>
              <w:t xml:space="preserve"> </w:t>
            </w:r>
            <w:r w:rsidRPr="00A650A8">
              <w:t>to</w:t>
            </w:r>
            <w:r w:rsidRPr="00A650A8">
              <w:rPr>
                <w:spacing w:val="-5"/>
              </w:rPr>
              <w:t xml:space="preserve"> </w:t>
            </w:r>
            <w:r w:rsidRPr="00A650A8">
              <w:t>the</w:t>
            </w:r>
            <w:r w:rsidRPr="00A650A8">
              <w:rPr>
                <w:spacing w:val="-3"/>
              </w:rPr>
              <w:t xml:space="preserve"> </w:t>
            </w:r>
            <w:r w:rsidRPr="00A650A8">
              <w:t>issue</w:t>
            </w:r>
            <w:r w:rsidRPr="00A650A8">
              <w:rPr>
                <w:spacing w:val="-3"/>
              </w:rPr>
              <w:t xml:space="preserve"> </w:t>
            </w:r>
            <w:r w:rsidRPr="00A650A8">
              <w:t>and</w:t>
            </w:r>
            <w:r w:rsidRPr="00A650A8">
              <w:rPr>
                <w:spacing w:val="-3"/>
              </w:rPr>
              <w:t xml:space="preserve"> </w:t>
            </w:r>
            <w:r w:rsidRPr="00A650A8">
              <w:t>return</w:t>
            </w:r>
            <w:r w:rsidRPr="00A650A8">
              <w:rPr>
                <w:spacing w:val="-3"/>
              </w:rPr>
              <w:t xml:space="preserve"> </w:t>
            </w:r>
            <w:r w:rsidRPr="00A650A8">
              <w:t>of writs</w:t>
            </w:r>
            <w:r w:rsidRPr="00A650A8">
              <w:rPr>
                <w:spacing w:val="-7"/>
              </w:rPr>
              <w:t xml:space="preserve"> </w:t>
            </w:r>
            <w:r w:rsidRPr="00A650A8">
              <w:t>for</w:t>
            </w:r>
            <w:r w:rsidRPr="00A650A8">
              <w:rPr>
                <w:spacing w:val="-1"/>
              </w:rPr>
              <w:t xml:space="preserve"> </w:t>
            </w:r>
            <w:r w:rsidRPr="00A650A8">
              <w:t>State</w:t>
            </w:r>
            <w:r w:rsidRPr="00A650A8">
              <w:rPr>
                <w:spacing w:val="-3"/>
              </w:rPr>
              <w:t xml:space="preserve"> </w:t>
            </w:r>
            <w:r w:rsidRPr="00A650A8">
              <w:t>elections</w:t>
            </w:r>
            <w:r w:rsidRPr="00A650A8">
              <w:rPr>
                <w:spacing w:val="-2"/>
              </w:rPr>
              <w:t xml:space="preserve"> </w:t>
            </w:r>
            <w:r w:rsidRPr="00A650A8">
              <w:t>and</w:t>
            </w:r>
            <w:r w:rsidRPr="00A650A8">
              <w:rPr>
                <w:spacing w:val="-5"/>
              </w:rPr>
              <w:t xml:space="preserve"> </w:t>
            </w:r>
            <w:r w:rsidRPr="00A650A8">
              <w:t xml:space="preserve">referenda. </w:t>
            </w:r>
          </w:p>
          <w:p w14:paraId="1DFEA45E" w14:textId="49F6572A" w:rsidR="00A650A8" w:rsidRPr="00A650A8" w:rsidRDefault="00A650A8" w:rsidP="0066397B">
            <w:pPr>
              <w:pStyle w:val="TableParagraph"/>
              <w:spacing w:before="0" w:line="276" w:lineRule="auto"/>
              <w:ind w:left="0" w:right="1749"/>
            </w:pPr>
            <w:r w:rsidRPr="00A650A8">
              <w:t>Records may include, but are not limited to:</w:t>
            </w:r>
          </w:p>
          <w:p w14:paraId="4CF46A10" w14:textId="77777777" w:rsidR="00A650A8" w:rsidRPr="00A650A8" w:rsidRDefault="00A650A8" w:rsidP="0066397B">
            <w:pPr>
              <w:pStyle w:val="TableParagraph"/>
              <w:numPr>
                <w:ilvl w:val="0"/>
                <w:numId w:val="15"/>
              </w:numPr>
              <w:tabs>
                <w:tab w:val="left" w:pos="836"/>
              </w:tabs>
              <w:spacing w:before="0" w:line="276" w:lineRule="auto"/>
              <w:ind w:left="476" w:hanging="357"/>
            </w:pPr>
            <w:r w:rsidRPr="00A650A8">
              <w:t>copies</w:t>
            </w:r>
            <w:r w:rsidRPr="00A650A8">
              <w:rPr>
                <w:spacing w:val="-5"/>
              </w:rPr>
              <w:t xml:space="preserve"> </w:t>
            </w:r>
            <w:r w:rsidRPr="00A650A8">
              <w:t>of</w:t>
            </w:r>
            <w:r w:rsidRPr="00A650A8">
              <w:rPr>
                <w:spacing w:val="-2"/>
              </w:rPr>
              <w:t xml:space="preserve"> </w:t>
            </w:r>
            <w:r w:rsidRPr="00A650A8">
              <w:t>the</w:t>
            </w:r>
            <w:r w:rsidRPr="00A650A8">
              <w:rPr>
                <w:spacing w:val="-6"/>
              </w:rPr>
              <w:t xml:space="preserve"> </w:t>
            </w:r>
            <w:r w:rsidRPr="00A650A8">
              <w:t>writs</w:t>
            </w:r>
            <w:r w:rsidRPr="00A650A8">
              <w:rPr>
                <w:spacing w:val="-5"/>
              </w:rPr>
              <w:t xml:space="preserve"> </w:t>
            </w:r>
            <w:r w:rsidRPr="00A650A8">
              <w:t>for</w:t>
            </w:r>
            <w:r w:rsidRPr="00A650A8">
              <w:rPr>
                <w:spacing w:val="-3"/>
              </w:rPr>
              <w:t xml:space="preserve"> </w:t>
            </w:r>
            <w:r w:rsidRPr="00A650A8">
              <w:t>State</w:t>
            </w:r>
            <w:r w:rsidRPr="00A650A8">
              <w:rPr>
                <w:spacing w:val="-3"/>
              </w:rPr>
              <w:t xml:space="preserve"> </w:t>
            </w:r>
            <w:r w:rsidRPr="00A650A8">
              <w:t>elections</w:t>
            </w:r>
            <w:r w:rsidRPr="00A650A8">
              <w:rPr>
                <w:spacing w:val="-6"/>
              </w:rPr>
              <w:t xml:space="preserve"> </w:t>
            </w:r>
            <w:r w:rsidRPr="00A650A8">
              <w:t>and</w:t>
            </w:r>
            <w:r w:rsidRPr="00A650A8">
              <w:rPr>
                <w:spacing w:val="-6"/>
              </w:rPr>
              <w:t xml:space="preserve"> </w:t>
            </w:r>
            <w:r w:rsidRPr="00A650A8">
              <w:rPr>
                <w:spacing w:val="-2"/>
              </w:rPr>
              <w:t>referenda</w:t>
            </w:r>
          </w:p>
          <w:p w14:paraId="5795BF54" w14:textId="77777777" w:rsidR="00A650A8" w:rsidRPr="00A650A8" w:rsidRDefault="00A650A8" w:rsidP="0066397B">
            <w:pPr>
              <w:pStyle w:val="TableParagraph"/>
              <w:numPr>
                <w:ilvl w:val="0"/>
                <w:numId w:val="15"/>
              </w:numPr>
              <w:tabs>
                <w:tab w:val="left" w:pos="836"/>
              </w:tabs>
              <w:spacing w:before="0" w:line="276" w:lineRule="auto"/>
              <w:ind w:left="476" w:hanging="357"/>
            </w:pPr>
            <w:r w:rsidRPr="00A650A8">
              <w:t>copies</w:t>
            </w:r>
            <w:r w:rsidRPr="00A650A8">
              <w:rPr>
                <w:spacing w:val="-7"/>
              </w:rPr>
              <w:t xml:space="preserve"> </w:t>
            </w:r>
            <w:r w:rsidRPr="00A650A8">
              <w:t>of</w:t>
            </w:r>
            <w:r w:rsidRPr="00A650A8">
              <w:rPr>
                <w:spacing w:val="-2"/>
              </w:rPr>
              <w:t xml:space="preserve"> </w:t>
            </w:r>
            <w:r w:rsidRPr="00A650A8">
              <w:t>the</w:t>
            </w:r>
            <w:r w:rsidRPr="00A650A8">
              <w:rPr>
                <w:spacing w:val="-6"/>
              </w:rPr>
              <w:t xml:space="preserve"> </w:t>
            </w:r>
            <w:r w:rsidRPr="00A650A8">
              <w:t>Bills</w:t>
            </w:r>
            <w:r w:rsidRPr="00A650A8">
              <w:rPr>
                <w:spacing w:val="-3"/>
              </w:rPr>
              <w:t xml:space="preserve"> </w:t>
            </w:r>
            <w:r w:rsidRPr="00A650A8">
              <w:t>or</w:t>
            </w:r>
            <w:r w:rsidRPr="00A650A8">
              <w:rPr>
                <w:spacing w:val="-3"/>
              </w:rPr>
              <w:t xml:space="preserve"> </w:t>
            </w:r>
            <w:r w:rsidRPr="00A650A8">
              <w:t>statements</w:t>
            </w:r>
            <w:r w:rsidRPr="00A650A8">
              <w:rPr>
                <w:spacing w:val="-6"/>
              </w:rPr>
              <w:t xml:space="preserve"> </w:t>
            </w:r>
            <w:r w:rsidRPr="00A650A8">
              <w:t>of</w:t>
            </w:r>
            <w:r w:rsidRPr="00A650A8">
              <w:rPr>
                <w:spacing w:val="-5"/>
              </w:rPr>
              <w:t xml:space="preserve"> </w:t>
            </w:r>
            <w:r w:rsidRPr="00A650A8">
              <w:t>questions</w:t>
            </w:r>
            <w:r w:rsidRPr="00A650A8">
              <w:rPr>
                <w:spacing w:val="-3"/>
              </w:rPr>
              <w:t xml:space="preserve"> </w:t>
            </w:r>
            <w:r w:rsidRPr="00A650A8">
              <w:t>attached</w:t>
            </w:r>
            <w:r w:rsidRPr="00A650A8">
              <w:rPr>
                <w:spacing w:val="-4"/>
              </w:rPr>
              <w:t xml:space="preserve"> </w:t>
            </w:r>
            <w:r w:rsidRPr="00A650A8">
              <w:t>to</w:t>
            </w:r>
            <w:r w:rsidRPr="00A650A8">
              <w:rPr>
                <w:spacing w:val="-6"/>
              </w:rPr>
              <w:t xml:space="preserve"> </w:t>
            </w:r>
            <w:r w:rsidRPr="00A650A8">
              <w:t>referenda</w:t>
            </w:r>
            <w:r w:rsidRPr="00A650A8">
              <w:rPr>
                <w:spacing w:val="-5"/>
              </w:rPr>
              <w:t xml:space="preserve"> </w:t>
            </w:r>
            <w:r w:rsidRPr="00A650A8">
              <w:rPr>
                <w:spacing w:val="-2"/>
              </w:rPr>
              <w:t>writs</w:t>
            </w:r>
          </w:p>
          <w:p w14:paraId="26D9D95A" w14:textId="77777777" w:rsidR="00A650A8" w:rsidRPr="00A650A8" w:rsidRDefault="00A650A8" w:rsidP="0066397B">
            <w:pPr>
              <w:pStyle w:val="TableParagraph"/>
              <w:numPr>
                <w:ilvl w:val="0"/>
                <w:numId w:val="15"/>
              </w:numPr>
              <w:tabs>
                <w:tab w:val="left" w:pos="836"/>
              </w:tabs>
              <w:spacing w:before="0" w:line="276" w:lineRule="auto"/>
              <w:ind w:left="476" w:hanging="357"/>
            </w:pPr>
            <w:r w:rsidRPr="00A650A8">
              <w:t>copies</w:t>
            </w:r>
            <w:r w:rsidRPr="00A650A8">
              <w:rPr>
                <w:spacing w:val="-4"/>
              </w:rPr>
              <w:t xml:space="preserve"> </w:t>
            </w:r>
            <w:r w:rsidRPr="00A650A8">
              <w:t>of</w:t>
            </w:r>
            <w:r w:rsidRPr="00A650A8">
              <w:rPr>
                <w:spacing w:val="-2"/>
              </w:rPr>
              <w:t xml:space="preserve"> </w:t>
            </w:r>
            <w:r w:rsidRPr="00A650A8">
              <w:t>the</w:t>
            </w:r>
            <w:r w:rsidRPr="00A650A8">
              <w:rPr>
                <w:spacing w:val="-6"/>
              </w:rPr>
              <w:t xml:space="preserve"> </w:t>
            </w:r>
            <w:r w:rsidRPr="00A650A8">
              <w:t>results</w:t>
            </w:r>
            <w:r w:rsidRPr="00A650A8">
              <w:rPr>
                <w:spacing w:val="-2"/>
              </w:rPr>
              <w:t xml:space="preserve"> </w:t>
            </w:r>
            <w:r w:rsidRPr="00A650A8">
              <w:t>of</w:t>
            </w:r>
            <w:r w:rsidRPr="00A650A8">
              <w:rPr>
                <w:spacing w:val="-2"/>
              </w:rPr>
              <w:t xml:space="preserve"> </w:t>
            </w:r>
            <w:r w:rsidRPr="00A650A8">
              <w:t>electoral</w:t>
            </w:r>
            <w:r w:rsidRPr="00A650A8">
              <w:rPr>
                <w:spacing w:val="-5"/>
              </w:rPr>
              <w:t xml:space="preserve"> </w:t>
            </w:r>
            <w:r w:rsidRPr="00A650A8">
              <w:t>events</w:t>
            </w:r>
            <w:r w:rsidRPr="00A650A8">
              <w:rPr>
                <w:spacing w:val="-5"/>
              </w:rPr>
              <w:t xml:space="preserve"> </w:t>
            </w:r>
            <w:r w:rsidRPr="00A650A8">
              <w:t>that</w:t>
            </w:r>
            <w:r w:rsidRPr="00A650A8">
              <w:rPr>
                <w:spacing w:val="-2"/>
              </w:rPr>
              <w:t xml:space="preserve"> </w:t>
            </w:r>
            <w:r w:rsidRPr="00A650A8">
              <w:t>are</w:t>
            </w:r>
            <w:r w:rsidRPr="00A650A8">
              <w:rPr>
                <w:spacing w:val="-3"/>
              </w:rPr>
              <w:t xml:space="preserve"> </w:t>
            </w:r>
            <w:r w:rsidRPr="00A650A8">
              <w:t>annotated</w:t>
            </w:r>
            <w:r w:rsidRPr="00A650A8">
              <w:rPr>
                <w:spacing w:val="-5"/>
              </w:rPr>
              <w:t xml:space="preserve"> </w:t>
            </w:r>
            <w:r w:rsidRPr="00A650A8">
              <w:t>on</w:t>
            </w:r>
            <w:r w:rsidRPr="00A650A8">
              <w:rPr>
                <w:spacing w:val="-6"/>
              </w:rPr>
              <w:t xml:space="preserve"> </w:t>
            </w:r>
            <w:r w:rsidRPr="00A650A8">
              <w:t>the</w:t>
            </w:r>
            <w:r w:rsidRPr="00A650A8">
              <w:rPr>
                <w:spacing w:val="-3"/>
              </w:rPr>
              <w:t xml:space="preserve"> </w:t>
            </w:r>
            <w:r w:rsidRPr="00A650A8">
              <w:rPr>
                <w:spacing w:val="-4"/>
              </w:rPr>
              <w:t>writ</w:t>
            </w:r>
          </w:p>
          <w:p w14:paraId="1B73FF88" w14:textId="0E741163" w:rsidR="00A650A8" w:rsidRPr="00A650A8" w:rsidRDefault="00A650A8" w:rsidP="0066397B">
            <w:pPr>
              <w:pStyle w:val="Default"/>
              <w:numPr>
                <w:ilvl w:val="0"/>
                <w:numId w:val="15"/>
              </w:numPr>
              <w:spacing w:line="276" w:lineRule="auto"/>
              <w:ind w:left="476" w:hanging="357"/>
              <w:rPr>
                <w:i/>
                <w:iCs/>
                <w:caps/>
                <w:sz w:val="22"/>
                <w:szCs w:val="22"/>
              </w:rPr>
            </w:pPr>
            <w:r w:rsidRPr="00A650A8">
              <w:rPr>
                <w:sz w:val="22"/>
                <w:szCs w:val="22"/>
              </w:rPr>
              <w:t>correspondence</w:t>
            </w:r>
            <w:r w:rsidRPr="00A650A8">
              <w:rPr>
                <w:spacing w:val="-3"/>
                <w:sz w:val="22"/>
                <w:szCs w:val="22"/>
              </w:rPr>
              <w:t xml:space="preserve"> </w:t>
            </w:r>
            <w:r w:rsidRPr="00A650A8">
              <w:rPr>
                <w:sz w:val="22"/>
                <w:szCs w:val="22"/>
              </w:rPr>
              <w:t>between</w:t>
            </w:r>
            <w:r w:rsidRPr="00A650A8">
              <w:rPr>
                <w:spacing w:val="-3"/>
                <w:sz w:val="22"/>
                <w:szCs w:val="22"/>
              </w:rPr>
              <w:t xml:space="preserve"> </w:t>
            </w:r>
            <w:r w:rsidRPr="00A650A8">
              <w:rPr>
                <w:sz w:val="22"/>
                <w:szCs w:val="22"/>
              </w:rPr>
              <w:t>the</w:t>
            </w:r>
            <w:r w:rsidRPr="00A650A8">
              <w:rPr>
                <w:spacing w:val="-5"/>
                <w:sz w:val="22"/>
                <w:szCs w:val="22"/>
              </w:rPr>
              <w:t xml:space="preserve"> </w:t>
            </w:r>
            <w:r w:rsidRPr="00A650A8">
              <w:rPr>
                <w:sz w:val="22"/>
                <w:szCs w:val="22"/>
              </w:rPr>
              <w:t>Commission</w:t>
            </w:r>
            <w:r w:rsidRPr="00A650A8">
              <w:rPr>
                <w:spacing w:val="-3"/>
                <w:sz w:val="22"/>
                <w:szCs w:val="22"/>
              </w:rPr>
              <w:t xml:space="preserve"> </w:t>
            </w:r>
            <w:r w:rsidRPr="00A650A8">
              <w:rPr>
                <w:sz w:val="22"/>
                <w:szCs w:val="22"/>
              </w:rPr>
              <w:t>and</w:t>
            </w:r>
            <w:r w:rsidRPr="00A650A8">
              <w:rPr>
                <w:spacing w:val="-5"/>
                <w:sz w:val="22"/>
                <w:szCs w:val="22"/>
              </w:rPr>
              <w:t xml:space="preserve"> </w:t>
            </w:r>
            <w:r w:rsidRPr="00A650A8">
              <w:rPr>
                <w:sz w:val="22"/>
                <w:szCs w:val="22"/>
              </w:rPr>
              <w:t>the</w:t>
            </w:r>
            <w:r w:rsidRPr="00A650A8">
              <w:rPr>
                <w:spacing w:val="-3"/>
                <w:sz w:val="22"/>
                <w:szCs w:val="22"/>
              </w:rPr>
              <w:t xml:space="preserve"> </w:t>
            </w:r>
            <w:r w:rsidRPr="00A650A8">
              <w:rPr>
                <w:sz w:val="22"/>
                <w:szCs w:val="22"/>
              </w:rPr>
              <w:t>Governor</w:t>
            </w:r>
            <w:r w:rsidRPr="00A650A8">
              <w:rPr>
                <w:spacing w:val="-4"/>
                <w:sz w:val="22"/>
                <w:szCs w:val="22"/>
              </w:rPr>
              <w:t xml:space="preserve"> </w:t>
            </w:r>
            <w:r w:rsidRPr="00A650A8">
              <w:rPr>
                <w:sz w:val="22"/>
                <w:szCs w:val="22"/>
              </w:rPr>
              <w:t>of</w:t>
            </w:r>
            <w:r w:rsidRPr="00A650A8">
              <w:rPr>
                <w:spacing w:val="-4"/>
                <w:sz w:val="22"/>
                <w:szCs w:val="22"/>
              </w:rPr>
              <w:t xml:space="preserve"> </w:t>
            </w:r>
            <w:r w:rsidRPr="00A650A8">
              <w:rPr>
                <w:sz w:val="22"/>
                <w:szCs w:val="22"/>
              </w:rPr>
              <w:t>Queensland or</w:t>
            </w:r>
            <w:r w:rsidRPr="00A650A8">
              <w:rPr>
                <w:spacing w:val="-4"/>
                <w:sz w:val="22"/>
                <w:szCs w:val="22"/>
              </w:rPr>
              <w:t xml:space="preserve"> </w:t>
            </w:r>
            <w:r w:rsidRPr="00A650A8">
              <w:rPr>
                <w:sz w:val="22"/>
                <w:szCs w:val="22"/>
              </w:rPr>
              <w:t>the</w:t>
            </w:r>
            <w:r w:rsidRPr="00A650A8">
              <w:rPr>
                <w:spacing w:val="-5"/>
                <w:sz w:val="22"/>
                <w:szCs w:val="22"/>
              </w:rPr>
              <w:t xml:space="preserve"> </w:t>
            </w:r>
            <w:r w:rsidRPr="00A650A8">
              <w:rPr>
                <w:sz w:val="22"/>
                <w:szCs w:val="22"/>
              </w:rPr>
              <w:t>Speaker</w:t>
            </w:r>
            <w:r w:rsidRPr="00A650A8">
              <w:rPr>
                <w:spacing w:val="-4"/>
                <w:sz w:val="22"/>
                <w:szCs w:val="22"/>
              </w:rPr>
              <w:t xml:space="preserve"> </w:t>
            </w:r>
            <w:r w:rsidRPr="00A650A8">
              <w:rPr>
                <w:sz w:val="22"/>
                <w:szCs w:val="22"/>
              </w:rPr>
              <w:t>of</w:t>
            </w:r>
            <w:r w:rsidRPr="00A650A8">
              <w:rPr>
                <w:spacing w:val="-1"/>
                <w:sz w:val="22"/>
                <w:szCs w:val="22"/>
              </w:rPr>
              <w:t xml:space="preserve"> </w:t>
            </w:r>
            <w:r w:rsidRPr="00A650A8">
              <w:rPr>
                <w:sz w:val="22"/>
                <w:szCs w:val="22"/>
              </w:rPr>
              <w:t>the Legislative Assembly in relation to the issue and return of writs.</w:t>
            </w:r>
          </w:p>
        </w:tc>
        <w:tc>
          <w:tcPr>
            <w:tcW w:w="970" w:type="pct"/>
          </w:tcPr>
          <w:p w14:paraId="15CBC594" w14:textId="77777777" w:rsidR="00A650A8" w:rsidRPr="00A650A8" w:rsidRDefault="00A650A8" w:rsidP="0066397B">
            <w:pPr>
              <w:pStyle w:val="TableParagraph"/>
              <w:spacing w:before="0" w:line="276" w:lineRule="auto"/>
              <w:ind w:left="0"/>
            </w:pPr>
            <w:r w:rsidRPr="00A650A8">
              <w:rPr>
                <w:spacing w:val="-2"/>
              </w:rPr>
              <w:t>Permanent.</w:t>
            </w:r>
          </w:p>
          <w:p w14:paraId="4C1EBBDA" w14:textId="45678499" w:rsidR="00A650A8" w:rsidRPr="00A650A8" w:rsidRDefault="00A650A8" w:rsidP="0066397B">
            <w:pPr>
              <w:spacing w:before="0" w:after="0" w:line="276" w:lineRule="auto"/>
              <w:rPr>
                <w:caps/>
                <w:szCs w:val="22"/>
                <w:highlight w:val="yellow"/>
              </w:rPr>
            </w:pPr>
            <w:r w:rsidRPr="00A650A8">
              <w:rPr>
                <w:szCs w:val="22"/>
              </w:rPr>
              <w:t>Transfer to QSA after business</w:t>
            </w:r>
            <w:r w:rsidRPr="00A650A8">
              <w:rPr>
                <w:spacing w:val="-16"/>
                <w:szCs w:val="22"/>
              </w:rPr>
              <w:t xml:space="preserve"> </w:t>
            </w:r>
            <w:r w:rsidRPr="00A650A8">
              <w:rPr>
                <w:szCs w:val="22"/>
              </w:rPr>
              <w:t>action</w:t>
            </w:r>
            <w:r w:rsidRPr="00A650A8">
              <w:rPr>
                <w:spacing w:val="-15"/>
                <w:szCs w:val="22"/>
              </w:rPr>
              <w:t xml:space="preserve"> </w:t>
            </w:r>
            <w:r w:rsidRPr="00A650A8">
              <w:rPr>
                <w:szCs w:val="22"/>
              </w:rPr>
              <w:t>completed.</w:t>
            </w:r>
          </w:p>
        </w:tc>
        <w:tc>
          <w:tcPr>
            <w:tcW w:w="564" w:type="pct"/>
          </w:tcPr>
          <w:p w14:paraId="521983EB" w14:textId="1E948831" w:rsidR="00A650A8" w:rsidRPr="00A650A8" w:rsidRDefault="005874C2" w:rsidP="0066397B">
            <w:pPr>
              <w:spacing w:before="0" w:after="0" w:line="276" w:lineRule="auto"/>
              <w:rPr>
                <w:caps/>
                <w:szCs w:val="22"/>
              </w:rPr>
            </w:pPr>
            <w:r>
              <w:t>14 December 2017</w:t>
            </w:r>
          </w:p>
        </w:tc>
      </w:tr>
      <w:tr w:rsidR="00A650A8" w:rsidRPr="004D14B4" w14:paraId="6E3E0B5E" w14:textId="77777777" w:rsidTr="00271157">
        <w:tblPrEx>
          <w:tblCellMar>
            <w:top w:w="57" w:type="dxa"/>
            <w:left w:w="119" w:type="dxa"/>
            <w:right w:w="119" w:type="dxa"/>
          </w:tblCellMar>
        </w:tblPrEx>
        <w:tc>
          <w:tcPr>
            <w:tcW w:w="546" w:type="pct"/>
          </w:tcPr>
          <w:p w14:paraId="7C4EF8A5" w14:textId="2F56C683" w:rsidR="00A650A8" w:rsidRPr="00A650A8" w:rsidRDefault="00A650A8" w:rsidP="0066397B">
            <w:pPr>
              <w:spacing w:before="0" w:after="0" w:line="276" w:lineRule="auto"/>
              <w:jc w:val="center"/>
              <w:rPr>
                <w:caps/>
                <w:szCs w:val="22"/>
              </w:rPr>
            </w:pPr>
            <w:r w:rsidRPr="00A650A8">
              <w:rPr>
                <w:spacing w:val="-4"/>
                <w:szCs w:val="22"/>
              </w:rPr>
              <w:t>1984</w:t>
            </w:r>
          </w:p>
        </w:tc>
        <w:tc>
          <w:tcPr>
            <w:tcW w:w="2920" w:type="pct"/>
          </w:tcPr>
          <w:p w14:paraId="3CC1DB7D" w14:textId="77777777" w:rsidR="00A650A8" w:rsidRPr="00A650A8" w:rsidRDefault="00A650A8" w:rsidP="0066397B">
            <w:pPr>
              <w:pStyle w:val="TableParagraph"/>
              <w:spacing w:before="0" w:line="276" w:lineRule="auto"/>
              <w:ind w:left="0"/>
              <w:rPr>
                <w:b/>
                <w:i/>
                <w:spacing w:val="-2"/>
              </w:rPr>
            </w:pPr>
            <w:r w:rsidRPr="00A650A8">
              <w:rPr>
                <w:b/>
                <w:i/>
              </w:rPr>
              <w:t>Election</w:t>
            </w:r>
            <w:r w:rsidRPr="00A650A8">
              <w:rPr>
                <w:b/>
                <w:i/>
                <w:spacing w:val="-7"/>
              </w:rPr>
              <w:t xml:space="preserve"> </w:t>
            </w:r>
            <w:r w:rsidRPr="00A650A8">
              <w:rPr>
                <w:b/>
                <w:i/>
              </w:rPr>
              <w:t>writs</w:t>
            </w:r>
            <w:r w:rsidRPr="00A650A8">
              <w:rPr>
                <w:b/>
                <w:i/>
                <w:spacing w:val="-3"/>
              </w:rPr>
              <w:t xml:space="preserve"> </w:t>
            </w:r>
            <w:r w:rsidRPr="00A650A8">
              <w:rPr>
                <w:b/>
                <w:i/>
              </w:rPr>
              <w:t>–</w:t>
            </w:r>
            <w:r w:rsidRPr="00A650A8">
              <w:rPr>
                <w:b/>
                <w:i/>
                <w:spacing w:val="-3"/>
              </w:rPr>
              <w:t xml:space="preserve"> </w:t>
            </w:r>
            <w:r w:rsidRPr="00A650A8">
              <w:rPr>
                <w:b/>
                <w:i/>
              </w:rPr>
              <w:t>issued</w:t>
            </w:r>
            <w:r w:rsidRPr="00A650A8">
              <w:rPr>
                <w:b/>
                <w:i/>
                <w:spacing w:val="-3"/>
              </w:rPr>
              <w:t xml:space="preserve"> </w:t>
            </w:r>
            <w:r w:rsidRPr="00A650A8">
              <w:rPr>
                <w:b/>
                <w:i/>
              </w:rPr>
              <w:t>by</w:t>
            </w:r>
            <w:r w:rsidRPr="00A650A8">
              <w:rPr>
                <w:b/>
                <w:i/>
                <w:spacing w:val="-1"/>
              </w:rPr>
              <w:t xml:space="preserve"> </w:t>
            </w:r>
            <w:r w:rsidRPr="00A650A8">
              <w:rPr>
                <w:b/>
                <w:i/>
              </w:rPr>
              <w:t>the</w:t>
            </w:r>
            <w:r w:rsidRPr="00A650A8">
              <w:rPr>
                <w:b/>
                <w:i/>
                <w:spacing w:val="-4"/>
              </w:rPr>
              <w:t xml:space="preserve"> </w:t>
            </w:r>
            <w:r w:rsidRPr="00A650A8">
              <w:rPr>
                <w:b/>
                <w:i/>
                <w:spacing w:val="-2"/>
              </w:rPr>
              <w:t>Governor</w:t>
            </w:r>
          </w:p>
          <w:p w14:paraId="3B95A87D" w14:textId="43AC1C2E" w:rsidR="00A650A8" w:rsidRPr="00A650A8" w:rsidRDefault="00A650A8" w:rsidP="0066397B">
            <w:pPr>
              <w:pStyle w:val="TableParagraph"/>
              <w:spacing w:before="0" w:line="276" w:lineRule="auto"/>
              <w:ind w:left="0"/>
              <w:rPr>
                <w:b/>
                <w:i/>
              </w:rPr>
            </w:pPr>
            <w:r w:rsidRPr="00A650A8">
              <w:t>Writs</w:t>
            </w:r>
            <w:r w:rsidRPr="00A650A8">
              <w:rPr>
                <w:spacing w:val="-3"/>
              </w:rPr>
              <w:t xml:space="preserve"> </w:t>
            </w:r>
            <w:r w:rsidRPr="00A650A8">
              <w:t>to</w:t>
            </w:r>
            <w:r w:rsidRPr="00A650A8">
              <w:rPr>
                <w:spacing w:val="-4"/>
              </w:rPr>
              <w:t xml:space="preserve"> </w:t>
            </w:r>
            <w:r w:rsidRPr="00A650A8">
              <w:t>conduct a</w:t>
            </w:r>
            <w:r w:rsidRPr="00A650A8">
              <w:rPr>
                <w:spacing w:val="-3"/>
              </w:rPr>
              <w:t xml:space="preserve"> </w:t>
            </w:r>
            <w:r w:rsidRPr="00A650A8">
              <w:t>State</w:t>
            </w:r>
            <w:r w:rsidRPr="00A650A8">
              <w:rPr>
                <w:spacing w:val="-4"/>
              </w:rPr>
              <w:t xml:space="preserve"> </w:t>
            </w:r>
            <w:r w:rsidRPr="00A650A8">
              <w:t>election</w:t>
            </w:r>
            <w:r w:rsidRPr="00A650A8">
              <w:rPr>
                <w:spacing w:val="-1"/>
              </w:rPr>
              <w:t xml:space="preserve"> </w:t>
            </w:r>
            <w:r w:rsidRPr="00A650A8">
              <w:t>issued</w:t>
            </w:r>
            <w:r w:rsidRPr="00A650A8">
              <w:rPr>
                <w:spacing w:val="-4"/>
              </w:rPr>
              <w:t xml:space="preserve"> </w:t>
            </w:r>
            <w:r w:rsidRPr="00A650A8">
              <w:t>to</w:t>
            </w:r>
            <w:r w:rsidRPr="00A650A8">
              <w:rPr>
                <w:spacing w:val="-4"/>
              </w:rPr>
              <w:t xml:space="preserve"> </w:t>
            </w:r>
            <w:r w:rsidRPr="00A650A8">
              <w:t>the</w:t>
            </w:r>
            <w:r w:rsidRPr="00A650A8">
              <w:rPr>
                <w:spacing w:val="-2"/>
              </w:rPr>
              <w:t xml:space="preserve"> </w:t>
            </w:r>
            <w:r w:rsidRPr="00A650A8">
              <w:t>Commission</w:t>
            </w:r>
            <w:r w:rsidRPr="00A650A8">
              <w:rPr>
                <w:spacing w:val="-2"/>
              </w:rPr>
              <w:t xml:space="preserve"> </w:t>
            </w:r>
            <w:r w:rsidRPr="00A650A8">
              <w:t>by</w:t>
            </w:r>
            <w:r w:rsidRPr="00A650A8">
              <w:rPr>
                <w:spacing w:val="-6"/>
              </w:rPr>
              <w:t xml:space="preserve"> </w:t>
            </w:r>
            <w:r w:rsidRPr="00A650A8">
              <w:t>the</w:t>
            </w:r>
            <w:r w:rsidRPr="00A650A8">
              <w:rPr>
                <w:spacing w:val="-4"/>
              </w:rPr>
              <w:t xml:space="preserve"> </w:t>
            </w:r>
            <w:r w:rsidRPr="00A650A8">
              <w:t>Governor</w:t>
            </w:r>
            <w:r w:rsidRPr="00A650A8">
              <w:rPr>
                <w:spacing w:val="-1"/>
              </w:rPr>
              <w:t xml:space="preserve"> </w:t>
            </w:r>
            <w:r w:rsidRPr="00A650A8">
              <w:t>of</w:t>
            </w:r>
            <w:r w:rsidRPr="00A650A8">
              <w:rPr>
                <w:spacing w:val="-3"/>
              </w:rPr>
              <w:t xml:space="preserve"> </w:t>
            </w:r>
            <w:r w:rsidRPr="00A650A8">
              <w:t xml:space="preserve">Queensland in accordance with the </w:t>
            </w:r>
            <w:r w:rsidRPr="00A650A8">
              <w:rPr>
                <w:i/>
              </w:rPr>
              <w:t>Electoral Act 1992</w:t>
            </w:r>
            <w:r w:rsidRPr="00A650A8">
              <w:t>.</w:t>
            </w:r>
          </w:p>
          <w:p w14:paraId="776DA2B7" w14:textId="77777777" w:rsidR="00A650A8" w:rsidRPr="00A650A8" w:rsidRDefault="00A650A8" w:rsidP="0066397B">
            <w:pPr>
              <w:pStyle w:val="TableParagraph"/>
              <w:spacing w:before="0" w:line="276" w:lineRule="auto"/>
              <w:ind w:left="0"/>
            </w:pPr>
            <w:r w:rsidRPr="00A650A8">
              <w:t>Records</w:t>
            </w:r>
            <w:r w:rsidRPr="00A650A8">
              <w:rPr>
                <w:spacing w:val="-7"/>
              </w:rPr>
              <w:t xml:space="preserve"> </w:t>
            </w:r>
            <w:r w:rsidRPr="00A650A8">
              <w:t>may</w:t>
            </w:r>
            <w:r w:rsidRPr="00A650A8">
              <w:rPr>
                <w:spacing w:val="-6"/>
              </w:rPr>
              <w:t xml:space="preserve"> </w:t>
            </w:r>
            <w:r w:rsidRPr="00A650A8">
              <w:t>include,</w:t>
            </w:r>
            <w:r w:rsidRPr="00A650A8">
              <w:rPr>
                <w:spacing w:val="-4"/>
              </w:rPr>
              <w:t xml:space="preserve"> </w:t>
            </w:r>
            <w:r w:rsidRPr="00A650A8">
              <w:t>but</w:t>
            </w:r>
            <w:r w:rsidRPr="00A650A8">
              <w:rPr>
                <w:spacing w:val="-3"/>
              </w:rPr>
              <w:t xml:space="preserve"> </w:t>
            </w:r>
            <w:r w:rsidRPr="00A650A8">
              <w:t>are</w:t>
            </w:r>
            <w:r w:rsidRPr="00A650A8">
              <w:rPr>
                <w:spacing w:val="-4"/>
              </w:rPr>
              <w:t xml:space="preserve"> </w:t>
            </w:r>
            <w:r w:rsidRPr="00A650A8">
              <w:t>not</w:t>
            </w:r>
            <w:r w:rsidRPr="00A650A8">
              <w:rPr>
                <w:spacing w:val="-3"/>
              </w:rPr>
              <w:t xml:space="preserve"> </w:t>
            </w:r>
            <w:r w:rsidRPr="00A650A8">
              <w:t>limited</w:t>
            </w:r>
            <w:r w:rsidRPr="00A650A8">
              <w:rPr>
                <w:spacing w:val="-6"/>
              </w:rPr>
              <w:t xml:space="preserve"> </w:t>
            </w:r>
            <w:r w:rsidRPr="00A650A8">
              <w:rPr>
                <w:spacing w:val="-5"/>
              </w:rPr>
              <w:t>to:</w:t>
            </w:r>
          </w:p>
          <w:p w14:paraId="7CA5DF2E" w14:textId="3EFAA9F4" w:rsidR="00A650A8" w:rsidRPr="00A650A8" w:rsidRDefault="00A650A8" w:rsidP="0066397B">
            <w:pPr>
              <w:pStyle w:val="Default"/>
              <w:numPr>
                <w:ilvl w:val="0"/>
                <w:numId w:val="15"/>
              </w:numPr>
              <w:spacing w:line="276" w:lineRule="auto"/>
              <w:ind w:left="476" w:hanging="357"/>
              <w:rPr>
                <w:i/>
                <w:iCs/>
                <w:caps/>
                <w:sz w:val="22"/>
                <w:szCs w:val="22"/>
              </w:rPr>
            </w:pPr>
            <w:r w:rsidRPr="00A650A8">
              <w:rPr>
                <w:sz w:val="22"/>
                <w:szCs w:val="22"/>
              </w:rPr>
              <w:t>name</w:t>
            </w:r>
            <w:r w:rsidRPr="00A650A8">
              <w:rPr>
                <w:spacing w:val="-6"/>
                <w:sz w:val="22"/>
                <w:szCs w:val="22"/>
              </w:rPr>
              <w:t xml:space="preserve"> </w:t>
            </w:r>
            <w:r w:rsidRPr="00A650A8">
              <w:rPr>
                <w:sz w:val="22"/>
                <w:szCs w:val="22"/>
              </w:rPr>
              <w:t>of</w:t>
            </w:r>
            <w:r w:rsidRPr="00A650A8">
              <w:rPr>
                <w:spacing w:val="-2"/>
                <w:sz w:val="22"/>
                <w:szCs w:val="22"/>
              </w:rPr>
              <w:t xml:space="preserve"> </w:t>
            </w:r>
            <w:r w:rsidRPr="00A650A8">
              <w:rPr>
                <w:sz w:val="22"/>
                <w:szCs w:val="22"/>
              </w:rPr>
              <w:t>each</w:t>
            </w:r>
            <w:r w:rsidRPr="00A650A8">
              <w:rPr>
                <w:spacing w:val="-6"/>
                <w:sz w:val="22"/>
                <w:szCs w:val="22"/>
              </w:rPr>
              <w:t xml:space="preserve"> </w:t>
            </w:r>
            <w:r w:rsidRPr="00A650A8">
              <w:rPr>
                <w:sz w:val="22"/>
                <w:szCs w:val="22"/>
              </w:rPr>
              <w:t>elected</w:t>
            </w:r>
            <w:r w:rsidRPr="00A650A8">
              <w:rPr>
                <w:spacing w:val="-6"/>
                <w:sz w:val="22"/>
                <w:szCs w:val="22"/>
              </w:rPr>
              <w:t xml:space="preserve"> </w:t>
            </w:r>
            <w:r w:rsidRPr="00A650A8">
              <w:rPr>
                <w:sz w:val="22"/>
                <w:szCs w:val="22"/>
              </w:rPr>
              <w:t>candidate</w:t>
            </w:r>
            <w:r w:rsidRPr="00A650A8">
              <w:rPr>
                <w:spacing w:val="-4"/>
                <w:sz w:val="22"/>
                <w:szCs w:val="22"/>
              </w:rPr>
              <w:t xml:space="preserve"> </w:t>
            </w:r>
            <w:r w:rsidRPr="00A650A8">
              <w:rPr>
                <w:sz w:val="22"/>
                <w:szCs w:val="22"/>
              </w:rPr>
              <w:t>annotated</w:t>
            </w:r>
            <w:r w:rsidRPr="00A650A8">
              <w:rPr>
                <w:spacing w:val="-4"/>
                <w:sz w:val="22"/>
                <w:szCs w:val="22"/>
              </w:rPr>
              <w:t xml:space="preserve"> </w:t>
            </w:r>
            <w:r w:rsidRPr="00A650A8">
              <w:rPr>
                <w:sz w:val="22"/>
                <w:szCs w:val="22"/>
              </w:rPr>
              <w:t>on</w:t>
            </w:r>
            <w:r w:rsidRPr="00A650A8">
              <w:rPr>
                <w:spacing w:val="-8"/>
                <w:sz w:val="22"/>
                <w:szCs w:val="22"/>
              </w:rPr>
              <w:t xml:space="preserve"> </w:t>
            </w:r>
            <w:r w:rsidRPr="00A650A8">
              <w:rPr>
                <w:sz w:val="22"/>
                <w:szCs w:val="22"/>
              </w:rPr>
              <w:t>the</w:t>
            </w:r>
            <w:r w:rsidRPr="00A650A8">
              <w:rPr>
                <w:spacing w:val="-6"/>
                <w:sz w:val="22"/>
                <w:szCs w:val="22"/>
              </w:rPr>
              <w:t xml:space="preserve"> </w:t>
            </w:r>
            <w:r w:rsidRPr="00A650A8">
              <w:rPr>
                <w:sz w:val="22"/>
                <w:szCs w:val="22"/>
              </w:rPr>
              <w:t>writ</w:t>
            </w:r>
            <w:r w:rsidRPr="00A650A8">
              <w:rPr>
                <w:spacing w:val="-2"/>
                <w:sz w:val="22"/>
                <w:szCs w:val="22"/>
              </w:rPr>
              <w:t xml:space="preserve"> </w:t>
            </w:r>
            <w:r w:rsidRPr="00A650A8">
              <w:rPr>
                <w:sz w:val="22"/>
                <w:szCs w:val="22"/>
              </w:rPr>
              <w:t>by</w:t>
            </w:r>
            <w:r w:rsidRPr="00A650A8">
              <w:rPr>
                <w:spacing w:val="-6"/>
                <w:sz w:val="22"/>
                <w:szCs w:val="22"/>
              </w:rPr>
              <w:t xml:space="preserve"> </w:t>
            </w:r>
            <w:r w:rsidRPr="00A650A8">
              <w:rPr>
                <w:sz w:val="22"/>
                <w:szCs w:val="22"/>
              </w:rPr>
              <w:t>the</w:t>
            </w:r>
            <w:r w:rsidRPr="00A650A8">
              <w:rPr>
                <w:spacing w:val="-3"/>
                <w:sz w:val="22"/>
                <w:szCs w:val="22"/>
              </w:rPr>
              <w:t xml:space="preserve"> </w:t>
            </w:r>
            <w:r w:rsidRPr="00A650A8">
              <w:rPr>
                <w:spacing w:val="-2"/>
                <w:sz w:val="22"/>
                <w:szCs w:val="22"/>
              </w:rPr>
              <w:t>Commission.</w:t>
            </w:r>
          </w:p>
        </w:tc>
        <w:tc>
          <w:tcPr>
            <w:tcW w:w="970" w:type="pct"/>
          </w:tcPr>
          <w:p w14:paraId="026FD0B1" w14:textId="0CD17638" w:rsidR="00A650A8" w:rsidRPr="00A650A8" w:rsidRDefault="00A650A8" w:rsidP="0066397B">
            <w:pPr>
              <w:spacing w:before="0" w:after="0" w:line="276" w:lineRule="auto"/>
              <w:rPr>
                <w:caps/>
                <w:szCs w:val="22"/>
                <w:highlight w:val="yellow"/>
              </w:rPr>
            </w:pPr>
            <w:r w:rsidRPr="00A650A8">
              <w:rPr>
                <w:szCs w:val="22"/>
              </w:rPr>
              <w:t>Until</w:t>
            </w:r>
            <w:r w:rsidRPr="00A650A8">
              <w:rPr>
                <w:spacing w:val="-15"/>
                <w:szCs w:val="22"/>
              </w:rPr>
              <w:t xml:space="preserve"> </w:t>
            </w:r>
            <w:r w:rsidRPr="00A650A8">
              <w:rPr>
                <w:szCs w:val="22"/>
              </w:rPr>
              <w:t>finalisation</w:t>
            </w:r>
            <w:r w:rsidRPr="00A650A8">
              <w:rPr>
                <w:spacing w:val="-13"/>
                <w:szCs w:val="22"/>
              </w:rPr>
              <w:t xml:space="preserve"> </w:t>
            </w:r>
            <w:r w:rsidRPr="00A650A8">
              <w:rPr>
                <w:szCs w:val="22"/>
              </w:rPr>
              <w:t>of</w:t>
            </w:r>
            <w:r w:rsidRPr="00A650A8">
              <w:rPr>
                <w:spacing w:val="-11"/>
                <w:szCs w:val="22"/>
              </w:rPr>
              <w:t xml:space="preserve"> </w:t>
            </w:r>
            <w:r w:rsidRPr="00A650A8">
              <w:rPr>
                <w:szCs w:val="22"/>
              </w:rPr>
              <w:t xml:space="preserve">election results and then return to the Governor of </w:t>
            </w:r>
            <w:r w:rsidRPr="00A650A8">
              <w:rPr>
                <w:spacing w:val="-2"/>
                <w:szCs w:val="22"/>
              </w:rPr>
              <w:t>Queensland.</w:t>
            </w:r>
          </w:p>
        </w:tc>
        <w:tc>
          <w:tcPr>
            <w:tcW w:w="564" w:type="pct"/>
          </w:tcPr>
          <w:p w14:paraId="16A5B5D9" w14:textId="1069A10D" w:rsidR="00A650A8" w:rsidRPr="00A650A8" w:rsidRDefault="005874C2" w:rsidP="0066397B">
            <w:pPr>
              <w:spacing w:before="0" w:after="0" w:line="276" w:lineRule="auto"/>
              <w:rPr>
                <w:caps/>
                <w:szCs w:val="22"/>
              </w:rPr>
            </w:pPr>
            <w:r>
              <w:t>14 December 2017</w:t>
            </w:r>
          </w:p>
        </w:tc>
      </w:tr>
      <w:tr w:rsidR="00A650A8" w:rsidRPr="004D14B4" w14:paraId="1EF076AF" w14:textId="77777777" w:rsidTr="00271157">
        <w:tblPrEx>
          <w:tblCellMar>
            <w:top w:w="57" w:type="dxa"/>
            <w:left w:w="119" w:type="dxa"/>
            <w:right w:w="119" w:type="dxa"/>
          </w:tblCellMar>
        </w:tblPrEx>
        <w:tc>
          <w:tcPr>
            <w:tcW w:w="546" w:type="pct"/>
          </w:tcPr>
          <w:p w14:paraId="0E308770" w14:textId="5AB10C85" w:rsidR="00A650A8" w:rsidRPr="00A650A8" w:rsidRDefault="00A650A8" w:rsidP="0066397B">
            <w:pPr>
              <w:spacing w:before="0" w:after="0" w:line="276" w:lineRule="auto"/>
              <w:jc w:val="center"/>
              <w:rPr>
                <w:caps/>
                <w:szCs w:val="22"/>
              </w:rPr>
            </w:pPr>
            <w:r w:rsidRPr="00A650A8">
              <w:rPr>
                <w:spacing w:val="-4"/>
                <w:szCs w:val="22"/>
              </w:rPr>
              <w:t>1985</w:t>
            </w:r>
          </w:p>
        </w:tc>
        <w:tc>
          <w:tcPr>
            <w:tcW w:w="2920" w:type="pct"/>
          </w:tcPr>
          <w:p w14:paraId="553A43C6" w14:textId="77777777" w:rsidR="00A650A8" w:rsidRPr="00A650A8" w:rsidRDefault="00A650A8" w:rsidP="0066397B">
            <w:pPr>
              <w:pStyle w:val="TableParagraph"/>
              <w:spacing w:before="0" w:line="276" w:lineRule="auto"/>
              <w:ind w:left="0"/>
              <w:rPr>
                <w:b/>
                <w:i/>
              </w:rPr>
            </w:pPr>
            <w:r w:rsidRPr="00A650A8">
              <w:rPr>
                <w:b/>
                <w:i/>
              </w:rPr>
              <w:t>Election</w:t>
            </w:r>
            <w:r w:rsidRPr="00A650A8">
              <w:rPr>
                <w:b/>
                <w:i/>
                <w:spacing w:val="-7"/>
              </w:rPr>
              <w:t xml:space="preserve"> </w:t>
            </w:r>
            <w:r w:rsidRPr="00A650A8">
              <w:rPr>
                <w:b/>
                <w:i/>
              </w:rPr>
              <w:t>writs</w:t>
            </w:r>
            <w:r w:rsidRPr="00A650A8">
              <w:rPr>
                <w:b/>
                <w:i/>
                <w:spacing w:val="-3"/>
              </w:rPr>
              <w:t xml:space="preserve"> </w:t>
            </w:r>
            <w:r w:rsidRPr="00A650A8">
              <w:rPr>
                <w:b/>
                <w:i/>
              </w:rPr>
              <w:t>–</w:t>
            </w:r>
            <w:r w:rsidRPr="00A650A8">
              <w:rPr>
                <w:b/>
                <w:i/>
                <w:spacing w:val="-3"/>
              </w:rPr>
              <w:t xml:space="preserve"> </w:t>
            </w:r>
            <w:r w:rsidRPr="00A650A8">
              <w:rPr>
                <w:b/>
                <w:i/>
              </w:rPr>
              <w:t>issued</w:t>
            </w:r>
            <w:r w:rsidRPr="00A650A8">
              <w:rPr>
                <w:b/>
                <w:i/>
                <w:spacing w:val="-4"/>
              </w:rPr>
              <w:t xml:space="preserve"> </w:t>
            </w:r>
            <w:r w:rsidRPr="00A650A8">
              <w:rPr>
                <w:b/>
                <w:i/>
              </w:rPr>
              <w:t>by</w:t>
            </w:r>
            <w:r w:rsidRPr="00A650A8">
              <w:rPr>
                <w:b/>
                <w:i/>
                <w:spacing w:val="-1"/>
              </w:rPr>
              <w:t xml:space="preserve"> </w:t>
            </w:r>
            <w:r w:rsidRPr="00A650A8">
              <w:rPr>
                <w:b/>
                <w:i/>
              </w:rPr>
              <w:t>the</w:t>
            </w:r>
            <w:r w:rsidRPr="00A650A8">
              <w:rPr>
                <w:b/>
                <w:i/>
                <w:spacing w:val="-4"/>
              </w:rPr>
              <w:t xml:space="preserve"> </w:t>
            </w:r>
            <w:r w:rsidRPr="00A650A8">
              <w:rPr>
                <w:b/>
                <w:i/>
                <w:spacing w:val="-2"/>
              </w:rPr>
              <w:t>Speaker</w:t>
            </w:r>
          </w:p>
          <w:p w14:paraId="53F0F12B" w14:textId="77777777" w:rsidR="00A650A8" w:rsidRPr="00A650A8" w:rsidRDefault="00A650A8" w:rsidP="0066397B">
            <w:pPr>
              <w:pStyle w:val="Default"/>
              <w:spacing w:line="276" w:lineRule="auto"/>
              <w:rPr>
                <w:sz w:val="22"/>
                <w:szCs w:val="22"/>
              </w:rPr>
            </w:pPr>
            <w:r w:rsidRPr="00A650A8">
              <w:rPr>
                <w:sz w:val="22"/>
                <w:szCs w:val="22"/>
              </w:rPr>
              <w:t>Writs</w:t>
            </w:r>
            <w:r w:rsidRPr="00A650A8">
              <w:rPr>
                <w:spacing w:val="-3"/>
                <w:sz w:val="22"/>
                <w:szCs w:val="22"/>
              </w:rPr>
              <w:t xml:space="preserve"> </w:t>
            </w:r>
            <w:r w:rsidRPr="00A650A8">
              <w:rPr>
                <w:sz w:val="22"/>
                <w:szCs w:val="22"/>
              </w:rPr>
              <w:t>to</w:t>
            </w:r>
            <w:r w:rsidRPr="00A650A8">
              <w:rPr>
                <w:spacing w:val="-4"/>
                <w:sz w:val="22"/>
                <w:szCs w:val="22"/>
              </w:rPr>
              <w:t xml:space="preserve"> </w:t>
            </w:r>
            <w:r w:rsidRPr="00A650A8">
              <w:rPr>
                <w:sz w:val="22"/>
                <w:szCs w:val="22"/>
              </w:rPr>
              <w:t>conduct a</w:t>
            </w:r>
            <w:r w:rsidRPr="00A650A8">
              <w:rPr>
                <w:spacing w:val="-3"/>
                <w:sz w:val="22"/>
                <w:szCs w:val="22"/>
              </w:rPr>
              <w:t xml:space="preserve"> </w:t>
            </w:r>
            <w:r w:rsidRPr="00A650A8">
              <w:rPr>
                <w:sz w:val="22"/>
                <w:szCs w:val="22"/>
              </w:rPr>
              <w:t>State</w:t>
            </w:r>
            <w:r w:rsidRPr="00A650A8">
              <w:rPr>
                <w:spacing w:val="-4"/>
                <w:sz w:val="22"/>
                <w:szCs w:val="22"/>
              </w:rPr>
              <w:t xml:space="preserve"> </w:t>
            </w:r>
            <w:r w:rsidRPr="00A650A8">
              <w:rPr>
                <w:sz w:val="22"/>
                <w:szCs w:val="22"/>
              </w:rPr>
              <w:t>election</w:t>
            </w:r>
            <w:r w:rsidRPr="00A650A8">
              <w:rPr>
                <w:spacing w:val="-1"/>
                <w:sz w:val="22"/>
                <w:szCs w:val="22"/>
              </w:rPr>
              <w:t xml:space="preserve"> </w:t>
            </w:r>
            <w:r w:rsidRPr="00A650A8">
              <w:rPr>
                <w:sz w:val="22"/>
                <w:szCs w:val="22"/>
              </w:rPr>
              <w:t>issued</w:t>
            </w:r>
            <w:r w:rsidRPr="00A650A8">
              <w:rPr>
                <w:spacing w:val="-4"/>
                <w:sz w:val="22"/>
                <w:szCs w:val="22"/>
              </w:rPr>
              <w:t xml:space="preserve"> </w:t>
            </w:r>
            <w:r w:rsidRPr="00A650A8">
              <w:rPr>
                <w:sz w:val="22"/>
                <w:szCs w:val="22"/>
              </w:rPr>
              <w:t>to</w:t>
            </w:r>
            <w:r w:rsidRPr="00A650A8">
              <w:rPr>
                <w:spacing w:val="-4"/>
                <w:sz w:val="22"/>
                <w:szCs w:val="22"/>
              </w:rPr>
              <w:t xml:space="preserve"> </w:t>
            </w:r>
            <w:r w:rsidRPr="00A650A8">
              <w:rPr>
                <w:sz w:val="22"/>
                <w:szCs w:val="22"/>
              </w:rPr>
              <w:t>the</w:t>
            </w:r>
            <w:r w:rsidRPr="00A650A8">
              <w:rPr>
                <w:spacing w:val="-2"/>
                <w:sz w:val="22"/>
                <w:szCs w:val="22"/>
              </w:rPr>
              <w:t xml:space="preserve"> </w:t>
            </w:r>
            <w:r w:rsidRPr="00A650A8">
              <w:rPr>
                <w:sz w:val="22"/>
                <w:szCs w:val="22"/>
              </w:rPr>
              <w:t>Commission</w:t>
            </w:r>
            <w:r w:rsidRPr="00A650A8">
              <w:rPr>
                <w:spacing w:val="-2"/>
                <w:sz w:val="22"/>
                <w:szCs w:val="22"/>
              </w:rPr>
              <w:t xml:space="preserve"> </w:t>
            </w:r>
            <w:r w:rsidRPr="00A650A8">
              <w:rPr>
                <w:sz w:val="22"/>
                <w:szCs w:val="22"/>
              </w:rPr>
              <w:t>by</w:t>
            </w:r>
            <w:r w:rsidRPr="00A650A8">
              <w:rPr>
                <w:spacing w:val="-6"/>
                <w:sz w:val="22"/>
                <w:szCs w:val="22"/>
              </w:rPr>
              <w:t xml:space="preserve"> </w:t>
            </w:r>
            <w:r w:rsidRPr="00A650A8">
              <w:rPr>
                <w:sz w:val="22"/>
                <w:szCs w:val="22"/>
              </w:rPr>
              <w:t>the</w:t>
            </w:r>
            <w:r w:rsidRPr="00A650A8">
              <w:rPr>
                <w:spacing w:val="-2"/>
                <w:sz w:val="22"/>
                <w:szCs w:val="22"/>
              </w:rPr>
              <w:t xml:space="preserve"> </w:t>
            </w:r>
            <w:r w:rsidRPr="00A650A8">
              <w:rPr>
                <w:sz w:val="22"/>
                <w:szCs w:val="22"/>
              </w:rPr>
              <w:t>Speaker</w:t>
            </w:r>
            <w:r w:rsidRPr="00A650A8">
              <w:rPr>
                <w:spacing w:val="-1"/>
                <w:sz w:val="22"/>
                <w:szCs w:val="22"/>
              </w:rPr>
              <w:t xml:space="preserve"> </w:t>
            </w:r>
            <w:r w:rsidRPr="00A650A8">
              <w:rPr>
                <w:sz w:val="22"/>
                <w:szCs w:val="22"/>
              </w:rPr>
              <w:t>of</w:t>
            </w:r>
            <w:r w:rsidRPr="00A650A8">
              <w:rPr>
                <w:spacing w:val="-3"/>
                <w:sz w:val="22"/>
                <w:szCs w:val="22"/>
              </w:rPr>
              <w:t xml:space="preserve"> </w:t>
            </w:r>
            <w:r w:rsidRPr="00A650A8">
              <w:rPr>
                <w:sz w:val="22"/>
                <w:szCs w:val="22"/>
              </w:rPr>
              <w:t>the</w:t>
            </w:r>
            <w:r w:rsidRPr="00A650A8">
              <w:rPr>
                <w:spacing w:val="-2"/>
                <w:sz w:val="22"/>
                <w:szCs w:val="22"/>
              </w:rPr>
              <w:t xml:space="preserve"> </w:t>
            </w:r>
            <w:r w:rsidRPr="00A650A8">
              <w:rPr>
                <w:sz w:val="22"/>
                <w:szCs w:val="22"/>
              </w:rPr>
              <w:t>Legislative</w:t>
            </w:r>
            <w:r w:rsidRPr="00A650A8">
              <w:rPr>
                <w:spacing w:val="-2"/>
                <w:sz w:val="22"/>
                <w:szCs w:val="22"/>
              </w:rPr>
              <w:t xml:space="preserve"> </w:t>
            </w:r>
            <w:r w:rsidRPr="00A650A8">
              <w:rPr>
                <w:sz w:val="22"/>
                <w:szCs w:val="22"/>
              </w:rPr>
              <w:t xml:space="preserve">Assembly in accordance with the </w:t>
            </w:r>
            <w:r w:rsidRPr="00A650A8">
              <w:rPr>
                <w:i/>
                <w:sz w:val="22"/>
                <w:szCs w:val="22"/>
              </w:rPr>
              <w:t>Electoral Act 1992</w:t>
            </w:r>
            <w:r w:rsidRPr="00A650A8">
              <w:rPr>
                <w:sz w:val="22"/>
                <w:szCs w:val="22"/>
              </w:rPr>
              <w:t>.</w:t>
            </w:r>
          </w:p>
          <w:p w14:paraId="2C098021" w14:textId="77777777" w:rsidR="00A650A8" w:rsidRPr="00A650A8" w:rsidRDefault="00A650A8" w:rsidP="0066397B">
            <w:pPr>
              <w:pStyle w:val="TableParagraph"/>
              <w:spacing w:before="0" w:line="276" w:lineRule="auto"/>
              <w:ind w:left="0"/>
            </w:pPr>
            <w:r w:rsidRPr="00A650A8">
              <w:t>Records</w:t>
            </w:r>
            <w:r w:rsidRPr="00A650A8">
              <w:rPr>
                <w:spacing w:val="-7"/>
              </w:rPr>
              <w:t xml:space="preserve"> </w:t>
            </w:r>
            <w:r w:rsidRPr="00A650A8">
              <w:t>may</w:t>
            </w:r>
            <w:r w:rsidRPr="00A650A8">
              <w:rPr>
                <w:spacing w:val="-6"/>
              </w:rPr>
              <w:t xml:space="preserve"> </w:t>
            </w:r>
            <w:r w:rsidRPr="00A650A8">
              <w:t>include,</w:t>
            </w:r>
            <w:r w:rsidRPr="00A650A8">
              <w:rPr>
                <w:spacing w:val="-4"/>
              </w:rPr>
              <w:t xml:space="preserve"> </w:t>
            </w:r>
            <w:r w:rsidRPr="00A650A8">
              <w:t>but</w:t>
            </w:r>
            <w:r w:rsidRPr="00A650A8">
              <w:rPr>
                <w:spacing w:val="-3"/>
              </w:rPr>
              <w:t xml:space="preserve"> </w:t>
            </w:r>
            <w:r w:rsidRPr="00A650A8">
              <w:t>are</w:t>
            </w:r>
            <w:r w:rsidRPr="00A650A8">
              <w:rPr>
                <w:spacing w:val="-4"/>
              </w:rPr>
              <w:t xml:space="preserve"> </w:t>
            </w:r>
            <w:r w:rsidRPr="00A650A8">
              <w:t>not</w:t>
            </w:r>
            <w:r w:rsidRPr="00A650A8">
              <w:rPr>
                <w:spacing w:val="-3"/>
              </w:rPr>
              <w:t xml:space="preserve"> </w:t>
            </w:r>
            <w:r w:rsidRPr="00A650A8">
              <w:t>limited</w:t>
            </w:r>
            <w:r w:rsidRPr="00A650A8">
              <w:rPr>
                <w:spacing w:val="-6"/>
              </w:rPr>
              <w:t xml:space="preserve"> </w:t>
            </w:r>
            <w:r w:rsidRPr="00A650A8">
              <w:rPr>
                <w:spacing w:val="-5"/>
              </w:rPr>
              <w:t>to:</w:t>
            </w:r>
          </w:p>
          <w:p w14:paraId="76C87E05" w14:textId="3129F062" w:rsidR="00A650A8" w:rsidRPr="00A650A8" w:rsidRDefault="00A650A8" w:rsidP="0066397B">
            <w:pPr>
              <w:pStyle w:val="Default"/>
              <w:numPr>
                <w:ilvl w:val="0"/>
                <w:numId w:val="15"/>
              </w:numPr>
              <w:spacing w:line="276" w:lineRule="auto"/>
              <w:ind w:left="476" w:hanging="357"/>
              <w:rPr>
                <w:i/>
                <w:iCs/>
                <w:caps/>
                <w:sz w:val="22"/>
                <w:szCs w:val="22"/>
              </w:rPr>
            </w:pPr>
            <w:r w:rsidRPr="00A650A8">
              <w:rPr>
                <w:sz w:val="22"/>
                <w:szCs w:val="22"/>
              </w:rPr>
              <w:t>name</w:t>
            </w:r>
            <w:r w:rsidRPr="00A650A8">
              <w:rPr>
                <w:spacing w:val="-6"/>
                <w:sz w:val="22"/>
                <w:szCs w:val="22"/>
              </w:rPr>
              <w:t xml:space="preserve"> </w:t>
            </w:r>
            <w:r w:rsidRPr="00A650A8">
              <w:rPr>
                <w:sz w:val="22"/>
                <w:szCs w:val="22"/>
              </w:rPr>
              <w:t>of</w:t>
            </w:r>
            <w:r w:rsidRPr="00A650A8">
              <w:rPr>
                <w:spacing w:val="-2"/>
                <w:sz w:val="22"/>
                <w:szCs w:val="22"/>
              </w:rPr>
              <w:t xml:space="preserve"> </w:t>
            </w:r>
            <w:r w:rsidRPr="00A650A8">
              <w:rPr>
                <w:sz w:val="22"/>
                <w:szCs w:val="22"/>
              </w:rPr>
              <w:t>each</w:t>
            </w:r>
            <w:r w:rsidRPr="00A650A8">
              <w:rPr>
                <w:spacing w:val="-6"/>
                <w:sz w:val="22"/>
                <w:szCs w:val="22"/>
              </w:rPr>
              <w:t xml:space="preserve"> </w:t>
            </w:r>
            <w:r w:rsidRPr="00A650A8">
              <w:rPr>
                <w:sz w:val="22"/>
                <w:szCs w:val="22"/>
              </w:rPr>
              <w:t>elected</w:t>
            </w:r>
            <w:r w:rsidRPr="00A650A8">
              <w:rPr>
                <w:spacing w:val="-6"/>
                <w:sz w:val="22"/>
                <w:szCs w:val="22"/>
              </w:rPr>
              <w:t xml:space="preserve"> </w:t>
            </w:r>
            <w:r w:rsidRPr="00A650A8">
              <w:rPr>
                <w:sz w:val="22"/>
                <w:szCs w:val="22"/>
              </w:rPr>
              <w:t>candidate</w:t>
            </w:r>
            <w:r w:rsidRPr="00A650A8">
              <w:rPr>
                <w:spacing w:val="-4"/>
                <w:sz w:val="22"/>
                <w:szCs w:val="22"/>
              </w:rPr>
              <w:t xml:space="preserve"> </w:t>
            </w:r>
            <w:r w:rsidRPr="00A650A8">
              <w:rPr>
                <w:sz w:val="22"/>
                <w:szCs w:val="22"/>
              </w:rPr>
              <w:t>annotated</w:t>
            </w:r>
            <w:r w:rsidRPr="00A650A8">
              <w:rPr>
                <w:spacing w:val="-4"/>
                <w:sz w:val="22"/>
                <w:szCs w:val="22"/>
              </w:rPr>
              <w:t xml:space="preserve"> </w:t>
            </w:r>
            <w:r w:rsidRPr="00A650A8">
              <w:rPr>
                <w:sz w:val="22"/>
                <w:szCs w:val="22"/>
              </w:rPr>
              <w:t>on</w:t>
            </w:r>
            <w:r w:rsidRPr="00A650A8">
              <w:rPr>
                <w:spacing w:val="-8"/>
                <w:sz w:val="22"/>
                <w:szCs w:val="22"/>
              </w:rPr>
              <w:t xml:space="preserve"> </w:t>
            </w:r>
            <w:r w:rsidRPr="00A650A8">
              <w:rPr>
                <w:sz w:val="22"/>
                <w:szCs w:val="22"/>
              </w:rPr>
              <w:t>the</w:t>
            </w:r>
            <w:r w:rsidRPr="00A650A8">
              <w:rPr>
                <w:spacing w:val="-6"/>
                <w:sz w:val="22"/>
                <w:szCs w:val="22"/>
              </w:rPr>
              <w:t xml:space="preserve"> </w:t>
            </w:r>
            <w:r w:rsidRPr="00A650A8">
              <w:rPr>
                <w:sz w:val="22"/>
                <w:szCs w:val="22"/>
              </w:rPr>
              <w:t>writ</w:t>
            </w:r>
            <w:r w:rsidRPr="00A650A8">
              <w:rPr>
                <w:spacing w:val="-2"/>
                <w:sz w:val="22"/>
                <w:szCs w:val="22"/>
              </w:rPr>
              <w:t xml:space="preserve"> </w:t>
            </w:r>
            <w:r w:rsidRPr="00A650A8">
              <w:rPr>
                <w:sz w:val="22"/>
                <w:szCs w:val="22"/>
              </w:rPr>
              <w:t>by</w:t>
            </w:r>
            <w:r w:rsidRPr="00A650A8">
              <w:rPr>
                <w:spacing w:val="-6"/>
                <w:sz w:val="22"/>
                <w:szCs w:val="22"/>
              </w:rPr>
              <w:t xml:space="preserve"> </w:t>
            </w:r>
            <w:r w:rsidRPr="00A650A8">
              <w:rPr>
                <w:sz w:val="22"/>
                <w:szCs w:val="22"/>
              </w:rPr>
              <w:t>the</w:t>
            </w:r>
            <w:r w:rsidRPr="00A650A8">
              <w:rPr>
                <w:spacing w:val="-3"/>
                <w:sz w:val="22"/>
                <w:szCs w:val="22"/>
              </w:rPr>
              <w:t xml:space="preserve"> </w:t>
            </w:r>
            <w:r w:rsidRPr="00A650A8">
              <w:rPr>
                <w:spacing w:val="-2"/>
                <w:sz w:val="22"/>
                <w:szCs w:val="22"/>
              </w:rPr>
              <w:t>Commission.</w:t>
            </w:r>
          </w:p>
        </w:tc>
        <w:tc>
          <w:tcPr>
            <w:tcW w:w="970" w:type="pct"/>
          </w:tcPr>
          <w:p w14:paraId="049777B6" w14:textId="37170624" w:rsidR="00A650A8" w:rsidRPr="00A650A8" w:rsidRDefault="00A650A8" w:rsidP="0066397B">
            <w:pPr>
              <w:spacing w:before="0" w:after="0" w:line="276" w:lineRule="auto"/>
              <w:rPr>
                <w:caps/>
                <w:szCs w:val="22"/>
                <w:highlight w:val="yellow"/>
              </w:rPr>
            </w:pPr>
            <w:r w:rsidRPr="00A650A8">
              <w:rPr>
                <w:szCs w:val="22"/>
              </w:rPr>
              <w:t>Until the finalisation of election results and then return</w:t>
            </w:r>
            <w:r w:rsidRPr="00A650A8">
              <w:rPr>
                <w:spacing w:val="-9"/>
                <w:szCs w:val="22"/>
              </w:rPr>
              <w:t xml:space="preserve"> </w:t>
            </w:r>
            <w:r w:rsidRPr="00A650A8">
              <w:rPr>
                <w:szCs w:val="22"/>
              </w:rPr>
              <w:t>to</w:t>
            </w:r>
            <w:r w:rsidRPr="00A650A8">
              <w:rPr>
                <w:spacing w:val="-9"/>
                <w:szCs w:val="22"/>
              </w:rPr>
              <w:t xml:space="preserve"> </w:t>
            </w:r>
            <w:r w:rsidRPr="00A650A8">
              <w:rPr>
                <w:szCs w:val="22"/>
              </w:rPr>
              <w:t>the</w:t>
            </w:r>
            <w:r w:rsidRPr="00A650A8">
              <w:rPr>
                <w:spacing w:val="-7"/>
                <w:szCs w:val="22"/>
              </w:rPr>
              <w:t xml:space="preserve"> </w:t>
            </w:r>
            <w:r w:rsidRPr="00A650A8">
              <w:rPr>
                <w:szCs w:val="22"/>
              </w:rPr>
              <w:t>Speaker</w:t>
            </w:r>
            <w:r w:rsidRPr="00A650A8">
              <w:rPr>
                <w:spacing w:val="-6"/>
                <w:szCs w:val="22"/>
              </w:rPr>
              <w:t xml:space="preserve"> </w:t>
            </w:r>
            <w:r w:rsidRPr="00A650A8">
              <w:rPr>
                <w:szCs w:val="22"/>
              </w:rPr>
              <w:t>of</w:t>
            </w:r>
            <w:r w:rsidRPr="00A650A8">
              <w:rPr>
                <w:spacing w:val="-8"/>
                <w:szCs w:val="22"/>
              </w:rPr>
              <w:t xml:space="preserve"> </w:t>
            </w:r>
            <w:r w:rsidRPr="00A650A8">
              <w:rPr>
                <w:szCs w:val="22"/>
              </w:rPr>
              <w:t>the Legislative Assembly.</w:t>
            </w:r>
          </w:p>
        </w:tc>
        <w:tc>
          <w:tcPr>
            <w:tcW w:w="564" w:type="pct"/>
          </w:tcPr>
          <w:p w14:paraId="41D83831" w14:textId="1B135EFA" w:rsidR="00A650A8" w:rsidRPr="00A650A8" w:rsidRDefault="005874C2" w:rsidP="0066397B">
            <w:pPr>
              <w:spacing w:before="0" w:after="0" w:line="276" w:lineRule="auto"/>
              <w:rPr>
                <w:caps/>
                <w:szCs w:val="22"/>
              </w:rPr>
            </w:pPr>
            <w:r>
              <w:t>14 December 2017</w:t>
            </w:r>
          </w:p>
        </w:tc>
      </w:tr>
      <w:tr w:rsidR="00A650A8" w:rsidRPr="004D14B4" w14:paraId="2D2052FA" w14:textId="77777777" w:rsidTr="00271157">
        <w:tblPrEx>
          <w:tblCellMar>
            <w:top w:w="57" w:type="dxa"/>
            <w:left w:w="119" w:type="dxa"/>
            <w:right w:w="119" w:type="dxa"/>
          </w:tblCellMar>
        </w:tblPrEx>
        <w:tc>
          <w:tcPr>
            <w:tcW w:w="546" w:type="pct"/>
          </w:tcPr>
          <w:p w14:paraId="1443AA5C" w14:textId="18E1596D" w:rsidR="00A650A8" w:rsidRPr="00A650A8" w:rsidRDefault="00A650A8" w:rsidP="0066397B">
            <w:pPr>
              <w:spacing w:before="0" w:after="0" w:line="276" w:lineRule="auto"/>
              <w:jc w:val="center"/>
              <w:rPr>
                <w:caps/>
                <w:szCs w:val="22"/>
              </w:rPr>
            </w:pPr>
            <w:r w:rsidRPr="00A650A8">
              <w:rPr>
                <w:spacing w:val="-4"/>
                <w:szCs w:val="22"/>
              </w:rPr>
              <w:lastRenderedPageBreak/>
              <w:t>1986</w:t>
            </w:r>
          </w:p>
        </w:tc>
        <w:tc>
          <w:tcPr>
            <w:tcW w:w="2920" w:type="pct"/>
          </w:tcPr>
          <w:p w14:paraId="18307C46" w14:textId="77777777" w:rsidR="00A650A8" w:rsidRPr="00A650A8" w:rsidRDefault="00A650A8" w:rsidP="0066397B">
            <w:pPr>
              <w:pStyle w:val="TableParagraph"/>
              <w:spacing w:before="0" w:line="276" w:lineRule="auto"/>
              <w:ind w:left="0"/>
              <w:rPr>
                <w:b/>
                <w:i/>
              </w:rPr>
            </w:pPr>
            <w:r w:rsidRPr="00A650A8">
              <w:rPr>
                <w:b/>
                <w:i/>
              </w:rPr>
              <w:t>Referenda</w:t>
            </w:r>
            <w:r w:rsidRPr="00A650A8">
              <w:rPr>
                <w:b/>
                <w:i/>
                <w:spacing w:val="-8"/>
              </w:rPr>
              <w:t xml:space="preserve"> </w:t>
            </w:r>
            <w:r w:rsidRPr="00A650A8">
              <w:rPr>
                <w:b/>
                <w:i/>
                <w:spacing w:val="-4"/>
              </w:rPr>
              <w:t>writs</w:t>
            </w:r>
          </w:p>
          <w:p w14:paraId="171C3C75" w14:textId="77777777" w:rsidR="00A650A8" w:rsidRPr="00A650A8" w:rsidRDefault="00A650A8" w:rsidP="0066397B">
            <w:pPr>
              <w:pStyle w:val="TableParagraph"/>
              <w:spacing w:before="0" w:line="276" w:lineRule="auto"/>
              <w:ind w:left="0"/>
            </w:pPr>
            <w:r w:rsidRPr="00A650A8">
              <w:t>Writs</w:t>
            </w:r>
            <w:r w:rsidRPr="00A650A8">
              <w:rPr>
                <w:spacing w:val="-3"/>
              </w:rPr>
              <w:t xml:space="preserve"> </w:t>
            </w:r>
            <w:r w:rsidRPr="00A650A8">
              <w:t>to</w:t>
            </w:r>
            <w:r w:rsidRPr="00A650A8">
              <w:rPr>
                <w:spacing w:val="-4"/>
              </w:rPr>
              <w:t xml:space="preserve"> </w:t>
            </w:r>
            <w:r w:rsidRPr="00A650A8">
              <w:t>conduct a</w:t>
            </w:r>
            <w:r w:rsidRPr="00A650A8">
              <w:rPr>
                <w:spacing w:val="-4"/>
              </w:rPr>
              <w:t xml:space="preserve"> </w:t>
            </w:r>
            <w:r w:rsidRPr="00A650A8">
              <w:t>referendum issued</w:t>
            </w:r>
            <w:r w:rsidRPr="00A650A8">
              <w:rPr>
                <w:spacing w:val="-4"/>
              </w:rPr>
              <w:t xml:space="preserve"> </w:t>
            </w:r>
            <w:r w:rsidRPr="00A650A8">
              <w:t>to</w:t>
            </w:r>
            <w:r w:rsidRPr="00A650A8">
              <w:rPr>
                <w:spacing w:val="-3"/>
              </w:rPr>
              <w:t xml:space="preserve"> </w:t>
            </w:r>
            <w:r w:rsidRPr="00A650A8">
              <w:t>the</w:t>
            </w:r>
            <w:r w:rsidRPr="00A650A8">
              <w:rPr>
                <w:spacing w:val="-4"/>
              </w:rPr>
              <w:t xml:space="preserve"> </w:t>
            </w:r>
            <w:r w:rsidRPr="00A650A8">
              <w:t>Commission</w:t>
            </w:r>
            <w:r w:rsidRPr="00A650A8">
              <w:rPr>
                <w:spacing w:val="-2"/>
              </w:rPr>
              <w:t xml:space="preserve"> </w:t>
            </w:r>
            <w:r w:rsidRPr="00A650A8">
              <w:t>by</w:t>
            </w:r>
            <w:r w:rsidRPr="00A650A8">
              <w:rPr>
                <w:spacing w:val="-4"/>
              </w:rPr>
              <w:t xml:space="preserve"> </w:t>
            </w:r>
            <w:r w:rsidRPr="00A650A8">
              <w:t>the</w:t>
            </w:r>
            <w:r w:rsidRPr="00A650A8">
              <w:rPr>
                <w:spacing w:val="-4"/>
              </w:rPr>
              <w:t xml:space="preserve"> </w:t>
            </w:r>
            <w:r w:rsidRPr="00A650A8">
              <w:t>Governor</w:t>
            </w:r>
            <w:r w:rsidRPr="00A650A8">
              <w:rPr>
                <w:spacing w:val="-5"/>
              </w:rPr>
              <w:t xml:space="preserve"> </w:t>
            </w:r>
            <w:r w:rsidRPr="00A650A8">
              <w:t>of Queensland in</w:t>
            </w:r>
            <w:r w:rsidRPr="00A650A8">
              <w:rPr>
                <w:spacing w:val="-2"/>
              </w:rPr>
              <w:t xml:space="preserve"> </w:t>
            </w:r>
            <w:r w:rsidRPr="00A650A8">
              <w:t xml:space="preserve">accordance with the </w:t>
            </w:r>
            <w:r w:rsidRPr="00A650A8">
              <w:rPr>
                <w:i/>
              </w:rPr>
              <w:t>Referendums Act 1997</w:t>
            </w:r>
            <w:r w:rsidRPr="00A650A8">
              <w:t>.</w:t>
            </w:r>
          </w:p>
          <w:p w14:paraId="314822BB" w14:textId="77777777" w:rsidR="00A650A8" w:rsidRPr="00A650A8" w:rsidRDefault="00A650A8" w:rsidP="0066397B">
            <w:pPr>
              <w:pStyle w:val="TableParagraph"/>
              <w:spacing w:before="0" w:line="276" w:lineRule="auto"/>
              <w:ind w:left="0"/>
            </w:pPr>
            <w:r w:rsidRPr="00A650A8">
              <w:t>Records</w:t>
            </w:r>
            <w:r w:rsidRPr="00A650A8">
              <w:rPr>
                <w:spacing w:val="-7"/>
              </w:rPr>
              <w:t xml:space="preserve"> </w:t>
            </w:r>
            <w:r w:rsidRPr="00A650A8">
              <w:t>may</w:t>
            </w:r>
            <w:r w:rsidRPr="00A650A8">
              <w:rPr>
                <w:spacing w:val="-6"/>
              </w:rPr>
              <w:t xml:space="preserve"> </w:t>
            </w:r>
            <w:r w:rsidRPr="00A650A8">
              <w:t>include,</w:t>
            </w:r>
            <w:r w:rsidRPr="00A650A8">
              <w:rPr>
                <w:spacing w:val="-4"/>
              </w:rPr>
              <w:t xml:space="preserve"> </w:t>
            </w:r>
            <w:r w:rsidRPr="00A650A8">
              <w:t>but</w:t>
            </w:r>
            <w:r w:rsidRPr="00A650A8">
              <w:rPr>
                <w:spacing w:val="-3"/>
              </w:rPr>
              <w:t xml:space="preserve"> </w:t>
            </w:r>
            <w:r w:rsidRPr="00A650A8">
              <w:t>are</w:t>
            </w:r>
            <w:r w:rsidRPr="00A650A8">
              <w:rPr>
                <w:spacing w:val="-4"/>
              </w:rPr>
              <w:t xml:space="preserve"> </w:t>
            </w:r>
            <w:r w:rsidRPr="00A650A8">
              <w:t>not</w:t>
            </w:r>
            <w:r w:rsidRPr="00A650A8">
              <w:rPr>
                <w:spacing w:val="-3"/>
              </w:rPr>
              <w:t xml:space="preserve"> </w:t>
            </w:r>
            <w:r w:rsidRPr="00A650A8">
              <w:t>limited</w:t>
            </w:r>
            <w:r w:rsidRPr="00A650A8">
              <w:rPr>
                <w:spacing w:val="-6"/>
              </w:rPr>
              <w:t xml:space="preserve"> </w:t>
            </w:r>
            <w:r w:rsidRPr="00A650A8">
              <w:rPr>
                <w:spacing w:val="-5"/>
              </w:rPr>
              <w:t>to:</w:t>
            </w:r>
          </w:p>
          <w:p w14:paraId="02EB4113" w14:textId="389FAE5D" w:rsidR="00A650A8" w:rsidRPr="00A650A8" w:rsidRDefault="00A650A8" w:rsidP="0066397B">
            <w:pPr>
              <w:pStyle w:val="Default"/>
              <w:numPr>
                <w:ilvl w:val="0"/>
                <w:numId w:val="15"/>
              </w:numPr>
              <w:spacing w:line="276" w:lineRule="auto"/>
              <w:ind w:left="476" w:hanging="357"/>
              <w:rPr>
                <w:i/>
                <w:iCs/>
                <w:caps/>
                <w:sz w:val="22"/>
                <w:szCs w:val="22"/>
              </w:rPr>
            </w:pPr>
            <w:r w:rsidRPr="00A650A8">
              <w:rPr>
                <w:sz w:val="22"/>
                <w:szCs w:val="22"/>
              </w:rPr>
              <w:t>total</w:t>
            </w:r>
            <w:r w:rsidRPr="00A650A8">
              <w:rPr>
                <w:spacing w:val="-2"/>
                <w:sz w:val="22"/>
                <w:szCs w:val="22"/>
              </w:rPr>
              <w:t xml:space="preserve"> </w:t>
            </w:r>
            <w:r w:rsidRPr="00A650A8">
              <w:rPr>
                <w:sz w:val="22"/>
                <w:szCs w:val="22"/>
              </w:rPr>
              <w:t>number</w:t>
            </w:r>
            <w:r w:rsidRPr="00A650A8">
              <w:rPr>
                <w:spacing w:val="-3"/>
                <w:sz w:val="22"/>
                <w:szCs w:val="22"/>
              </w:rPr>
              <w:t xml:space="preserve"> </w:t>
            </w:r>
            <w:r w:rsidRPr="00A650A8">
              <w:rPr>
                <w:sz w:val="22"/>
                <w:szCs w:val="22"/>
              </w:rPr>
              <w:t>of yes</w:t>
            </w:r>
            <w:r w:rsidRPr="00A650A8">
              <w:rPr>
                <w:spacing w:val="-1"/>
                <w:sz w:val="22"/>
                <w:szCs w:val="22"/>
              </w:rPr>
              <w:t xml:space="preserve"> </w:t>
            </w:r>
            <w:r w:rsidRPr="00A650A8">
              <w:rPr>
                <w:sz w:val="22"/>
                <w:szCs w:val="22"/>
              </w:rPr>
              <w:t>and</w:t>
            </w:r>
            <w:r w:rsidRPr="00A650A8">
              <w:rPr>
                <w:spacing w:val="-4"/>
                <w:sz w:val="22"/>
                <w:szCs w:val="22"/>
              </w:rPr>
              <w:t xml:space="preserve"> </w:t>
            </w:r>
            <w:r w:rsidRPr="00A650A8">
              <w:rPr>
                <w:sz w:val="22"/>
                <w:szCs w:val="22"/>
              </w:rPr>
              <w:t>no</w:t>
            </w:r>
            <w:r w:rsidRPr="00A650A8">
              <w:rPr>
                <w:spacing w:val="-2"/>
                <w:sz w:val="22"/>
                <w:szCs w:val="22"/>
              </w:rPr>
              <w:t xml:space="preserve"> </w:t>
            </w:r>
            <w:r w:rsidRPr="00A650A8">
              <w:rPr>
                <w:sz w:val="22"/>
                <w:szCs w:val="22"/>
              </w:rPr>
              <w:t>votes,</w:t>
            </w:r>
            <w:r w:rsidRPr="00A650A8">
              <w:rPr>
                <w:spacing w:val="-3"/>
                <w:sz w:val="22"/>
                <w:szCs w:val="22"/>
              </w:rPr>
              <w:t xml:space="preserve"> </w:t>
            </w:r>
            <w:r w:rsidRPr="00A650A8">
              <w:rPr>
                <w:sz w:val="22"/>
                <w:szCs w:val="22"/>
              </w:rPr>
              <w:t>and</w:t>
            </w:r>
            <w:r w:rsidRPr="00A650A8">
              <w:rPr>
                <w:spacing w:val="-2"/>
                <w:sz w:val="22"/>
                <w:szCs w:val="22"/>
              </w:rPr>
              <w:t xml:space="preserve"> </w:t>
            </w:r>
            <w:r w:rsidRPr="00A650A8">
              <w:rPr>
                <w:sz w:val="22"/>
                <w:szCs w:val="22"/>
              </w:rPr>
              <w:t>whether</w:t>
            </w:r>
            <w:r w:rsidRPr="00A650A8">
              <w:rPr>
                <w:spacing w:val="-3"/>
                <w:sz w:val="22"/>
                <w:szCs w:val="22"/>
              </w:rPr>
              <w:t xml:space="preserve"> </w:t>
            </w:r>
            <w:r w:rsidRPr="00A650A8">
              <w:rPr>
                <w:sz w:val="22"/>
                <w:szCs w:val="22"/>
              </w:rPr>
              <w:t>the</w:t>
            </w:r>
            <w:r w:rsidRPr="00A650A8">
              <w:rPr>
                <w:spacing w:val="-2"/>
                <w:sz w:val="22"/>
                <w:szCs w:val="22"/>
              </w:rPr>
              <w:t xml:space="preserve"> </w:t>
            </w:r>
            <w:r w:rsidRPr="00A650A8">
              <w:rPr>
                <w:sz w:val="22"/>
                <w:szCs w:val="22"/>
              </w:rPr>
              <w:t>referendum</w:t>
            </w:r>
            <w:r w:rsidRPr="00A650A8">
              <w:rPr>
                <w:spacing w:val="-1"/>
                <w:sz w:val="22"/>
                <w:szCs w:val="22"/>
              </w:rPr>
              <w:t xml:space="preserve"> </w:t>
            </w:r>
            <w:r w:rsidRPr="00A650A8">
              <w:rPr>
                <w:sz w:val="22"/>
                <w:szCs w:val="22"/>
              </w:rPr>
              <w:t>has</w:t>
            </w:r>
            <w:r w:rsidRPr="00A650A8">
              <w:rPr>
                <w:spacing w:val="-4"/>
                <w:sz w:val="22"/>
                <w:szCs w:val="22"/>
              </w:rPr>
              <w:t xml:space="preserve"> </w:t>
            </w:r>
            <w:r w:rsidRPr="00A650A8">
              <w:rPr>
                <w:sz w:val="22"/>
                <w:szCs w:val="22"/>
              </w:rPr>
              <w:t>been</w:t>
            </w:r>
            <w:r w:rsidRPr="00A650A8">
              <w:rPr>
                <w:spacing w:val="-7"/>
                <w:sz w:val="22"/>
                <w:szCs w:val="22"/>
              </w:rPr>
              <w:t xml:space="preserve"> </w:t>
            </w:r>
            <w:r w:rsidRPr="00A650A8">
              <w:rPr>
                <w:sz w:val="22"/>
                <w:szCs w:val="22"/>
              </w:rPr>
              <w:t>approved</w:t>
            </w:r>
            <w:r w:rsidRPr="00A650A8">
              <w:rPr>
                <w:spacing w:val="-2"/>
                <w:sz w:val="22"/>
                <w:szCs w:val="22"/>
              </w:rPr>
              <w:t xml:space="preserve"> </w:t>
            </w:r>
            <w:r w:rsidRPr="00A650A8">
              <w:rPr>
                <w:sz w:val="22"/>
                <w:szCs w:val="22"/>
              </w:rPr>
              <w:t>by</w:t>
            </w:r>
            <w:r w:rsidRPr="00A650A8">
              <w:rPr>
                <w:spacing w:val="-4"/>
                <w:sz w:val="22"/>
                <w:szCs w:val="22"/>
              </w:rPr>
              <w:t xml:space="preserve"> </w:t>
            </w:r>
            <w:r w:rsidRPr="00A650A8">
              <w:rPr>
                <w:sz w:val="22"/>
                <w:szCs w:val="22"/>
              </w:rPr>
              <w:t>a</w:t>
            </w:r>
            <w:r w:rsidRPr="00A650A8">
              <w:rPr>
                <w:spacing w:val="-2"/>
                <w:sz w:val="22"/>
                <w:szCs w:val="22"/>
              </w:rPr>
              <w:t xml:space="preserve"> </w:t>
            </w:r>
            <w:r w:rsidRPr="00A650A8">
              <w:rPr>
                <w:sz w:val="22"/>
                <w:szCs w:val="22"/>
              </w:rPr>
              <w:t>majority of electors, annotated on the writ by the Commission.</w:t>
            </w:r>
          </w:p>
        </w:tc>
        <w:tc>
          <w:tcPr>
            <w:tcW w:w="970" w:type="pct"/>
          </w:tcPr>
          <w:p w14:paraId="162C2B7B" w14:textId="58BDCAEA" w:rsidR="00A650A8" w:rsidRPr="00A650A8" w:rsidRDefault="00A650A8" w:rsidP="0066397B">
            <w:pPr>
              <w:spacing w:before="0" w:after="0" w:line="276" w:lineRule="auto"/>
              <w:rPr>
                <w:caps/>
                <w:szCs w:val="22"/>
                <w:highlight w:val="yellow"/>
              </w:rPr>
            </w:pPr>
            <w:r w:rsidRPr="00A650A8">
              <w:rPr>
                <w:szCs w:val="22"/>
              </w:rPr>
              <w:t>Until the finalisation of referendum results and then</w:t>
            </w:r>
            <w:r w:rsidRPr="00A650A8">
              <w:rPr>
                <w:spacing w:val="-10"/>
                <w:szCs w:val="22"/>
              </w:rPr>
              <w:t xml:space="preserve"> </w:t>
            </w:r>
            <w:r w:rsidRPr="00A650A8">
              <w:rPr>
                <w:szCs w:val="22"/>
              </w:rPr>
              <w:t>return</w:t>
            </w:r>
            <w:r w:rsidRPr="00A650A8">
              <w:rPr>
                <w:spacing w:val="-10"/>
                <w:szCs w:val="22"/>
              </w:rPr>
              <w:t xml:space="preserve"> </w:t>
            </w:r>
            <w:r w:rsidRPr="00A650A8">
              <w:rPr>
                <w:szCs w:val="22"/>
              </w:rPr>
              <w:t>to</w:t>
            </w:r>
            <w:r w:rsidRPr="00A650A8">
              <w:rPr>
                <w:spacing w:val="-10"/>
                <w:szCs w:val="22"/>
              </w:rPr>
              <w:t xml:space="preserve"> </w:t>
            </w:r>
            <w:r w:rsidRPr="00A650A8">
              <w:rPr>
                <w:szCs w:val="22"/>
              </w:rPr>
              <w:t>the</w:t>
            </w:r>
            <w:r w:rsidRPr="00A650A8">
              <w:rPr>
                <w:spacing w:val="-10"/>
                <w:szCs w:val="22"/>
              </w:rPr>
              <w:t xml:space="preserve"> </w:t>
            </w:r>
            <w:r w:rsidRPr="00A650A8">
              <w:rPr>
                <w:szCs w:val="22"/>
              </w:rPr>
              <w:t>Governor of Queensland.</w:t>
            </w:r>
          </w:p>
        </w:tc>
        <w:tc>
          <w:tcPr>
            <w:tcW w:w="564" w:type="pct"/>
          </w:tcPr>
          <w:p w14:paraId="378CBC4B" w14:textId="202539E7" w:rsidR="00A650A8" w:rsidRPr="00A650A8" w:rsidRDefault="005874C2" w:rsidP="0066397B">
            <w:pPr>
              <w:spacing w:before="0" w:after="0" w:line="276" w:lineRule="auto"/>
              <w:rPr>
                <w:caps/>
                <w:szCs w:val="22"/>
              </w:rPr>
            </w:pPr>
            <w:r>
              <w:t>14 December 2017</w:t>
            </w:r>
          </w:p>
        </w:tc>
      </w:tr>
      <w:tr w:rsidR="00A650A8" w:rsidRPr="00F41473" w14:paraId="7A1D3566" w14:textId="77777777" w:rsidTr="00271157">
        <w:tblPrEx>
          <w:tblCellMar>
            <w:top w:w="57" w:type="dxa"/>
            <w:left w:w="119" w:type="dxa"/>
            <w:right w:w="119" w:type="dxa"/>
          </w:tblCellMar>
        </w:tblPrEx>
        <w:tc>
          <w:tcPr>
            <w:tcW w:w="5000" w:type="pct"/>
            <w:gridSpan w:val="4"/>
          </w:tcPr>
          <w:p w14:paraId="666A6DED" w14:textId="581F32E2" w:rsidR="00A650A8" w:rsidRPr="00F41473" w:rsidRDefault="00A650A8" w:rsidP="00A650A8">
            <w:pPr>
              <w:pStyle w:val="Heading2"/>
              <w:spacing w:before="120" w:after="120"/>
              <w:rPr>
                <w:rStyle w:val="Emphasis"/>
                <w:i w:val="0"/>
                <w:caps/>
              </w:rPr>
            </w:pPr>
            <w:bookmarkStart w:id="26" w:name="_Toc182136059"/>
            <w:r>
              <w:rPr>
                <w:rStyle w:val="Emphasis"/>
                <w:i w:val="0"/>
                <w:caps/>
              </w:rPr>
              <w:t xml:space="preserve">cANDIDATE NOMINATION </w:t>
            </w:r>
            <w:r w:rsidRPr="00A70069">
              <w:rPr>
                <w:rStyle w:val="Emphasis"/>
                <w:i w:val="0"/>
                <w:caps/>
              </w:rPr>
              <w:t xml:space="preserve">AND </w:t>
            </w:r>
            <w:r>
              <w:rPr>
                <w:rStyle w:val="Emphasis"/>
                <w:i w:val="0"/>
                <w:caps/>
              </w:rPr>
              <w:t>LIAISON</w:t>
            </w:r>
            <w:bookmarkEnd w:id="26"/>
          </w:p>
          <w:p w14:paraId="1C08010E" w14:textId="46EBD01B" w:rsidR="00A650A8" w:rsidRPr="00F41473" w:rsidRDefault="00A650A8" w:rsidP="00A650A8">
            <w:pPr>
              <w:pStyle w:val="Scopenote0"/>
              <w:spacing w:before="120" w:after="120" w:line="240" w:lineRule="auto"/>
            </w:pPr>
            <w:r>
              <w:t>Liaising</w:t>
            </w:r>
            <w:r>
              <w:rPr>
                <w:spacing w:val="-9"/>
              </w:rPr>
              <w:t xml:space="preserve"> </w:t>
            </w:r>
            <w:r>
              <w:t>with</w:t>
            </w:r>
            <w:r>
              <w:rPr>
                <w:spacing w:val="-7"/>
              </w:rPr>
              <w:t xml:space="preserve"> </w:t>
            </w:r>
            <w:r>
              <w:t>candidates</w:t>
            </w:r>
            <w:r>
              <w:rPr>
                <w:spacing w:val="-8"/>
              </w:rPr>
              <w:t xml:space="preserve"> </w:t>
            </w:r>
            <w:r>
              <w:t>and</w:t>
            </w:r>
            <w:r>
              <w:rPr>
                <w:spacing w:val="-7"/>
              </w:rPr>
              <w:t xml:space="preserve"> </w:t>
            </w:r>
            <w:r>
              <w:t>regulating</w:t>
            </w:r>
            <w:r>
              <w:rPr>
                <w:spacing w:val="-7"/>
              </w:rPr>
              <w:t xml:space="preserve"> </w:t>
            </w:r>
            <w:r>
              <w:t>nomination</w:t>
            </w:r>
            <w:r>
              <w:rPr>
                <w:spacing w:val="-7"/>
              </w:rPr>
              <w:t xml:space="preserve"> </w:t>
            </w:r>
            <w:r>
              <w:t>procedures</w:t>
            </w:r>
            <w:r>
              <w:rPr>
                <w:spacing w:val="-8"/>
              </w:rPr>
              <w:t xml:space="preserve"> </w:t>
            </w:r>
            <w:r>
              <w:t>for</w:t>
            </w:r>
            <w:r>
              <w:rPr>
                <w:spacing w:val="-7"/>
              </w:rPr>
              <w:t xml:space="preserve"> </w:t>
            </w:r>
            <w:r>
              <w:rPr>
                <w:spacing w:val="-2"/>
              </w:rPr>
              <w:t>elections.</w:t>
            </w:r>
          </w:p>
        </w:tc>
      </w:tr>
      <w:tr w:rsidR="00FE49C5" w:rsidRPr="0098561B" w14:paraId="2B7CA8A7" w14:textId="77777777" w:rsidTr="00271157">
        <w:tblPrEx>
          <w:tblCellMar>
            <w:top w:w="57" w:type="dxa"/>
            <w:left w:w="119" w:type="dxa"/>
            <w:right w:w="119" w:type="dxa"/>
          </w:tblCellMar>
        </w:tblPrEx>
        <w:tc>
          <w:tcPr>
            <w:tcW w:w="546" w:type="pct"/>
          </w:tcPr>
          <w:p w14:paraId="4D96768D" w14:textId="56062839" w:rsidR="00FE49C5" w:rsidRPr="00A34C63" w:rsidRDefault="00FE49C5" w:rsidP="0066397B">
            <w:pPr>
              <w:spacing w:before="0" w:after="0" w:line="276" w:lineRule="auto"/>
              <w:jc w:val="center"/>
              <w:rPr>
                <w:caps/>
                <w:szCs w:val="22"/>
              </w:rPr>
            </w:pPr>
            <w:r w:rsidRPr="00A34C63">
              <w:rPr>
                <w:spacing w:val="-4"/>
                <w:szCs w:val="22"/>
              </w:rPr>
              <w:t>1987</w:t>
            </w:r>
          </w:p>
        </w:tc>
        <w:tc>
          <w:tcPr>
            <w:tcW w:w="2920" w:type="pct"/>
          </w:tcPr>
          <w:p w14:paraId="4541F982" w14:textId="77777777" w:rsidR="00FE49C5" w:rsidRPr="00A34C63" w:rsidRDefault="00FE49C5" w:rsidP="0066397B">
            <w:pPr>
              <w:pStyle w:val="TableParagraph"/>
              <w:spacing w:before="0" w:line="276" w:lineRule="auto"/>
              <w:ind w:left="0"/>
              <w:rPr>
                <w:b/>
                <w:i/>
              </w:rPr>
            </w:pPr>
            <w:r w:rsidRPr="00A34C63">
              <w:rPr>
                <w:b/>
                <w:i/>
              </w:rPr>
              <w:t>Ballot</w:t>
            </w:r>
            <w:r w:rsidRPr="00A34C63">
              <w:rPr>
                <w:b/>
                <w:i/>
                <w:spacing w:val="-4"/>
              </w:rPr>
              <w:t xml:space="preserve"> </w:t>
            </w:r>
            <w:r w:rsidRPr="00A34C63">
              <w:rPr>
                <w:b/>
                <w:i/>
              </w:rPr>
              <w:t>paper</w:t>
            </w:r>
            <w:r w:rsidRPr="00A34C63">
              <w:rPr>
                <w:b/>
                <w:i/>
                <w:spacing w:val="-3"/>
              </w:rPr>
              <w:t xml:space="preserve"> </w:t>
            </w:r>
            <w:r w:rsidRPr="00A34C63">
              <w:rPr>
                <w:b/>
                <w:i/>
                <w:spacing w:val="-2"/>
              </w:rPr>
              <w:t>draws</w:t>
            </w:r>
          </w:p>
          <w:p w14:paraId="4D6EBCC5" w14:textId="34227161" w:rsidR="00FE49C5" w:rsidRPr="00A34C63" w:rsidRDefault="00FE49C5" w:rsidP="0066397B">
            <w:pPr>
              <w:pStyle w:val="TableParagraph"/>
              <w:spacing w:before="0" w:line="276" w:lineRule="auto"/>
              <w:ind w:left="0"/>
            </w:pPr>
            <w:r w:rsidRPr="00A34C63">
              <w:t>Records</w:t>
            </w:r>
            <w:r w:rsidRPr="00A34C63">
              <w:rPr>
                <w:spacing w:val="-5"/>
              </w:rPr>
              <w:t xml:space="preserve"> </w:t>
            </w:r>
            <w:r w:rsidRPr="00A34C63">
              <w:t>relating</w:t>
            </w:r>
            <w:r w:rsidRPr="00A34C63">
              <w:rPr>
                <w:spacing w:val="-5"/>
              </w:rPr>
              <w:t xml:space="preserve"> </w:t>
            </w:r>
            <w:r w:rsidRPr="00A34C63">
              <w:t>to</w:t>
            </w:r>
            <w:r w:rsidRPr="00A34C63">
              <w:rPr>
                <w:spacing w:val="-5"/>
              </w:rPr>
              <w:t xml:space="preserve"> </w:t>
            </w:r>
            <w:r w:rsidRPr="00A34C63">
              <w:t>the</w:t>
            </w:r>
            <w:r w:rsidRPr="00A34C63">
              <w:rPr>
                <w:spacing w:val="-2"/>
              </w:rPr>
              <w:t xml:space="preserve"> </w:t>
            </w:r>
            <w:r w:rsidRPr="00A34C63">
              <w:t>conduct</w:t>
            </w:r>
            <w:r w:rsidRPr="00A34C63">
              <w:rPr>
                <w:spacing w:val="-1"/>
              </w:rPr>
              <w:t xml:space="preserve"> </w:t>
            </w:r>
            <w:r w:rsidRPr="00A34C63">
              <w:t>of ballot</w:t>
            </w:r>
            <w:r w:rsidRPr="00A34C63">
              <w:rPr>
                <w:spacing w:val="-4"/>
              </w:rPr>
              <w:t xml:space="preserve"> </w:t>
            </w:r>
            <w:r w:rsidRPr="00A34C63">
              <w:t>draws</w:t>
            </w:r>
            <w:r w:rsidRPr="00A34C63">
              <w:rPr>
                <w:spacing w:val="-5"/>
              </w:rPr>
              <w:t xml:space="preserve"> </w:t>
            </w:r>
            <w:r w:rsidRPr="00A34C63">
              <w:t>for</w:t>
            </w:r>
            <w:r w:rsidRPr="00A34C63">
              <w:rPr>
                <w:spacing w:val="-2"/>
              </w:rPr>
              <w:t xml:space="preserve"> </w:t>
            </w:r>
            <w:r w:rsidRPr="00A34C63">
              <w:t>candidates’ positions</w:t>
            </w:r>
            <w:r w:rsidRPr="00A34C63">
              <w:rPr>
                <w:spacing w:val="-2"/>
              </w:rPr>
              <w:t xml:space="preserve"> </w:t>
            </w:r>
            <w:r w:rsidRPr="00A34C63">
              <w:t>on</w:t>
            </w:r>
            <w:r w:rsidRPr="00A34C63">
              <w:rPr>
                <w:spacing w:val="-3"/>
              </w:rPr>
              <w:t xml:space="preserve"> </w:t>
            </w:r>
            <w:r w:rsidRPr="00A34C63">
              <w:t>ballot</w:t>
            </w:r>
            <w:r w:rsidRPr="00A34C63">
              <w:rPr>
                <w:spacing w:val="-2"/>
              </w:rPr>
              <w:t xml:space="preserve"> </w:t>
            </w:r>
            <w:r w:rsidRPr="00A34C63">
              <w:t xml:space="preserve">papers. </w:t>
            </w:r>
          </w:p>
          <w:p w14:paraId="0F0DD229" w14:textId="774C83F1" w:rsidR="00FE49C5" w:rsidRPr="00A34C63" w:rsidRDefault="00FE49C5" w:rsidP="0066397B">
            <w:pPr>
              <w:pStyle w:val="TableParagraph"/>
              <w:spacing w:before="0" w:line="276" w:lineRule="auto"/>
              <w:ind w:left="0"/>
            </w:pPr>
            <w:r w:rsidRPr="00A34C63">
              <w:t>Records may include, but are not limited to:</w:t>
            </w:r>
          </w:p>
          <w:p w14:paraId="204431E2" w14:textId="77777777" w:rsidR="00FE49C5" w:rsidRPr="00A34C63" w:rsidRDefault="00FE49C5" w:rsidP="0066397B">
            <w:pPr>
              <w:pStyle w:val="TableParagraph"/>
              <w:numPr>
                <w:ilvl w:val="0"/>
                <w:numId w:val="15"/>
              </w:numPr>
              <w:tabs>
                <w:tab w:val="left" w:pos="836"/>
              </w:tabs>
              <w:spacing w:before="0" w:line="276" w:lineRule="auto"/>
              <w:ind w:left="476" w:hanging="357"/>
            </w:pPr>
            <w:r w:rsidRPr="00A34C63">
              <w:t>notices</w:t>
            </w:r>
            <w:r w:rsidRPr="00A34C63">
              <w:rPr>
                <w:spacing w:val="-4"/>
              </w:rPr>
              <w:t xml:space="preserve"> </w:t>
            </w:r>
            <w:r w:rsidRPr="00A34C63">
              <w:t>of</w:t>
            </w:r>
            <w:r w:rsidRPr="00A34C63">
              <w:rPr>
                <w:spacing w:val="-5"/>
              </w:rPr>
              <w:t xml:space="preserve"> </w:t>
            </w:r>
            <w:r w:rsidRPr="00A34C63">
              <w:t>the</w:t>
            </w:r>
            <w:r w:rsidRPr="00A34C63">
              <w:rPr>
                <w:spacing w:val="-5"/>
              </w:rPr>
              <w:t xml:space="preserve"> </w:t>
            </w:r>
            <w:r w:rsidRPr="00A34C63">
              <w:t>time,</w:t>
            </w:r>
            <w:r w:rsidRPr="00A34C63">
              <w:rPr>
                <w:spacing w:val="-2"/>
              </w:rPr>
              <w:t xml:space="preserve"> </w:t>
            </w:r>
            <w:r w:rsidRPr="00A34C63">
              <w:t>day</w:t>
            </w:r>
            <w:r w:rsidRPr="00A34C63">
              <w:rPr>
                <w:spacing w:val="-5"/>
              </w:rPr>
              <w:t xml:space="preserve"> </w:t>
            </w:r>
            <w:r w:rsidRPr="00A34C63">
              <w:t>and</w:t>
            </w:r>
            <w:r w:rsidRPr="00A34C63">
              <w:rPr>
                <w:spacing w:val="-4"/>
              </w:rPr>
              <w:t xml:space="preserve"> </w:t>
            </w:r>
            <w:r w:rsidRPr="00A34C63">
              <w:t>place</w:t>
            </w:r>
            <w:r w:rsidRPr="00A34C63">
              <w:rPr>
                <w:spacing w:val="-4"/>
              </w:rPr>
              <w:t xml:space="preserve"> </w:t>
            </w:r>
            <w:r w:rsidRPr="00A34C63">
              <w:t>for</w:t>
            </w:r>
            <w:r w:rsidRPr="00A34C63">
              <w:rPr>
                <w:spacing w:val="-2"/>
              </w:rPr>
              <w:t xml:space="preserve"> </w:t>
            </w:r>
            <w:r w:rsidRPr="00A34C63">
              <w:t>ballot</w:t>
            </w:r>
            <w:r w:rsidRPr="00A34C63">
              <w:rPr>
                <w:spacing w:val="-2"/>
              </w:rPr>
              <w:t xml:space="preserve"> </w:t>
            </w:r>
            <w:r w:rsidRPr="00A34C63">
              <w:rPr>
                <w:spacing w:val="-4"/>
              </w:rPr>
              <w:t>draws</w:t>
            </w:r>
          </w:p>
          <w:p w14:paraId="6CD269FD" w14:textId="733A6D69" w:rsidR="00FE49C5" w:rsidRPr="00A34C63" w:rsidRDefault="00FE49C5" w:rsidP="0066397B">
            <w:pPr>
              <w:pStyle w:val="Default"/>
              <w:numPr>
                <w:ilvl w:val="0"/>
                <w:numId w:val="15"/>
              </w:numPr>
              <w:spacing w:line="276" w:lineRule="auto"/>
              <w:ind w:left="476" w:hanging="357"/>
              <w:rPr>
                <w:i/>
                <w:iCs/>
                <w:caps/>
                <w:sz w:val="22"/>
                <w:szCs w:val="22"/>
              </w:rPr>
            </w:pPr>
            <w:r w:rsidRPr="00A34C63">
              <w:rPr>
                <w:sz w:val="22"/>
                <w:szCs w:val="22"/>
              </w:rPr>
              <w:t>results</w:t>
            </w:r>
            <w:r w:rsidRPr="00A34C63">
              <w:rPr>
                <w:spacing w:val="-7"/>
                <w:sz w:val="22"/>
                <w:szCs w:val="22"/>
              </w:rPr>
              <w:t xml:space="preserve"> </w:t>
            </w:r>
            <w:r w:rsidRPr="00A34C63">
              <w:rPr>
                <w:sz w:val="22"/>
                <w:szCs w:val="22"/>
              </w:rPr>
              <w:t>of</w:t>
            </w:r>
            <w:r w:rsidRPr="00A34C63">
              <w:rPr>
                <w:spacing w:val="-3"/>
                <w:sz w:val="22"/>
                <w:szCs w:val="22"/>
              </w:rPr>
              <w:t xml:space="preserve"> </w:t>
            </w:r>
            <w:r w:rsidRPr="00A34C63">
              <w:rPr>
                <w:sz w:val="22"/>
                <w:szCs w:val="22"/>
              </w:rPr>
              <w:t>ballot</w:t>
            </w:r>
            <w:r w:rsidRPr="00A34C63">
              <w:rPr>
                <w:spacing w:val="-3"/>
                <w:sz w:val="22"/>
                <w:szCs w:val="22"/>
              </w:rPr>
              <w:t xml:space="preserve"> </w:t>
            </w:r>
            <w:r w:rsidRPr="00A34C63">
              <w:rPr>
                <w:spacing w:val="-2"/>
                <w:sz w:val="22"/>
                <w:szCs w:val="22"/>
              </w:rPr>
              <w:t>draws.</w:t>
            </w:r>
          </w:p>
        </w:tc>
        <w:tc>
          <w:tcPr>
            <w:tcW w:w="970" w:type="pct"/>
          </w:tcPr>
          <w:p w14:paraId="5F38FC9B" w14:textId="23844BD5" w:rsidR="00FE49C5" w:rsidRPr="00A34C63" w:rsidRDefault="00FE49C5" w:rsidP="0066397B">
            <w:pPr>
              <w:spacing w:before="0" w:after="0" w:line="276" w:lineRule="auto"/>
              <w:rPr>
                <w:caps/>
                <w:szCs w:val="22"/>
                <w:highlight w:val="yellow"/>
              </w:rPr>
            </w:pPr>
            <w:r w:rsidRPr="00A34C63">
              <w:rPr>
                <w:szCs w:val="22"/>
              </w:rPr>
              <w:t>Until</w:t>
            </w:r>
            <w:r w:rsidRPr="00A34C63">
              <w:rPr>
                <w:spacing w:val="-9"/>
                <w:szCs w:val="22"/>
              </w:rPr>
              <w:t xml:space="preserve"> </w:t>
            </w:r>
            <w:r w:rsidRPr="00A34C63">
              <w:rPr>
                <w:szCs w:val="22"/>
              </w:rPr>
              <w:t>issue</w:t>
            </w:r>
            <w:r w:rsidRPr="00A34C63">
              <w:rPr>
                <w:spacing w:val="-8"/>
                <w:szCs w:val="22"/>
              </w:rPr>
              <w:t xml:space="preserve"> </w:t>
            </w:r>
            <w:r w:rsidRPr="00A34C63">
              <w:rPr>
                <w:szCs w:val="22"/>
              </w:rPr>
              <w:t>of</w:t>
            </w:r>
            <w:r w:rsidRPr="00A34C63">
              <w:rPr>
                <w:spacing w:val="-6"/>
                <w:szCs w:val="22"/>
              </w:rPr>
              <w:t xml:space="preserve"> </w:t>
            </w:r>
            <w:r w:rsidRPr="00A34C63">
              <w:rPr>
                <w:szCs w:val="22"/>
              </w:rPr>
              <w:t>writ</w:t>
            </w:r>
            <w:r w:rsidRPr="00A34C63">
              <w:rPr>
                <w:spacing w:val="-9"/>
                <w:szCs w:val="22"/>
              </w:rPr>
              <w:t xml:space="preserve"> </w:t>
            </w:r>
            <w:r w:rsidRPr="00A34C63">
              <w:rPr>
                <w:szCs w:val="22"/>
              </w:rPr>
              <w:t>for</w:t>
            </w:r>
            <w:r w:rsidRPr="00A34C63">
              <w:rPr>
                <w:spacing w:val="-7"/>
                <w:szCs w:val="22"/>
              </w:rPr>
              <w:t xml:space="preserve"> </w:t>
            </w:r>
            <w:r w:rsidRPr="00A34C63">
              <w:rPr>
                <w:szCs w:val="22"/>
              </w:rPr>
              <w:t xml:space="preserve">next </w:t>
            </w:r>
            <w:r w:rsidRPr="00A34C63">
              <w:rPr>
                <w:spacing w:val="-2"/>
                <w:szCs w:val="22"/>
              </w:rPr>
              <w:t>election.</w:t>
            </w:r>
          </w:p>
        </w:tc>
        <w:tc>
          <w:tcPr>
            <w:tcW w:w="564" w:type="pct"/>
          </w:tcPr>
          <w:p w14:paraId="283F9D27" w14:textId="43B4BEEE" w:rsidR="00FE49C5" w:rsidRPr="00A34C63" w:rsidRDefault="005874C2" w:rsidP="0066397B">
            <w:pPr>
              <w:spacing w:before="0" w:after="0" w:line="276" w:lineRule="auto"/>
              <w:rPr>
                <w:caps/>
                <w:szCs w:val="22"/>
              </w:rPr>
            </w:pPr>
            <w:r>
              <w:t>14 December 2017</w:t>
            </w:r>
          </w:p>
        </w:tc>
      </w:tr>
      <w:tr w:rsidR="00FE49C5" w:rsidRPr="0098561B" w14:paraId="0D68632C" w14:textId="77777777" w:rsidTr="00271157">
        <w:tblPrEx>
          <w:tblCellMar>
            <w:top w:w="57" w:type="dxa"/>
            <w:left w:w="119" w:type="dxa"/>
            <w:right w:w="119" w:type="dxa"/>
          </w:tblCellMar>
        </w:tblPrEx>
        <w:tc>
          <w:tcPr>
            <w:tcW w:w="546" w:type="pct"/>
          </w:tcPr>
          <w:p w14:paraId="7B55289F" w14:textId="05C4AD69" w:rsidR="00FE49C5" w:rsidRPr="00A34C63" w:rsidRDefault="00FE49C5" w:rsidP="0066397B">
            <w:pPr>
              <w:pStyle w:val="TableParagraph"/>
              <w:spacing w:before="0" w:line="276" w:lineRule="auto"/>
              <w:ind w:left="0"/>
              <w:jc w:val="center"/>
              <w:rPr>
                <w:strike/>
                <w:color w:val="00B050"/>
                <w:spacing w:val="-4"/>
              </w:rPr>
            </w:pPr>
            <w:r w:rsidRPr="005D21BE">
              <w:rPr>
                <w:spacing w:val="-4"/>
              </w:rPr>
              <w:t>2798</w:t>
            </w:r>
          </w:p>
        </w:tc>
        <w:tc>
          <w:tcPr>
            <w:tcW w:w="2920" w:type="pct"/>
          </w:tcPr>
          <w:p w14:paraId="4BEFA496" w14:textId="77777777" w:rsidR="00FE49C5" w:rsidRPr="00A34C63" w:rsidRDefault="00FE49C5" w:rsidP="0066397B">
            <w:pPr>
              <w:pStyle w:val="TableParagraph"/>
              <w:spacing w:before="0" w:line="276" w:lineRule="auto"/>
              <w:ind w:left="0"/>
              <w:rPr>
                <w:b/>
                <w:i/>
              </w:rPr>
            </w:pPr>
            <w:r w:rsidRPr="00A34C63">
              <w:rPr>
                <w:b/>
                <w:i/>
              </w:rPr>
              <w:t>Candidate</w:t>
            </w:r>
            <w:r w:rsidRPr="00A34C63">
              <w:rPr>
                <w:b/>
                <w:i/>
                <w:spacing w:val="-7"/>
              </w:rPr>
              <w:t xml:space="preserve"> </w:t>
            </w:r>
            <w:r w:rsidRPr="00A34C63">
              <w:rPr>
                <w:b/>
                <w:i/>
                <w:spacing w:val="-2"/>
              </w:rPr>
              <w:t>nominations</w:t>
            </w:r>
          </w:p>
          <w:p w14:paraId="7D035751" w14:textId="77777777" w:rsidR="00FE49C5" w:rsidRPr="00A34C63" w:rsidRDefault="00FE49C5" w:rsidP="0066397B">
            <w:pPr>
              <w:pStyle w:val="TableParagraph"/>
              <w:spacing w:before="0" w:line="276" w:lineRule="auto"/>
              <w:ind w:left="0"/>
            </w:pPr>
            <w:r w:rsidRPr="00A34C63">
              <w:t>Records</w:t>
            </w:r>
            <w:r w:rsidRPr="00A34C63">
              <w:rPr>
                <w:spacing w:val="-6"/>
              </w:rPr>
              <w:t xml:space="preserve"> </w:t>
            </w:r>
            <w:r w:rsidRPr="00A34C63">
              <w:t>relating</w:t>
            </w:r>
            <w:r w:rsidRPr="00A34C63">
              <w:rPr>
                <w:spacing w:val="-6"/>
              </w:rPr>
              <w:t xml:space="preserve"> </w:t>
            </w:r>
            <w:r w:rsidRPr="00A34C63">
              <w:t>to</w:t>
            </w:r>
            <w:r w:rsidRPr="00A34C63">
              <w:rPr>
                <w:spacing w:val="-6"/>
              </w:rPr>
              <w:t xml:space="preserve"> </w:t>
            </w:r>
            <w:r w:rsidRPr="00A34C63">
              <w:t>the</w:t>
            </w:r>
            <w:r w:rsidRPr="00A34C63">
              <w:rPr>
                <w:spacing w:val="-4"/>
              </w:rPr>
              <w:t xml:space="preserve"> </w:t>
            </w:r>
            <w:r w:rsidRPr="00A34C63">
              <w:t>nomination</w:t>
            </w:r>
            <w:r w:rsidRPr="00A34C63">
              <w:rPr>
                <w:spacing w:val="-4"/>
              </w:rPr>
              <w:t xml:space="preserve"> </w:t>
            </w:r>
            <w:r w:rsidRPr="00A34C63">
              <w:t>of</w:t>
            </w:r>
            <w:r w:rsidRPr="00A34C63">
              <w:rPr>
                <w:spacing w:val="-3"/>
              </w:rPr>
              <w:t xml:space="preserve"> </w:t>
            </w:r>
            <w:r w:rsidRPr="00A34C63">
              <w:t>candidates</w:t>
            </w:r>
            <w:r w:rsidRPr="00A34C63">
              <w:rPr>
                <w:spacing w:val="-6"/>
              </w:rPr>
              <w:t xml:space="preserve"> </w:t>
            </w:r>
            <w:r w:rsidRPr="00A34C63">
              <w:t>for</w:t>
            </w:r>
            <w:r w:rsidRPr="00A34C63">
              <w:rPr>
                <w:spacing w:val="-4"/>
              </w:rPr>
              <w:t xml:space="preserve"> </w:t>
            </w:r>
            <w:r w:rsidRPr="00A34C63">
              <w:t xml:space="preserve">elections. </w:t>
            </w:r>
          </w:p>
          <w:p w14:paraId="4389F37F" w14:textId="653D556E" w:rsidR="00FE49C5" w:rsidRPr="00A34C63" w:rsidRDefault="00FE49C5" w:rsidP="0066397B">
            <w:pPr>
              <w:pStyle w:val="TableParagraph"/>
              <w:spacing w:before="0" w:line="276" w:lineRule="auto"/>
              <w:ind w:left="0"/>
            </w:pPr>
            <w:r w:rsidRPr="00A34C63">
              <w:t>Records may include, but are not limited to:</w:t>
            </w:r>
          </w:p>
          <w:p w14:paraId="1E4F2349" w14:textId="77777777" w:rsidR="00FE49C5" w:rsidRPr="00A34C63" w:rsidRDefault="00FE49C5" w:rsidP="0066397B">
            <w:pPr>
              <w:pStyle w:val="TableParagraph"/>
              <w:numPr>
                <w:ilvl w:val="0"/>
                <w:numId w:val="16"/>
              </w:numPr>
              <w:tabs>
                <w:tab w:val="left" w:pos="844"/>
              </w:tabs>
              <w:spacing w:before="0" w:line="276" w:lineRule="auto"/>
              <w:ind w:left="476" w:hanging="357"/>
            </w:pPr>
            <w:r w:rsidRPr="00A34C63">
              <w:t>notices</w:t>
            </w:r>
            <w:r w:rsidRPr="00A34C63">
              <w:rPr>
                <w:spacing w:val="-8"/>
              </w:rPr>
              <w:t xml:space="preserve"> </w:t>
            </w:r>
            <w:r w:rsidRPr="00A34C63">
              <w:t>stating</w:t>
            </w:r>
            <w:r w:rsidRPr="00A34C63">
              <w:rPr>
                <w:spacing w:val="-5"/>
              </w:rPr>
              <w:t xml:space="preserve"> </w:t>
            </w:r>
            <w:r w:rsidRPr="00A34C63">
              <w:t>the</w:t>
            </w:r>
            <w:r w:rsidRPr="00A34C63">
              <w:rPr>
                <w:spacing w:val="-8"/>
              </w:rPr>
              <w:t xml:space="preserve"> </w:t>
            </w:r>
            <w:r w:rsidRPr="00A34C63">
              <w:t>nomination</w:t>
            </w:r>
            <w:r w:rsidRPr="00A34C63">
              <w:rPr>
                <w:spacing w:val="-5"/>
              </w:rPr>
              <w:t xml:space="preserve"> </w:t>
            </w:r>
            <w:r w:rsidRPr="00A34C63">
              <w:t>day</w:t>
            </w:r>
            <w:r w:rsidRPr="00A34C63">
              <w:rPr>
                <w:spacing w:val="-7"/>
              </w:rPr>
              <w:t xml:space="preserve"> </w:t>
            </w:r>
            <w:r w:rsidRPr="00A34C63">
              <w:t>and</w:t>
            </w:r>
            <w:r w:rsidRPr="00A34C63">
              <w:rPr>
                <w:spacing w:val="-6"/>
              </w:rPr>
              <w:t xml:space="preserve"> </w:t>
            </w:r>
            <w:r w:rsidRPr="00A34C63">
              <w:t>inviting</w:t>
            </w:r>
            <w:r w:rsidRPr="00A34C63">
              <w:rPr>
                <w:spacing w:val="-3"/>
              </w:rPr>
              <w:t xml:space="preserve"> </w:t>
            </w:r>
            <w:r w:rsidRPr="00A34C63">
              <w:t>nominations</w:t>
            </w:r>
            <w:r w:rsidRPr="00A34C63">
              <w:rPr>
                <w:spacing w:val="-6"/>
              </w:rPr>
              <w:t xml:space="preserve"> </w:t>
            </w:r>
            <w:r w:rsidRPr="00A34C63">
              <w:t>of</w:t>
            </w:r>
            <w:r w:rsidRPr="00A34C63">
              <w:rPr>
                <w:spacing w:val="-3"/>
              </w:rPr>
              <w:t xml:space="preserve"> </w:t>
            </w:r>
            <w:r w:rsidRPr="00A34C63">
              <w:rPr>
                <w:spacing w:val="-2"/>
              </w:rPr>
              <w:t>candidates</w:t>
            </w:r>
          </w:p>
          <w:p w14:paraId="5D095A52" w14:textId="77777777" w:rsidR="00FE49C5" w:rsidRPr="00A34C63" w:rsidRDefault="00FE49C5" w:rsidP="0066397B">
            <w:pPr>
              <w:pStyle w:val="TableParagraph"/>
              <w:numPr>
                <w:ilvl w:val="0"/>
                <w:numId w:val="16"/>
              </w:numPr>
              <w:tabs>
                <w:tab w:val="left" w:pos="844"/>
              </w:tabs>
              <w:spacing w:before="0" w:line="276" w:lineRule="auto"/>
              <w:ind w:left="476" w:hanging="357"/>
            </w:pPr>
            <w:r w:rsidRPr="00A34C63">
              <w:t>nominations</w:t>
            </w:r>
            <w:r w:rsidRPr="00A34C63">
              <w:rPr>
                <w:spacing w:val="-9"/>
              </w:rPr>
              <w:t xml:space="preserve"> </w:t>
            </w:r>
            <w:r w:rsidRPr="00A34C63">
              <w:t>for</w:t>
            </w:r>
            <w:r w:rsidRPr="00A34C63">
              <w:rPr>
                <w:spacing w:val="-7"/>
              </w:rPr>
              <w:t xml:space="preserve"> </w:t>
            </w:r>
            <w:r w:rsidRPr="00A34C63">
              <w:t>candidates</w:t>
            </w:r>
            <w:r w:rsidRPr="00A34C63">
              <w:rPr>
                <w:spacing w:val="-6"/>
              </w:rPr>
              <w:t xml:space="preserve"> </w:t>
            </w:r>
            <w:r w:rsidRPr="00A34C63">
              <w:t>and</w:t>
            </w:r>
            <w:r w:rsidRPr="00A34C63">
              <w:rPr>
                <w:spacing w:val="-7"/>
              </w:rPr>
              <w:t xml:space="preserve"> </w:t>
            </w:r>
            <w:r w:rsidRPr="00A34C63">
              <w:t>supporting</w:t>
            </w:r>
            <w:r w:rsidRPr="00A34C63">
              <w:rPr>
                <w:spacing w:val="-6"/>
              </w:rPr>
              <w:t xml:space="preserve"> </w:t>
            </w:r>
            <w:r w:rsidRPr="00A34C63">
              <w:rPr>
                <w:spacing w:val="-2"/>
              </w:rPr>
              <w:t>documents</w:t>
            </w:r>
          </w:p>
          <w:p w14:paraId="4ADADB79" w14:textId="77777777" w:rsidR="00FE49C5" w:rsidRPr="00A34C63" w:rsidRDefault="00FE49C5" w:rsidP="0066397B">
            <w:pPr>
              <w:pStyle w:val="TableParagraph"/>
              <w:numPr>
                <w:ilvl w:val="0"/>
                <w:numId w:val="16"/>
              </w:numPr>
              <w:tabs>
                <w:tab w:val="left" w:pos="844"/>
              </w:tabs>
              <w:spacing w:before="0" w:line="276" w:lineRule="auto"/>
              <w:ind w:left="476" w:hanging="357"/>
            </w:pPr>
            <w:r w:rsidRPr="00A34C63">
              <w:t>nomination</w:t>
            </w:r>
            <w:r w:rsidRPr="00A34C63">
              <w:rPr>
                <w:spacing w:val="-9"/>
              </w:rPr>
              <w:t xml:space="preserve"> </w:t>
            </w:r>
            <w:r w:rsidRPr="00A34C63">
              <w:t>certificates</w:t>
            </w:r>
            <w:r w:rsidRPr="00A34C63">
              <w:rPr>
                <w:spacing w:val="-8"/>
              </w:rPr>
              <w:t xml:space="preserve"> </w:t>
            </w:r>
            <w:r w:rsidRPr="00A34C63">
              <w:t>given</w:t>
            </w:r>
            <w:r w:rsidRPr="00A34C63">
              <w:rPr>
                <w:spacing w:val="-6"/>
              </w:rPr>
              <w:t xml:space="preserve"> </w:t>
            </w:r>
            <w:r w:rsidRPr="00A34C63">
              <w:t>to</w:t>
            </w:r>
            <w:r w:rsidRPr="00A34C63">
              <w:rPr>
                <w:spacing w:val="-7"/>
              </w:rPr>
              <w:t xml:space="preserve"> </w:t>
            </w:r>
            <w:r w:rsidRPr="00A34C63">
              <w:t>nominated</w:t>
            </w:r>
            <w:r w:rsidRPr="00A34C63">
              <w:rPr>
                <w:spacing w:val="-6"/>
              </w:rPr>
              <w:t xml:space="preserve"> </w:t>
            </w:r>
            <w:r w:rsidRPr="00A34C63">
              <w:t>persons</w:t>
            </w:r>
            <w:r w:rsidRPr="00A34C63">
              <w:rPr>
                <w:spacing w:val="-6"/>
              </w:rPr>
              <w:t xml:space="preserve"> </w:t>
            </w:r>
            <w:r w:rsidRPr="00A34C63">
              <w:t>by</w:t>
            </w:r>
            <w:r w:rsidRPr="00A34C63">
              <w:rPr>
                <w:spacing w:val="-8"/>
              </w:rPr>
              <w:t xml:space="preserve"> </w:t>
            </w:r>
            <w:r w:rsidRPr="00A34C63">
              <w:t>the</w:t>
            </w:r>
            <w:r w:rsidRPr="00A34C63">
              <w:rPr>
                <w:spacing w:val="-8"/>
              </w:rPr>
              <w:t xml:space="preserve"> </w:t>
            </w:r>
            <w:r w:rsidRPr="00A34C63">
              <w:t>returning</w:t>
            </w:r>
            <w:r w:rsidRPr="00A34C63">
              <w:rPr>
                <w:spacing w:val="-4"/>
              </w:rPr>
              <w:t xml:space="preserve"> </w:t>
            </w:r>
            <w:r w:rsidRPr="00A34C63">
              <w:rPr>
                <w:spacing w:val="-2"/>
              </w:rPr>
              <w:t>officer</w:t>
            </w:r>
          </w:p>
          <w:p w14:paraId="49228913" w14:textId="77777777" w:rsidR="00FE49C5" w:rsidRPr="00A34C63" w:rsidRDefault="00FE49C5" w:rsidP="0066397B">
            <w:pPr>
              <w:pStyle w:val="TableParagraph"/>
              <w:numPr>
                <w:ilvl w:val="0"/>
                <w:numId w:val="16"/>
              </w:numPr>
              <w:tabs>
                <w:tab w:val="left" w:pos="844"/>
              </w:tabs>
              <w:spacing w:before="0" w:line="276" w:lineRule="auto"/>
              <w:ind w:left="476" w:hanging="357"/>
            </w:pPr>
            <w:r w:rsidRPr="00A34C63">
              <w:t>notices</w:t>
            </w:r>
            <w:r w:rsidRPr="00A34C63">
              <w:rPr>
                <w:spacing w:val="-6"/>
              </w:rPr>
              <w:t xml:space="preserve"> </w:t>
            </w:r>
            <w:r w:rsidRPr="00A34C63">
              <w:t>that</w:t>
            </w:r>
            <w:r w:rsidRPr="00A34C63">
              <w:rPr>
                <w:spacing w:val="-4"/>
              </w:rPr>
              <w:t xml:space="preserve"> </w:t>
            </w:r>
            <w:r w:rsidRPr="00A34C63">
              <w:t>a</w:t>
            </w:r>
            <w:r w:rsidRPr="00A34C63">
              <w:rPr>
                <w:spacing w:val="-3"/>
              </w:rPr>
              <w:t xml:space="preserve"> </w:t>
            </w:r>
            <w:r w:rsidRPr="00A34C63">
              <w:t>person</w:t>
            </w:r>
            <w:r w:rsidRPr="00A34C63">
              <w:rPr>
                <w:spacing w:val="-3"/>
              </w:rPr>
              <w:t xml:space="preserve"> </w:t>
            </w:r>
            <w:r w:rsidRPr="00A34C63">
              <w:t>is</w:t>
            </w:r>
            <w:r w:rsidRPr="00A34C63">
              <w:rPr>
                <w:spacing w:val="-5"/>
              </w:rPr>
              <w:t xml:space="preserve"> </w:t>
            </w:r>
            <w:r w:rsidRPr="00A34C63">
              <w:t>not</w:t>
            </w:r>
            <w:r w:rsidRPr="00A34C63">
              <w:rPr>
                <w:spacing w:val="-2"/>
              </w:rPr>
              <w:t xml:space="preserve"> </w:t>
            </w:r>
            <w:r w:rsidRPr="00A34C63">
              <w:t>properly</w:t>
            </w:r>
            <w:r w:rsidRPr="00A34C63">
              <w:rPr>
                <w:spacing w:val="-3"/>
              </w:rPr>
              <w:t xml:space="preserve"> </w:t>
            </w:r>
            <w:r w:rsidRPr="00A34C63">
              <w:rPr>
                <w:spacing w:val="-2"/>
              </w:rPr>
              <w:t>nominated</w:t>
            </w:r>
          </w:p>
          <w:p w14:paraId="4CF168C1" w14:textId="77777777" w:rsidR="00FE49C5" w:rsidRPr="00A34C63" w:rsidRDefault="00FE49C5" w:rsidP="0066397B">
            <w:pPr>
              <w:pStyle w:val="TableParagraph"/>
              <w:numPr>
                <w:ilvl w:val="0"/>
                <w:numId w:val="16"/>
              </w:numPr>
              <w:tabs>
                <w:tab w:val="left" w:pos="836"/>
              </w:tabs>
              <w:spacing w:before="0" w:line="276" w:lineRule="auto"/>
              <w:ind w:left="476" w:hanging="357"/>
            </w:pPr>
            <w:r w:rsidRPr="00A34C63">
              <w:t>notices</w:t>
            </w:r>
            <w:r w:rsidRPr="00A34C63">
              <w:rPr>
                <w:spacing w:val="-7"/>
              </w:rPr>
              <w:t xml:space="preserve"> </w:t>
            </w:r>
            <w:r w:rsidRPr="00A34C63">
              <w:t>of</w:t>
            </w:r>
            <w:r w:rsidRPr="00A34C63">
              <w:rPr>
                <w:spacing w:val="-4"/>
              </w:rPr>
              <w:t xml:space="preserve"> </w:t>
            </w:r>
            <w:r w:rsidRPr="00A34C63">
              <w:t>withdrawal</w:t>
            </w:r>
            <w:r w:rsidRPr="00A34C63">
              <w:rPr>
                <w:spacing w:val="-7"/>
              </w:rPr>
              <w:t xml:space="preserve"> </w:t>
            </w:r>
            <w:r w:rsidRPr="00A34C63">
              <w:t>of</w:t>
            </w:r>
            <w:r w:rsidRPr="00A34C63">
              <w:rPr>
                <w:spacing w:val="-7"/>
              </w:rPr>
              <w:t xml:space="preserve"> </w:t>
            </w:r>
            <w:r w:rsidRPr="00A34C63">
              <w:t>candidates’</w:t>
            </w:r>
            <w:r w:rsidRPr="00A34C63">
              <w:rPr>
                <w:spacing w:val="-6"/>
              </w:rPr>
              <w:t xml:space="preserve"> </w:t>
            </w:r>
            <w:r w:rsidRPr="00A34C63">
              <w:rPr>
                <w:spacing w:val="-2"/>
              </w:rPr>
              <w:t>nominations</w:t>
            </w:r>
          </w:p>
          <w:p w14:paraId="644C9F8F" w14:textId="77777777" w:rsidR="00FE49C5" w:rsidRPr="00A34C63" w:rsidRDefault="00FE49C5" w:rsidP="0066397B">
            <w:pPr>
              <w:pStyle w:val="TableParagraph"/>
              <w:numPr>
                <w:ilvl w:val="0"/>
                <w:numId w:val="16"/>
              </w:numPr>
              <w:tabs>
                <w:tab w:val="left" w:pos="836"/>
              </w:tabs>
              <w:spacing w:before="0" w:line="276" w:lineRule="auto"/>
              <w:ind w:left="476" w:hanging="357"/>
            </w:pPr>
            <w:r w:rsidRPr="00A34C63">
              <w:t>notices</w:t>
            </w:r>
            <w:r w:rsidRPr="00A34C63">
              <w:rPr>
                <w:spacing w:val="-6"/>
              </w:rPr>
              <w:t xml:space="preserve"> </w:t>
            </w:r>
            <w:r w:rsidRPr="00A34C63">
              <w:t>of</w:t>
            </w:r>
            <w:r w:rsidRPr="00A34C63">
              <w:rPr>
                <w:spacing w:val="-5"/>
              </w:rPr>
              <w:t xml:space="preserve"> </w:t>
            </w:r>
            <w:r w:rsidRPr="00A34C63">
              <w:t>the</w:t>
            </w:r>
            <w:r w:rsidRPr="00A34C63">
              <w:rPr>
                <w:spacing w:val="-3"/>
              </w:rPr>
              <w:t xml:space="preserve"> </w:t>
            </w:r>
            <w:r w:rsidRPr="00A34C63">
              <w:t>names</w:t>
            </w:r>
            <w:r w:rsidRPr="00A34C63">
              <w:rPr>
                <w:spacing w:val="-6"/>
              </w:rPr>
              <w:t xml:space="preserve"> </w:t>
            </w:r>
            <w:r w:rsidRPr="00A34C63">
              <w:t>of</w:t>
            </w:r>
            <w:r w:rsidRPr="00A34C63">
              <w:rPr>
                <w:spacing w:val="-5"/>
              </w:rPr>
              <w:t xml:space="preserve"> </w:t>
            </w:r>
            <w:r w:rsidRPr="00A34C63">
              <w:t>all</w:t>
            </w:r>
            <w:r w:rsidRPr="00A34C63">
              <w:rPr>
                <w:spacing w:val="-3"/>
              </w:rPr>
              <w:t xml:space="preserve"> </w:t>
            </w:r>
            <w:r w:rsidRPr="00A34C63">
              <w:t>persons</w:t>
            </w:r>
            <w:r w:rsidRPr="00A34C63">
              <w:rPr>
                <w:spacing w:val="-3"/>
              </w:rPr>
              <w:t xml:space="preserve"> </w:t>
            </w:r>
            <w:r w:rsidRPr="00A34C63">
              <w:t>properly</w:t>
            </w:r>
            <w:r w:rsidRPr="00A34C63">
              <w:rPr>
                <w:spacing w:val="-5"/>
              </w:rPr>
              <w:t xml:space="preserve"> </w:t>
            </w:r>
            <w:r w:rsidRPr="00A34C63">
              <w:t>nominated</w:t>
            </w:r>
            <w:r w:rsidRPr="00A34C63">
              <w:rPr>
                <w:spacing w:val="-6"/>
              </w:rPr>
              <w:t xml:space="preserve"> </w:t>
            </w:r>
            <w:r w:rsidRPr="00A34C63">
              <w:t>for</w:t>
            </w:r>
            <w:r w:rsidRPr="00A34C63">
              <w:rPr>
                <w:spacing w:val="-5"/>
              </w:rPr>
              <w:t xml:space="preserve"> </w:t>
            </w:r>
            <w:r w:rsidRPr="00A34C63">
              <w:t>their</w:t>
            </w:r>
            <w:r w:rsidRPr="00A34C63">
              <w:rPr>
                <w:spacing w:val="-4"/>
              </w:rPr>
              <w:t xml:space="preserve"> </w:t>
            </w:r>
            <w:r w:rsidRPr="00A34C63">
              <w:t>electoral</w:t>
            </w:r>
            <w:r w:rsidRPr="00A34C63">
              <w:rPr>
                <w:spacing w:val="-8"/>
              </w:rPr>
              <w:t xml:space="preserve"> </w:t>
            </w:r>
            <w:r w:rsidRPr="00A34C63">
              <w:rPr>
                <w:spacing w:val="-2"/>
              </w:rPr>
              <w:t>district</w:t>
            </w:r>
          </w:p>
          <w:p w14:paraId="521FD1BF" w14:textId="77777777" w:rsidR="00FE49C5" w:rsidRPr="00A34C63" w:rsidRDefault="00FE49C5" w:rsidP="0066397B">
            <w:pPr>
              <w:pStyle w:val="Default"/>
              <w:numPr>
                <w:ilvl w:val="0"/>
                <w:numId w:val="16"/>
              </w:numPr>
              <w:spacing w:line="276" w:lineRule="auto"/>
              <w:ind w:left="476" w:hanging="357"/>
              <w:rPr>
                <w:spacing w:val="-2"/>
                <w:sz w:val="22"/>
                <w:szCs w:val="22"/>
              </w:rPr>
            </w:pPr>
            <w:r w:rsidRPr="00A34C63">
              <w:rPr>
                <w:sz w:val="22"/>
                <w:szCs w:val="22"/>
              </w:rPr>
              <w:t>records</w:t>
            </w:r>
            <w:r w:rsidRPr="00A34C63">
              <w:rPr>
                <w:spacing w:val="-6"/>
                <w:sz w:val="22"/>
                <w:szCs w:val="22"/>
              </w:rPr>
              <w:t xml:space="preserve"> </w:t>
            </w:r>
            <w:r w:rsidRPr="00A34C63">
              <w:rPr>
                <w:sz w:val="22"/>
                <w:szCs w:val="22"/>
              </w:rPr>
              <w:t>of</w:t>
            </w:r>
            <w:r w:rsidRPr="00A34C63">
              <w:rPr>
                <w:spacing w:val="-2"/>
                <w:sz w:val="22"/>
                <w:szCs w:val="22"/>
              </w:rPr>
              <w:t xml:space="preserve"> </w:t>
            </w:r>
            <w:r w:rsidRPr="00A34C63">
              <w:rPr>
                <w:sz w:val="22"/>
                <w:szCs w:val="22"/>
              </w:rPr>
              <w:t>the</w:t>
            </w:r>
            <w:r w:rsidRPr="00A34C63">
              <w:rPr>
                <w:spacing w:val="-8"/>
                <w:sz w:val="22"/>
                <w:szCs w:val="22"/>
              </w:rPr>
              <w:t xml:space="preserve"> </w:t>
            </w:r>
            <w:r w:rsidRPr="00A34C63">
              <w:rPr>
                <w:sz w:val="22"/>
                <w:szCs w:val="22"/>
              </w:rPr>
              <w:t>membership</w:t>
            </w:r>
            <w:r w:rsidRPr="00A34C63">
              <w:rPr>
                <w:spacing w:val="-4"/>
                <w:sz w:val="22"/>
                <w:szCs w:val="22"/>
              </w:rPr>
              <w:t xml:space="preserve"> </w:t>
            </w:r>
            <w:r w:rsidRPr="00A34C63">
              <w:rPr>
                <w:sz w:val="22"/>
                <w:szCs w:val="22"/>
              </w:rPr>
              <w:t>of</w:t>
            </w:r>
            <w:r w:rsidRPr="00A34C63">
              <w:rPr>
                <w:spacing w:val="-1"/>
                <w:sz w:val="22"/>
                <w:szCs w:val="22"/>
              </w:rPr>
              <w:t xml:space="preserve"> </w:t>
            </w:r>
            <w:r w:rsidRPr="00A34C63">
              <w:rPr>
                <w:sz w:val="22"/>
                <w:szCs w:val="22"/>
              </w:rPr>
              <w:t>groups</w:t>
            </w:r>
            <w:r w:rsidRPr="00A34C63">
              <w:rPr>
                <w:spacing w:val="-4"/>
                <w:sz w:val="22"/>
                <w:szCs w:val="22"/>
              </w:rPr>
              <w:t xml:space="preserve"> </w:t>
            </w:r>
            <w:r w:rsidRPr="00A34C63">
              <w:rPr>
                <w:sz w:val="22"/>
                <w:szCs w:val="22"/>
              </w:rPr>
              <w:t>of</w:t>
            </w:r>
            <w:r w:rsidRPr="00A34C63">
              <w:rPr>
                <w:spacing w:val="-4"/>
                <w:sz w:val="22"/>
                <w:szCs w:val="22"/>
              </w:rPr>
              <w:t xml:space="preserve"> </w:t>
            </w:r>
            <w:r w:rsidRPr="00A34C63">
              <w:rPr>
                <w:spacing w:val="-2"/>
                <w:sz w:val="22"/>
                <w:szCs w:val="22"/>
              </w:rPr>
              <w:t>candidates</w:t>
            </w:r>
          </w:p>
          <w:p w14:paraId="56602F3A" w14:textId="77777777" w:rsidR="00A34C63" w:rsidRPr="005D21BE" w:rsidRDefault="00A34C63" w:rsidP="0066397B">
            <w:pPr>
              <w:pStyle w:val="TableParagraph"/>
              <w:numPr>
                <w:ilvl w:val="0"/>
                <w:numId w:val="16"/>
              </w:numPr>
              <w:tabs>
                <w:tab w:val="left" w:pos="836"/>
              </w:tabs>
              <w:spacing w:before="0" w:line="276" w:lineRule="auto"/>
              <w:ind w:left="476" w:hanging="357"/>
            </w:pPr>
            <w:r w:rsidRPr="005D21BE">
              <w:t>notices</w:t>
            </w:r>
            <w:r w:rsidRPr="005D21BE">
              <w:rPr>
                <w:spacing w:val="-5"/>
              </w:rPr>
              <w:t xml:space="preserve"> </w:t>
            </w:r>
            <w:r w:rsidRPr="005D21BE">
              <w:t>of</w:t>
            </w:r>
            <w:r w:rsidRPr="005D21BE">
              <w:rPr>
                <w:spacing w:val="-4"/>
              </w:rPr>
              <w:t xml:space="preserve"> </w:t>
            </w:r>
            <w:r w:rsidRPr="005D21BE">
              <w:t>appointment</w:t>
            </w:r>
            <w:r w:rsidRPr="005D21BE">
              <w:rPr>
                <w:spacing w:val="-4"/>
              </w:rPr>
              <w:t xml:space="preserve"> </w:t>
            </w:r>
            <w:r w:rsidRPr="005D21BE">
              <w:t>of</w:t>
            </w:r>
            <w:r w:rsidRPr="005D21BE">
              <w:rPr>
                <w:spacing w:val="-3"/>
              </w:rPr>
              <w:t xml:space="preserve"> </w:t>
            </w:r>
            <w:r w:rsidRPr="005D21BE">
              <w:t>scrutineers</w:t>
            </w:r>
            <w:r w:rsidRPr="005D21BE">
              <w:rPr>
                <w:spacing w:val="-8"/>
              </w:rPr>
              <w:t xml:space="preserve"> </w:t>
            </w:r>
            <w:r w:rsidRPr="005D21BE">
              <w:t>for</w:t>
            </w:r>
            <w:r w:rsidRPr="005D21BE">
              <w:rPr>
                <w:spacing w:val="-6"/>
              </w:rPr>
              <w:t xml:space="preserve"> </w:t>
            </w:r>
            <w:r w:rsidRPr="005D21BE">
              <w:rPr>
                <w:spacing w:val="-2"/>
              </w:rPr>
              <w:t>candidates</w:t>
            </w:r>
          </w:p>
          <w:p w14:paraId="4300B01E" w14:textId="77777777" w:rsidR="00A34C63" w:rsidRPr="005D21BE" w:rsidRDefault="00A34C63" w:rsidP="0066397B">
            <w:pPr>
              <w:pStyle w:val="TableParagraph"/>
              <w:numPr>
                <w:ilvl w:val="0"/>
                <w:numId w:val="16"/>
              </w:numPr>
              <w:tabs>
                <w:tab w:val="left" w:pos="836"/>
              </w:tabs>
              <w:spacing w:before="0" w:line="276" w:lineRule="auto"/>
              <w:ind w:left="476" w:hanging="357"/>
            </w:pPr>
            <w:r w:rsidRPr="005D21BE">
              <w:rPr>
                <w:spacing w:val="-2"/>
              </w:rPr>
              <w:t>notices where candidates are endorsed or disendorsed by a political party.</w:t>
            </w:r>
          </w:p>
          <w:p w14:paraId="0C7145E5" w14:textId="77777777" w:rsidR="00A34C63" w:rsidRPr="00A34C63" w:rsidRDefault="00A34C63" w:rsidP="0066397B">
            <w:pPr>
              <w:pStyle w:val="TableParagraph"/>
              <w:spacing w:before="0" w:line="276" w:lineRule="auto"/>
              <w:ind w:left="0"/>
              <w:rPr>
                <w:i/>
              </w:rPr>
            </w:pPr>
          </w:p>
          <w:p w14:paraId="0D044B8F" w14:textId="60F28841" w:rsidR="00A34C63" w:rsidRPr="00A34C63" w:rsidRDefault="00A34C63" w:rsidP="0066397B">
            <w:pPr>
              <w:pStyle w:val="Default"/>
              <w:spacing w:line="276" w:lineRule="auto"/>
              <w:rPr>
                <w:i/>
                <w:iCs/>
                <w:caps/>
                <w:sz w:val="22"/>
                <w:szCs w:val="22"/>
              </w:rPr>
            </w:pPr>
            <w:r w:rsidRPr="00A34C63">
              <w:rPr>
                <w:i/>
                <w:sz w:val="22"/>
                <w:szCs w:val="22"/>
              </w:rPr>
              <w:t>See</w:t>
            </w:r>
            <w:r w:rsidRPr="00A34C63">
              <w:rPr>
                <w:i/>
                <w:spacing w:val="-2"/>
                <w:sz w:val="22"/>
                <w:szCs w:val="22"/>
              </w:rPr>
              <w:t xml:space="preserve"> </w:t>
            </w:r>
            <w:r w:rsidRPr="00A34C63">
              <w:rPr>
                <w:i/>
                <w:sz w:val="22"/>
                <w:szCs w:val="22"/>
              </w:rPr>
              <w:t>the</w:t>
            </w:r>
            <w:r w:rsidRPr="00A34C63">
              <w:rPr>
                <w:i/>
                <w:spacing w:val="-4"/>
                <w:sz w:val="22"/>
                <w:szCs w:val="22"/>
              </w:rPr>
              <w:t xml:space="preserve"> </w:t>
            </w:r>
            <w:hyperlink r:id="rId20">
              <w:r w:rsidRPr="00A34C63">
                <w:rPr>
                  <w:i/>
                  <w:color w:val="5F5F5F"/>
                  <w:sz w:val="22"/>
                  <w:szCs w:val="22"/>
                  <w:u w:val="single" w:color="5F5F5F"/>
                </w:rPr>
                <w:t>General</w:t>
              </w:r>
              <w:r w:rsidRPr="00A34C63">
                <w:rPr>
                  <w:i/>
                  <w:color w:val="5F5F5F"/>
                  <w:spacing w:val="-3"/>
                  <w:sz w:val="22"/>
                  <w:szCs w:val="22"/>
                  <w:u w:val="single" w:color="5F5F5F"/>
                </w:rPr>
                <w:t xml:space="preserve"> </w:t>
              </w:r>
              <w:r w:rsidRPr="00A34C63">
                <w:rPr>
                  <w:i/>
                  <w:color w:val="5F5F5F"/>
                  <w:sz w:val="22"/>
                  <w:szCs w:val="22"/>
                  <w:u w:val="single" w:color="5F5F5F"/>
                </w:rPr>
                <w:t>retention</w:t>
              </w:r>
              <w:r w:rsidRPr="00A34C63">
                <w:rPr>
                  <w:i/>
                  <w:color w:val="5F5F5F"/>
                  <w:spacing w:val="-2"/>
                  <w:sz w:val="22"/>
                  <w:szCs w:val="22"/>
                  <w:u w:val="single" w:color="5F5F5F"/>
                </w:rPr>
                <w:t xml:space="preserve"> </w:t>
              </w:r>
              <w:r w:rsidRPr="00A34C63">
                <w:rPr>
                  <w:i/>
                  <w:color w:val="5F5F5F"/>
                  <w:sz w:val="22"/>
                  <w:szCs w:val="22"/>
                  <w:u w:val="single" w:color="5F5F5F"/>
                </w:rPr>
                <w:t>and</w:t>
              </w:r>
              <w:r w:rsidRPr="00A34C63">
                <w:rPr>
                  <w:i/>
                  <w:color w:val="5F5F5F"/>
                  <w:spacing w:val="-2"/>
                  <w:sz w:val="22"/>
                  <w:szCs w:val="22"/>
                  <w:u w:val="single" w:color="5F5F5F"/>
                </w:rPr>
                <w:t xml:space="preserve"> </w:t>
              </w:r>
              <w:r w:rsidRPr="00A34C63">
                <w:rPr>
                  <w:i/>
                  <w:color w:val="5F5F5F"/>
                  <w:sz w:val="22"/>
                  <w:szCs w:val="22"/>
                  <w:u w:val="single" w:color="5F5F5F"/>
                </w:rPr>
                <w:t>disposal</w:t>
              </w:r>
              <w:r w:rsidRPr="00A34C63">
                <w:rPr>
                  <w:i/>
                  <w:color w:val="5F5F5F"/>
                  <w:spacing w:val="-3"/>
                  <w:sz w:val="22"/>
                  <w:szCs w:val="22"/>
                  <w:u w:val="single" w:color="5F5F5F"/>
                </w:rPr>
                <w:t xml:space="preserve"> </w:t>
              </w:r>
              <w:r w:rsidRPr="00A34C63">
                <w:rPr>
                  <w:i/>
                  <w:color w:val="5F5F5F"/>
                  <w:sz w:val="22"/>
                  <w:szCs w:val="22"/>
                  <w:u w:val="single" w:color="5F5F5F"/>
                </w:rPr>
                <w:t>schedule</w:t>
              </w:r>
            </w:hyperlink>
            <w:r w:rsidRPr="00A34C63">
              <w:rPr>
                <w:i/>
                <w:color w:val="5F5F5F"/>
                <w:spacing w:val="-4"/>
                <w:sz w:val="22"/>
                <w:szCs w:val="22"/>
              </w:rPr>
              <w:t xml:space="preserve"> </w:t>
            </w:r>
            <w:r w:rsidRPr="00A34C63">
              <w:rPr>
                <w:i/>
                <w:sz w:val="22"/>
                <w:szCs w:val="22"/>
              </w:rPr>
              <w:t>(GRDS)</w:t>
            </w:r>
            <w:r w:rsidRPr="00A34C63">
              <w:rPr>
                <w:i/>
                <w:spacing w:val="-3"/>
                <w:sz w:val="22"/>
                <w:szCs w:val="22"/>
              </w:rPr>
              <w:t xml:space="preserve"> </w:t>
            </w:r>
            <w:r w:rsidRPr="00A34C63">
              <w:rPr>
                <w:i/>
                <w:sz w:val="22"/>
                <w:szCs w:val="22"/>
              </w:rPr>
              <w:t>for</w:t>
            </w:r>
            <w:r w:rsidRPr="00A34C63">
              <w:rPr>
                <w:i/>
                <w:spacing w:val="-2"/>
                <w:sz w:val="22"/>
                <w:szCs w:val="22"/>
              </w:rPr>
              <w:t xml:space="preserve"> </w:t>
            </w:r>
            <w:r w:rsidR="00895B16">
              <w:rPr>
                <w:i/>
                <w:spacing w:val="-2"/>
                <w:sz w:val="22"/>
                <w:szCs w:val="22"/>
              </w:rPr>
              <w:t xml:space="preserve">the management of </w:t>
            </w:r>
            <w:r w:rsidRPr="00A34C63">
              <w:rPr>
                <w:i/>
                <w:sz w:val="22"/>
                <w:szCs w:val="22"/>
              </w:rPr>
              <w:t>financial</w:t>
            </w:r>
            <w:r w:rsidRPr="00A34C63">
              <w:rPr>
                <w:i/>
                <w:spacing w:val="-3"/>
                <w:sz w:val="22"/>
                <w:szCs w:val="22"/>
              </w:rPr>
              <w:t xml:space="preserve"> </w:t>
            </w:r>
            <w:r w:rsidRPr="00A34C63">
              <w:rPr>
                <w:i/>
                <w:sz w:val="22"/>
                <w:szCs w:val="22"/>
              </w:rPr>
              <w:t>records</w:t>
            </w:r>
            <w:r w:rsidRPr="00A34C63">
              <w:rPr>
                <w:i/>
                <w:spacing w:val="-3"/>
                <w:sz w:val="22"/>
                <w:szCs w:val="22"/>
              </w:rPr>
              <w:t xml:space="preserve"> </w:t>
            </w:r>
            <w:r w:rsidRPr="00A34C63">
              <w:rPr>
                <w:i/>
                <w:sz w:val="22"/>
                <w:szCs w:val="22"/>
              </w:rPr>
              <w:t>relating</w:t>
            </w:r>
            <w:r w:rsidRPr="00A34C63">
              <w:rPr>
                <w:i/>
                <w:spacing w:val="-4"/>
                <w:sz w:val="22"/>
                <w:szCs w:val="22"/>
              </w:rPr>
              <w:t xml:space="preserve"> </w:t>
            </w:r>
            <w:r w:rsidRPr="00A34C63">
              <w:rPr>
                <w:i/>
                <w:sz w:val="22"/>
                <w:szCs w:val="22"/>
              </w:rPr>
              <w:t>to</w:t>
            </w:r>
            <w:r w:rsidRPr="00A34C63">
              <w:rPr>
                <w:i/>
                <w:spacing w:val="-4"/>
                <w:sz w:val="22"/>
                <w:szCs w:val="22"/>
              </w:rPr>
              <w:t xml:space="preserve"> </w:t>
            </w:r>
            <w:r w:rsidRPr="00A34C63">
              <w:rPr>
                <w:i/>
                <w:sz w:val="22"/>
                <w:szCs w:val="22"/>
              </w:rPr>
              <w:t>the</w:t>
            </w:r>
            <w:r w:rsidRPr="00A34C63">
              <w:rPr>
                <w:i/>
                <w:spacing w:val="-2"/>
                <w:sz w:val="22"/>
                <w:szCs w:val="22"/>
              </w:rPr>
              <w:t xml:space="preserve"> </w:t>
            </w:r>
            <w:r w:rsidRPr="00A34C63">
              <w:rPr>
                <w:i/>
                <w:sz w:val="22"/>
                <w:szCs w:val="22"/>
              </w:rPr>
              <w:t>payment and refund of candidate nomination fees.</w:t>
            </w:r>
          </w:p>
        </w:tc>
        <w:tc>
          <w:tcPr>
            <w:tcW w:w="970" w:type="pct"/>
          </w:tcPr>
          <w:p w14:paraId="78D360B9" w14:textId="348B599A" w:rsidR="00FE49C5" w:rsidRPr="005D21BE" w:rsidRDefault="00FE49C5" w:rsidP="0066397B">
            <w:pPr>
              <w:spacing w:before="0" w:after="0" w:line="276" w:lineRule="auto"/>
              <w:rPr>
                <w:caps/>
                <w:szCs w:val="22"/>
                <w:highlight w:val="yellow"/>
              </w:rPr>
            </w:pPr>
            <w:r w:rsidRPr="005D21BE">
              <w:rPr>
                <w:szCs w:val="22"/>
              </w:rPr>
              <w:t>Until completion of subsequent quadrennial electoral event.</w:t>
            </w:r>
          </w:p>
        </w:tc>
        <w:tc>
          <w:tcPr>
            <w:tcW w:w="564" w:type="pct"/>
          </w:tcPr>
          <w:p w14:paraId="603286C0" w14:textId="21E38509" w:rsidR="00FE49C5" w:rsidRPr="00A34C63" w:rsidRDefault="002B6504" w:rsidP="0066397B">
            <w:pPr>
              <w:spacing w:before="0" w:after="0" w:line="276" w:lineRule="auto"/>
              <w:rPr>
                <w:caps/>
                <w:szCs w:val="22"/>
              </w:rPr>
            </w:pPr>
            <w:r>
              <w:t>4 November 2025</w:t>
            </w:r>
          </w:p>
        </w:tc>
      </w:tr>
      <w:tr w:rsidR="00A34C63" w:rsidRPr="0098561B" w14:paraId="2035A87B" w14:textId="77777777" w:rsidTr="00271157">
        <w:tblPrEx>
          <w:tblCellMar>
            <w:top w:w="57" w:type="dxa"/>
            <w:left w:w="119" w:type="dxa"/>
            <w:right w:w="119" w:type="dxa"/>
          </w:tblCellMar>
        </w:tblPrEx>
        <w:tc>
          <w:tcPr>
            <w:tcW w:w="546" w:type="pct"/>
          </w:tcPr>
          <w:p w14:paraId="54DA5CBE" w14:textId="0199B42D" w:rsidR="00A34C63" w:rsidRPr="005D21BE" w:rsidRDefault="00A34C63" w:rsidP="0066397B">
            <w:pPr>
              <w:pStyle w:val="TableParagraph"/>
              <w:spacing w:before="0" w:line="276" w:lineRule="auto"/>
              <w:ind w:left="0"/>
              <w:jc w:val="center"/>
              <w:rPr>
                <w:strike/>
                <w:spacing w:val="-4"/>
              </w:rPr>
            </w:pPr>
            <w:r w:rsidRPr="005D21BE">
              <w:rPr>
                <w:spacing w:val="-4"/>
              </w:rPr>
              <w:lastRenderedPageBreak/>
              <w:t>2799</w:t>
            </w:r>
          </w:p>
        </w:tc>
        <w:tc>
          <w:tcPr>
            <w:tcW w:w="2920" w:type="pct"/>
          </w:tcPr>
          <w:p w14:paraId="29B9B98D" w14:textId="77777777" w:rsidR="00A34C63" w:rsidRPr="005D21BE" w:rsidRDefault="00A34C63" w:rsidP="0066397B">
            <w:pPr>
              <w:pStyle w:val="TableParagraph"/>
              <w:spacing w:before="0" w:line="276" w:lineRule="auto"/>
              <w:ind w:left="0"/>
              <w:rPr>
                <w:b/>
                <w:i/>
                <w:spacing w:val="-2"/>
              </w:rPr>
            </w:pPr>
            <w:r w:rsidRPr="005D21BE">
              <w:rPr>
                <w:b/>
                <w:i/>
              </w:rPr>
              <w:t>Contact</w:t>
            </w:r>
            <w:r w:rsidRPr="005D21BE">
              <w:rPr>
                <w:b/>
                <w:i/>
                <w:spacing w:val="-6"/>
              </w:rPr>
              <w:t xml:space="preserve"> </w:t>
            </w:r>
            <w:r w:rsidRPr="005D21BE">
              <w:rPr>
                <w:b/>
                <w:i/>
              </w:rPr>
              <w:t>with</w:t>
            </w:r>
            <w:r w:rsidRPr="005D21BE">
              <w:rPr>
                <w:b/>
                <w:i/>
                <w:spacing w:val="-5"/>
              </w:rPr>
              <w:t xml:space="preserve"> </w:t>
            </w:r>
            <w:r w:rsidRPr="005D21BE">
              <w:rPr>
                <w:b/>
                <w:i/>
                <w:spacing w:val="-2"/>
              </w:rPr>
              <w:t>candidates</w:t>
            </w:r>
          </w:p>
          <w:p w14:paraId="2CB5AE98" w14:textId="4C3F0BEF" w:rsidR="00A34C63" w:rsidRPr="005D21BE" w:rsidRDefault="00A34C63" w:rsidP="0066397B">
            <w:pPr>
              <w:pStyle w:val="TableParagraph"/>
              <w:spacing w:before="0" w:line="276" w:lineRule="auto"/>
              <w:ind w:left="0"/>
              <w:rPr>
                <w:b/>
                <w:i/>
              </w:rPr>
            </w:pPr>
            <w:r w:rsidRPr="005D21BE">
              <w:t>Records</w:t>
            </w:r>
            <w:r w:rsidRPr="005D21BE">
              <w:rPr>
                <w:spacing w:val="-5"/>
              </w:rPr>
              <w:t xml:space="preserve"> </w:t>
            </w:r>
            <w:r w:rsidRPr="005D21BE">
              <w:t>relating</w:t>
            </w:r>
            <w:r w:rsidRPr="005D21BE">
              <w:rPr>
                <w:spacing w:val="-5"/>
              </w:rPr>
              <w:t xml:space="preserve"> </w:t>
            </w:r>
            <w:r w:rsidRPr="005D21BE">
              <w:t>to</w:t>
            </w:r>
            <w:r w:rsidRPr="005D21BE">
              <w:rPr>
                <w:spacing w:val="-4"/>
              </w:rPr>
              <w:t xml:space="preserve"> </w:t>
            </w:r>
            <w:r w:rsidRPr="005D21BE">
              <w:t>the</w:t>
            </w:r>
            <w:r w:rsidRPr="005D21BE">
              <w:rPr>
                <w:spacing w:val="-3"/>
              </w:rPr>
              <w:t xml:space="preserve"> </w:t>
            </w:r>
            <w:r w:rsidRPr="005D21BE">
              <w:t>Commission’s</w:t>
            </w:r>
            <w:r w:rsidRPr="005D21BE">
              <w:rPr>
                <w:spacing w:val="-2"/>
              </w:rPr>
              <w:t xml:space="preserve"> </w:t>
            </w:r>
            <w:r w:rsidRPr="005D21BE">
              <w:t>contact with</w:t>
            </w:r>
            <w:r w:rsidRPr="005D21BE">
              <w:rPr>
                <w:spacing w:val="-3"/>
              </w:rPr>
              <w:t xml:space="preserve"> </w:t>
            </w:r>
            <w:r w:rsidRPr="005D21BE">
              <w:t>nominated</w:t>
            </w:r>
            <w:r w:rsidRPr="005D21BE">
              <w:rPr>
                <w:spacing w:val="-5"/>
              </w:rPr>
              <w:t xml:space="preserve"> </w:t>
            </w:r>
            <w:r w:rsidRPr="005D21BE">
              <w:t>candidates</w:t>
            </w:r>
            <w:r w:rsidRPr="005D21BE">
              <w:rPr>
                <w:spacing w:val="-4"/>
              </w:rPr>
              <w:t xml:space="preserve"> </w:t>
            </w:r>
            <w:r w:rsidRPr="005D21BE">
              <w:t>for</w:t>
            </w:r>
            <w:r w:rsidRPr="005D21BE">
              <w:rPr>
                <w:spacing w:val="-2"/>
              </w:rPr>
              <w:t xml:space="preserve"> </w:t>
            </w:r>
            <w:r w:rsidRPr="005D21BE">
              <w:t>electoral</w:t>
            </w:r>
            <w:r w:rsidRPr="005D21BE">
              <w:rPr>
                <w:spacing w:val="-4"/>
              </w:rPr>
              <w:t xml:space="preserve"> </w:t>
            </w:r>
            <w:r w:rsidRPr="005D21BE">
              <w:t xml:space="preserve">events. </w:t>
            </w:r>
          </w:p>
          <w:p w14:paraId="59821FDB" w14:textId="656D49D0" w:rsidR="00A34C63" w:rsidRPr="005D21BE" w:rsidRDefault="00A34C63" w:rsidP="0066397B">
            <w:pPr>
              <w:pStyle w:val="TableParagraph"/>
              <w:spacing w:before="0" w:line="276" w:lineRule="auto"/>
              <w:ind w:left="0"/>
            </w:pPr>
            <w:r w:rsidRPr="005D21BE">
              <w:t>Records may include, but are not limited to:</w:t>
            </w:r>
          </w:p>
          <w:p w14:paraId="700CF6C9" w14:textId="77777777" w:rsidR="00A34C63" w:rsidRPr="005D21BE" w:rsidRDefault="00A34C63" w:rsidP="0066397B">
            <w:pPr>
              <w:pStyle w:val="TableParagraph"/>
              <w:numPr>
                <w:ilvl w:val="0"/>
                <w:numId w:val="17"/>
              </w:numPr>
              <w:tabs>
                <w:tab w:val="left" w:pos="836"/>
              </w:tabs>
              <w:spacing w:before="0" w:line="276" w:lineRule="auto"/>
              <w:ind w:left="476" w:hanging="357"/>
            </w:pPr>
            <w:r w:rsidRPr="005D21BE">
              <w:t>copies</w:t>
            </w:r>
            <w:r w:rsidRPr="005D21BE">
              <w:rPr>
                <w:spacing w:val="-5"/>
              </w:rPr>
              <w:t xml:space="preserve"> </w:t>
            </w:r>
            <w:r w:rsidRPr="005D21BE">
              <w:t>of</w:t>
            </w:r>
            <w:r w:rsidRPr="005D21BE">
              <w:rPr>
                <w:spacing w:val="-3"/>
              </w:rPr>
              <w:t xml:space="preserve"> </w:t>
            </w:r>
            <w:r w:rsidRPr="005D21BE">
              <w:t>the</w:t>
            </w:r>
            <w:r w:rsidRPr="005D21BE">
              <w:rPr>
                <w:spacing w:val="-6"/>
              </w:rPr>
              <w:t xml:space="preserve"> </w:t>
            </w:r>
            <w:r w:rsidRPr="005D21BE">
              <w:t>electoral</w:t>
            </w:r>
            <w:r w:rsidRPr="005D21BE">
              <w:rPr>
                <w:spacing w:val="-6"/>
              </w:rPr>
              <w:t xml:space="preserve"> </w:t>
            </w:r>
            <w:r w:rsidRPr="005D21BE">
              <w:t>roll</w:t>
            </w:r>
            <w:r w:rsidRPr="005D21BE">
              <w:rPr>
                <w:spacing w:val="-4"/>
              </w:rPr>
              <w:t xml:space="preserve"> </w:t>
            </w:r>
            <w:r w:rsidRPr="005D21BE">
              <w:t>distributed</w:t>
            </w:r>
            <w:r w:rsidRPr="005D21BE">
              <w:rPr>
                <w:spacing w:val="-6"/>
              </w:rPr>
              <w:t xml:space="preserve"> </w:t>
            </w:r>
            <w:r w:rsidRPr="005D21BE">
              <w:t>to</w:t>
            </w:r>
            <w:r w:rsidRPr="005D21BE">
              <w:rPr>
                <w:spacing w:val="-6"/>
              </w:rPr>
              <w:t xml:space="preserve"> </w:t>
            </w:r>
            <w:r w:rsidRPr="005D21BE">
              <w:rPr>
                <w:spacing w:val="-2"/>
              </w:rPr>
              <w:t>candidates</w:t>
            </w:r>
          </w:p>
          <w:p w14:paraId="3C64823E" w14:textId="77777777" w:rsidR="00A34C63" w:rsidRPr="005D21BE" w:rsidRDefault="00A34C63" w:rsidP="0066397B">
            <w:pPr>
              <w:pStyle w:val="TableParagraph"/>
              <w:numPr>
                <w:ilvl w:val="0"/>
                <w:numId w:val="17"/>
              </w:numPr>
              <w:tabs>
                <w:tab w:val="left" w:pos="836"/>
              </w:tabs>
              <w:spacing w:before="0" w:line="276" w:lineRule="auto"/>
              <w:ind w:left="476" w:hanging="357"/>
            </w:pPr>
            <w:r w:rsidRPr="005D21BE">
              <w:t>notices</w:t>
            </w:r>
            <w:r w:rsidRPr="005D21BE">
              <w:rPr>
                <w:spacing w:val="-10"/>
              </w:rPr>
              <w:t xml:space="preserve"> </w:t>
            </w:r>
            <w:r w:rsidRPr="005D21BE">
              <w:t>given</w:t>
            </w:r>
            <w:r w:rsidRPr="005D21BE">
              <w:rPr>
                <w:spacing w:val="-6"/>
              </w:rPr>
              <w:t xml:space="preserve"> </w:t>
            </w:r>
            <w:r w:rsidRPr="005D21BE">
              <w:t>to</w:t>
            </w:r>
            <w:r w:rsidRPr="005D21BE">
              <w:rPr>
                <w:spacing w:val="-8"/>
              </w:rPr>
              <w:t xml:space="preserve"> </w:t>
            </w:r>
            <w:r w:rsidRPr="005D21BE">
              <w:t>candidates</w:t>
            </w:r>
            <w:r w:rsidRPr="005D21BE">
              <w:rPr>
                <w:spacing w:val="-5"/>
              </w:rPr>
              <w:t xml:space="preserve"> </w:t>
            </w:r>
            <w:r w:rsidRPr="005D21BE">
              <w:t>regarding</w:t>
            </w:r>
            <w:r w:rsidRPr="005D21BE">
              <w:rPr>
                <w:spacing w:val="-5"/>
              </w:rPr>
              <w:t xml:space="preserve"> </w:t>
            </w:r>
            <w:r w:rsidRPr="005D21BE">
              <w:t>pre-poll</w:t>
            </w:r>
            <w:r w:rsidRPr="005D21BE">
              <w:rPr>
                <w:spacing w:val="-6"/>
              </w:rPr>
              <w:t xml:space="preserve"> </w:t>
            </w:r>
            <w:r w:rsidRPr="005D21BE">
              <w:t>and</w:t>
            </w:r>
            <w:r w:rsidRPr="005D21BE">
              <w:rPr>
                <w:spacing w:val="-7"/>
              </w:rPr>
              <w:t xml:space="preserve"> </w:t>
            </w:r>
            <w:r w:rsidRPr="005D21BE">
              <w:t>polling</w:t>
            </w:r>
            <w:r w:rsidRPr="005D21BE">
              <w:rPr>
                <w:spacing w:val="-5"/>
              </w:rPr>
              <w:t xml:space="preserve"> </w:t>
            </w:r>
            <w:r w:rsidRPr="005D21BE">
              <w:t>booth</w:t>
            </w:r>
            <w:r w:rsidRPr="005D21BE">
              <w:rPr>
                <w:spacing w:val="-5"/>
              </w:rPr>
              <w:t xml:space="preserve"> </w:t>
            </w:r>
            <w:r w:rsidRPr="005D21BE">
              <w:rPr>
                <w:spacing w:val="-2"/>
              </w:rPr>
              <w:t>arrangements</w:t>
            </w:r>
          </w:p>
          <w:p w14:paraId="5824C8AD" w14:textId="76E55CDC" w:rsidR="00A34C63" w:rsidRPr="005D21BE" w:rsidRDefault="00A34C63" w:rsidP="0066397B">
            <w:pPr>
              <w:pStyle w:val="Default"/>
              <w:numPr>
                <w:ilvl w:val="0"/>
                <w:numId w:val="17"/>
              </w:numPr>
              <w:spacing w:line="276" w:lineRule="auto"/>
              <w:ind w:left="476" w:hanging="357"/>
              <w:rPr>
                <w:i/>
                <w:iCs/>
                <w:caps/>
                <w:color w:val="auto"/>
                <w:sz w:val="22"/>
                <w:szCs w:val="22"/>
              </w:rPr>
            </w:pPr>
            <w:r w:rsidRPr="005D21BE">
              <w:rPr>
                <w:color w:val="auto"/>
                <w:sz w:val="22"/>
                <w:szCs w:val="22"/>
              </w:rPr>
              <w:t>notices</w:t>
            </w:r>
            <w:r w:rsidRPr="005D21BE">
              <w:rPr>
                <w:color w:val="auto"/>
                <w:spacing w:val="-6"/>
                <w:sz w:val="22"/>
                <w:szCs w:val="22"/>
              </w:rPr>
              <w:t xml:space="preserve"> </w:t>
            </w:r>
            <w:r w:rsidRPr="005D21BE">
              <w:rPr>
                <w:color w:val="auto"/>
                <w:sz w:val="22"/>
                <w:szCs w:val="22"/>
              </w:rPr>
              <w:t>given</w:t>
            </w:r>
            <w:r w:rsidRPr="005D21BE">
              <w:rPr>
                <w:color w:val="auto"/>
                <w:spacing w:val="-4"/>
                <w:sz w:val="22"/>
                <w:szCs w:val="22"/>
              </w:rPr>
              <w:t xml:space="preserve"> </w:t>
            </w:r>
            <w:r w:rsidRPr="005D21BE">
              <w:rPr>
                <w:color w:val="auto"/>
                <w:sz w:val="22"/>
                <w:szCs w:val="22"/>
              </w:rPr>
              <w:t>to</w:t>
            </w:r>
            <w:r w:rsidRPr="005D21BE">
              <w:rPr>
                <w:color w:val="auto"/>
                <w:spacing w:val="-6"/>
                <w:sz w:val="22"/>
                <w:szCs w:val="22"/>
              </w:rPr>
              <w:t xml:space="preserve"> </w:t>
            </w:r>
            <w:r w:rsidRPr="005D21BE">
              <w:rPr>
                <w:color w:val="auto"/>
                <w:sz w:val="22"/>
                <w:szCs w:val="22"/>
              </w:rPr>
              <w:t>candidates</w:t>
            </w:r>
            <w:r w:rsidRPr="005D21BE">
              <w:rPr>
                <w:color w:val="auto"/>
                <w:spacing w:val="-4"/>
                <w:sz w:val="22"/>
                <w:szCs w:val="22"/>
              </w:rPr>
              <w:t xml:space="preserve"> </w:t>
            </w:r>
            <w:r w:rsidRPr="005D21BE">
              <w:rPr>
                <w:color w:val="auto"/>
                <w:sz w:val="22"/>
                <w:szCs w:val="22"/>
              </w:rPr>
              <w:t>regarding</w:t>
            </w:r>
            <w:r w:rsidRPr="005D21BE">
              <w:rPr>
                <w:color w:val="auto"/>
                <w:spacing w:val="-3"/>
                <w:sz w:val="22"/>
                <w:szCs w:val="22"/>
              </w:rPr>
              <w:t xml:space="preserve"> </w:t>
            </w:r>
            <w:r w:rsidRPr="005D21BE">
              <w:rPr>
                <w:color w:val="auto"/>
                <w:sz w:val="22"/>
                <w:szCs w:val="22"/>
              </w:rPr>
              <w:t>the</w:t>
            </w:r>
            <w:r w:rsidRPr="005D21BE">
              <w:rPr>
                <w:color w:val="auto"/>
                <w:spacing w:val="-8"/>
                <w:sz w:val="22"/>
                <w:szCs w:val="22"/>
              </w:rPr>
              <w:t xml:space="preserve"> </w:t>
            </w:r>
            <w:r w:rsidRPr="005D21BE">
              <w:rPr>
                <w:color w:val="auto"/>
                <w:sz w:val="22"/>
                <w:szCs w:val="22"/>
              </w:rPr>
              <w:t>final</w:t>
            </w:r>
            <w:r w:rsidRPr="005D21BE">
              <w:rPr>
                <w:color w:val="auto"/>
                <w:spacing w:val="-7"/>
                <w:sz w:val="22"/>
                <w:szCs w:val="22"/>
              </w:rPr>
              <w:t xml:space="preserve"> </w:t>
            </w:r>
            <w:r w:rsidRPr="005D21BE">
              <w:rPr>
                <w:color w:val="auto"/>
                <w:sz w:val="22"/>
                <w:szCs w:val="22"/>
              </w:rPr>
              <w:t>result</w:t>
            </w:r>
            <w:r w:rsidRPr="005D21BE">
              <w:rPr>
                <w:color w:val="auto"/>
                <w:spacing w:val="-2"/>
                <w:sz w:val="22"/>
                <w:szCs w:val="22"/>
              </w:rPr>
              <w:t xml:space="preserve"> </w:t>
            </w:r>
            <w:r w:rsidRPr="005D21BE">
              <w:rPr>
                <w:color w:val="auto"/>
                <w:sz w:val="22"/>
                <w:szCs w:val="22"/>
              </w:rPr>
              <w:t>of</w:t>
            </w:r>
            <w:r w:rsidRPr="005D21BE">
              <w:rPr>
                <w:color w:val="auto"/>
                <w:spacing w:val="-3"/>
                <w:sz w:val="22"/>
                <w:szCs w:val="22"/>
              </w:rPr>
              <w:t xml:space="preserve"> </w:t>
            </w:r>
            <w:r w:rsidRPr="005D21BE">
              <w:rPr>
                <w:color w:val="auto"/>
                <w:sz w:val="22"/>
                <w:szCs w:val="22"/>
              </w:rPr>
              <w:t>the</w:t>
            </w:r>
            <w:r w:rsidRPr="005D21BE">
              <w:rPr>
                <w:color w:val="auto"/>
                <w:spacing w:val="-5"/>
                <w:sz w:val="22"/>
                <w:szCs w:val="22"/>
              </w:rPr>
              <w:t xml:space="preserve"> </w:t>
            </w:r>
            <w:r w:rsidRPr="005D21BE">
              <w:rPr>
                <w:color w:val="auto"/>
                <w:spacing w:val="-2"/>
                <w:sz w:val="22"/>
                <w:szCs w:val="22"/>
              </w:rPr>
              <w:t>poll.</w:t>
            </w:r>
          </w:p>
        </w:tc>
        <w:tc>
          <w:tcPr>
            <w:tcW w:w="970" w:type="pct"/>
          </w:tcPr>
          <w:p w14:paraId="16338505" w14:textId="64CB46F0" w:rsidR="00A34C63" w:rsidRPr="005D21BE" w:rsidRDefault="00A34C63" w:rsidP="0066397B">
            <w:pPr>
              <w:spacing w:before="0" w:after="0" w:line="276" w:lineRule="auto"/>
              <w:rPr>
                <w:caps/>
                <w:szCs w:val="22"/>
                <w:highlight w:val="yellow"/>
              </w:rPr>
            </w:pPr>
            <w:r w:rsidRPr="005D21BE">
              <w:rPr>
                <w:szCs w:val="22"/>
              </w:rPr>
              <w:t>Until completion of subsequent quadrennial electoral event.</w:t>
            </w:r>
          </w:p>
        </w:tc>
        <w:tc>
          <w:tcPr>
            <w:tcW w:w="564" w:type="pct"/>
          </w:tcPr>
          <w:p w14:paraId="5182C112" w14:textId="5944277E" w:rsidR="00A34C63" w:rsidRPr="005D21BE" w:rsidRDefault="002B6504" w:rsidP="0066397B">
            <w:pPr>
              <w:spacing w:before="0" w:after="0" w:line="276" w:lineRule="auto"/>
              <w:rPr>
                <w:caps/>
                <w:szCs w:val="22"/>
              </w:rPr>
            </w:pPr>
            <w:r>
              <w:t>4 November 2025</w:t>
            </w:r>
          </w:p>
        </w:tc>
      </w:tr>
      <w:tr w:rsidR="00A34C63" w:rsidRPr="0098561B" w14:paraId="22760781" w14:textId="77777777" w:rsidTr="00271157">
        <w:tblPrEx>
          <w:tblCellMar>
            <w:top w:w="57" w:type="dxa"/>
            <w:left w:w="119" w:type="dxa"/>
            <w:right w:w="119" w:type="dxa"/>
          </w:tblCellMar>
        </w:tblPrEx>
        <w:tc>
          <w:tcPr>
            <w:tcW w:w="546" w:type="pct"/>
          </w:tcPr>
          <w:p w14:paraId="43822FDA" w14:textId="3C87152C" w:rsidR="00A34C63" w:rsidRPr="005D21BE" w:rsidRDefault="00A34C63" w:rsidP="0066397B">
            <w:pPr>
              <w:pStyle w:val="TableParagraph"/>
              <w:spacing w:before="0" w:line="276" w:lineRule="auto"/>
              <w:ind w:left="0"/>
              <w:jc w:val="center"/>
              <w:rPr>
                <w:strike/>
                <w:spacing w:val="-4"/>
              </w:rPr>
            </w:pPr>
            <w:r w:rsidRPr="005D21BE">
              <w:rPr>
                <w:spacing w:val="-4"/>
              </w:rPr>
              <w:t>2800</w:t>
            </w:r>
          </w:p>
        </w:tc>
        <w:tc>
          <w:tcPr>
            <w:tcW w:w="2920" w:type="pct"/>
          </w:tcPr>
          <w:p w14:paraId="04A9C407" w14:textId="77777777" w:rsidR="00A34C63" w:rsidRPr="005D21BE" w:rsidRDefault="00A34C63" w:rsidP="0066397B">
            <w:pPr>
              <w:pStyle w:val="TableParagraph"/>
              <w:spacing w:before="0" w:line="276" w:lineRule="auto"/>
              <w:ind w:left="0"/>
              <w:rPr>
                <w:b/>
                <w:i/>
              </w:rPr>
            </w:pPr>
            <w:r w:rsidRPr="005D21BE">
              <w:rPr>
                <w:b/>
                <w:i/>
              </w:rPr>
              <w:t>How-to-vote</w:t>
            </w:r>
            <w:r w:rsidRPr="005D21BE">
              <w:rPr>
                <w:b/>
                <w:i/>
                <w:spacing w:val="-10"/>
              </w:rPr>
              <w:t xml:space="preserve"> </w:t>
            </w:r>
            <w:r w:rsidRPr="005D21BE">
              <w:rPr>
                <w:b/>
                <w:i/>
                <w:spacing w:val="-2"/>
              </w:rPr>
              <w:t>cards</w:t>
            </w:r>
          </w:p>
          <w:p w14:paraId="6502F62B" w14:textId="77777777" w:rsidR="00A34C63" w:rsidRPr="005D21BE" w:rsidRDefault="00A34C63" w:rsidP="0066397B">
            <w:pPr>
              <w:pStyle w:val="TableParagraph"/>
              <w:spacing w:before="0" w:line="276" w:lineRule="auto"/>
              <w:ind w:left="0"/>
            </w:pPr>
            <w:r w:rsidRPr="005D21BE">
              <w:t>Records</w:t>
            </w:r>
            <w:r w:rsidRPr="005D21BE">
              <w:rPr>
                <w:spacing w:val="-4"/>
              </w:rPr>
              <w:t xml:space="preserve"> </w:t>
            </w:r>
            <w:r w:rsidRPr="005D21BE">
              <w:t>relating</w:t>
            </w:r>
            <w:r w:rsidRPr="005D21BE">
              <w:rPr>
                <w:spacing w:val="-4"/>
              </w:rPr>
              <w:t xml:space="preserve"> </w:t>
            </w:r>
            <w:r w:rsidRPr="005D21BE">
              <w:t>to</w:t>
            </w:r>
            <w:r w:rsidRPr="005D21BE">
              <w:rPr>
                <w:spacing w:val="-4"/>
              </w:rPr>
              <w:t xml:space="preserve"> </w:t>
            </w:r>
            <w:r w:rsidRPr="005D21BE">
              <w:t>the</w:t>
            </w:r>
            <w:r w:rsidRPr="005D21BE">
              <w:rPr>
                <w:spacing w:val="-2"/>
              </w:rPr>
              <w:t xml:space="preserve"> </w:t>
            </w:r>
            <w:r w:rsidRPr="005D21BE">
              <w:t>lodgement</w:t>
            </w:r>
            <w:r w:rsidRPr="005D21BE">
              <w:rPr>
                <w:spacing w:val="-3"/>
              </w:rPr>
              <w:t xml:space="preserve"> </w:t>
            </w:r>
            <w:r w:rsidRPr="005D21BE">
              <w:t>and</w:t>
            </w:r>
            <w:r w:rsidRPr="005D21BE">
              <w:rPr>
                <w:spacing w:val="-2"/>
              </w:rPr>
              <w:t xml:space="preserve"> </w:t>
            </w:r>
            <w:r w:rsidRPr="005D21BE">
              <w:t>distribution</w:t>
            </w:r>
            <w:r w:rsidRPr="005D21BE">
              <w:rPr>
                <w:spacing w:val="-2"/>
              </w:rPr>
              <w:t xml:space="preserve"> </w:t>
            </w:r>
            <w:r w:rsidRPr="005D21BE">
              <w:t>of how-to-vote</w:t>
            </w:r>
            <w:r w:rsidRPr="005D21BE">
              <w:rPr>
                <w:spacing w:val="-2"/>
              </w:rPr>
              <w:t xml:space="preserve"> </w:t>
            </w:r>
            <w:r w:rsidRPr="005D21BE">
              <w:t>cards</w:t>
            </w:r>
            <w:r w:rsidRPr="005D21BE">
              <w:rPr>
                <w:spacing w:val="-3"/>
              </w:rPr>
              <w:t xml:space="preserve"> </w:t>
            </w:r>
            <w:r w:rsidRPr="005D21BE">
              <w:t>by</w:t>
            </w:r>
            <w:r w:rsidRPr="005D21BE">
              <w:rPr>
                <w:spacing w:val="-4"/>
              </w:rPr>
              <w:t xml:space="preserve"> </w:t>
            </w:r>
            <w:r w:rsidRPr="005D21BE">
              <w:t>candidates</w:t>
            </w:r>
            <w:r w:rsidRPr="005D21BE">
              <w:rPr>
                <w:spacing w:val="-4"/>
              </w:rPr>
              <w:t xml:space="preserve"> </w:t>
            </w:r>
            <w:r w:rsidRPr="005D21BE">
              <w:t>for</w:t>
            </w:r>
            <w:r w:rsidRPr="005D21BE">
              <w:rPr>
                <w:spacing w:val="-3"/>
              </w:rPr>
              <w:t xml:space="preserve"> </w:t>
            </w:r>
            <w:r w:rsidRPr="005D21BE">
              <w:t xml:space="preserve">elections. </w:t>
            </w:r>
          </w:p>
          <w:p w14:paraId="7FD20360" w14:textId="55101503" w:rsidR="00A34C63" w:rsidRPr="005D21BE" w:rsidRDefault="00A34C63" w:rsidP="0066397B">
            <w:pPr>
              <w:pStyle w:val="TableParagraph"/>
              <w:spacing w:before="0" w:line="276" w:lineRule="auto"/>
              <w:ind w:left="0"/>
            </w:pPr>
            <w:r w:rsidRPr="005D21BE">
              <w:t>Records may include, but are not limited to:</w:t>
            </w:r>
          </w:p>
          <w:p w14:paraId="36D87AFA" w14:textId="77777777" w:rsidR="00A34C63" w:rsidRPr="005D21BE" w:rsidRDefault="00A34C63" w:rsidP="0066397B">
            <w:pPr>
              <w:pStyle w:val="TableParagraph"/>
              <w:numPr>
                <w:ilvl w:val="0"/>
                <w:numId w:val="18"/>
              </w:numPr>
              <w:tabs>
                <w:tab w:val="left" w:pos="836"/>
              </w:tabs>
              <w:spacing w:before="0" w:line="276" w:lineRule="auto"/>
              <w:ind w:left="476" w:hanging="357"/>
            </w:pPr>
            <w:r w:rsidRPr="005D21BE">
              <w:t>requests</w:t>
            </w:r>
            <w:r w:rsidRPr="005D21BE">
              <w:rPr>
                <w:spacing w:val="-11"/>
              </w:rPr>
              <w:t xml:space="preserve"> </w:t>
            </w:r>
            <w:r w:rsidRPr="005D21BE">
              <w:t>from</w:t>
            </w:r>
            <w:r w:rsidRPr="005D21BE">
              <w:rPr>
                <w:spacing w:val="-6"/>
              </w:rPr>
              <w:t xml:space="preserve"> </w:t>
            </w:r>
            <w:r w:rsidRPr="005D21BE">
              <w:t>candidates</w:t>
            </w:r>
            <w:r w:rsidRPr="005D21BE">
              <w:rPr>
                <w:spacing w:val="-8"/>
              </w:rPr>
              <w:t xml:space="preserve"> </w:t>
            </w:r>
            <w:r w:rsidRPr="005D21BE">
              <w:t>for</w:t>
            </w:r>
            <w:r w:rsidRPr="005D21BE">
              <w:rPr>
                <w:spacing w:val="-4"/>
              </w:rPr>
              <w:t xml:space="preserve"> </w:t>
            </w:r>
            <w:r w:rsidRPr="005D21BE">
              <w:t>distribution</w:t>
            </w:r>
            <w:r w:rsidRPr="005D21BE">
              <w:rPr>
                <w:spacing w:val="-6"/>
              </w:rPr>
              <w:t xml:space="preserve"> </w:t>
            </w:r>
            <w:r w:rsidRPr="005D21BE">
              <w:t>of</w:t>
            </w:r>
            <w:r w:rsidRPr="005D21BE">
              <w:rPr>
                <w:spacing w:val="-7"/>
              </w:rPr>
              <w:t xml:space="preserve"> </w:t>
            </w:r>
            <w:r w:rsidRPr="005D21BE">
              <w:t>how-to-vote</w:t>
            </w:r>
            <w:r w:rsidRPr="005D21BE">
              <w:rPr>
                <w:spacing w:val="-6"/>
              </w:rPr>
              <w:t xml:space="preserve"> </w:t>
            </w:r>
            <w:r w:rsidRPr="005D21BE">
              <w:t>cards</w:t>
            </w:r>
            <w:r w:rsidRPr="005D21BE">
              <w:rPr>
                <w:spacing w:val="-6"/>
              </w:rPr>
              <w:t xml:space="preserve"> </w:t>
            </w:r>
            <w:r w:rsidRPr="005D21BE">
              <w:t>at</w:t>
            </w:r>
            <w:r w:rsidRPr="005D21BE">
              <w:rPr>
                <w:spacing w:val="-8"/>
              </w:rPr>
              <w:t xml:space="preserve"> </w:t>
            </w:r>
            <w:r w:rsidRPr="005D21BE">
              <w:t>mobile</w:t>
            </w:r>
            <w:r w:rsidRPr="005D21BE">
              <w:rPr>
                <w:spacing w:val="-6"/>
              </w:rPr>
              <w:t xml:space="preserve"> </w:t>
            </w:r>
            <w:r w:rsidRPr="005D21BE">
              <w:t>polling</w:t>
            </w:r>
            <w:r w:rsidRPr="005D21BE">
              <w:rPr>
                <w:spacing w:val="-5"/>
              </w:rPr>
              <w:t xml:space="preserve"> </w:t>
            </w:r>
            <w:r w:rsidRPr="005D21BE">
              <w:rPr>
                <w:spacing w:val="-2"/>
              </w:rPr>
              <w:t>booths</w:t>
            </w:r>
          </w:p>
          <w:p w14:paraId="29F2A176" w14:textId="77777777" w:rsidR="00A34C63" w:rsidRPr="005D21BE" w:rsidRDefault="00A34C63" w:rsidP="0066397B">
            <w:pPr>
              <w:pStyle w:val="TableParagraph"/>
              <w:numPr>
                <w:ilvl w:val="0"/>
                <w:numId w:val="18"/>
              </w:numPr>
              <w:tabs>
                <w:tab w:val="left" w:pos="836"/>
              </w:tabs>
              <w:spacing w:before="0" w:line="276" w:lineRule="auto"/>
              <w:ind w:left="476" w:hanging="357"/>
            </w:pPr>
            <w:r w:rsidRPr="005D21BE">
              <w:t>lodgements</w:t>
            </w:r>
            <w:r w:rsidRPr="005D21BE">
              <w:rPr>
                <w:spacing w:val="-8"/>
              </w:rPr>
              <w:t xml:space="preserve"> </w:t>
            </w:r>
            <w:r w:rsidRPr="005D21BE">
              <w:t>of</w:t>
            </w:r>
            <w:r w:rsidRPr="005D21BE">
              <w:rPr>
                <w:spacing w:val="-3"/>
              </w:rPr>
              <w:t xml:space="preserve"> </w:t>
            </w:r>
            <w:r w:rsidRPr="005D21BE">
              <w:t>how-to-vote</w:t>
            </w:r>
            <w:r w:rsidRPr="005D21BE">
              <w:rPr>
                <w:spacing w:val="-5"/>
              </w:rPr>
              <w:t xml:space="preserve"> </w:t>
            </w:r>
            <w:r w:rsidRPr="005D21BE">
              <w:t>cards</w:t>
            </w:r>
            <w:r w:rsidRPr="005D21BE">
              <w:rPr>
                <w:spacing w:val="-3"/>
              </w:rPr>
              <w:t xml:space="preserve"> </w:t>
            </w:r>
            <w:r w:rsidRPr="005D21BE">
              <w:t>with</w:t>
            </w:r>
            <w:r w:rsidRPr="005D21BE">
              <w:rPr>
                <w:spacing w:val="-6"/>
              </w:rPr>
              <w:t xml:space="preserve"> </w:t>
            </w:r>
            <w:r w:rsidRPr="005D21BE">
              <w:t>the</w:t>
            </w:r>
            <w:r w:rsidRPr="005D21BE">
              <w:rPr>
                <w:spacing w:val="-7"/>
              </w:rPr>
              <w:t xml:space="preserve"> </w:t>
            </w:r>
            <w:r w:rsidRPr="005D21BE">
              <w:rPr>
                <w:spacing w:val="-2"/>
              </w:rPr>
              <w:t>Commission</w:t>
            </w:r>
          </w:p>
          <w:p w14:paraId="5C290122" w14:textId="77777777" w:rsidR="00A34C63" w:rsidRPr="005D21BE" w:rsidRDefault="00A34C63" w:rsidP="0066397B">
            <w:pPr>
              <w:pStyle w:val="TableParagraph"/>
              <w:numPr>
                <w:ilvl w:val="0"/>
                <w:numId w:val="18"/>
              </w:numPr>
              <w:tabs>
                <w:tab w:val="left" w:pos="837"/>
              </w:tabs>
              <w:spacing w:before="0" w:line="276" w:lineRule="auto"/>
              <w:ind w:left="476" w:hanging="357"/>
            </w:pPr>
            <w:r w:rsidRPr="005D21BE">
              <w:t>statutory</w:t>
            </w:r>
            <w:r w:rsidRPr="005D21BE">
              <w:rPr>
                <w:spacing w:val="-3"/>
              </w:rPr>
              <w:t xml:space="preserve"> </w:t>
            </w:r>
            <w:r w:rsidRPr="005D21BE">
              <w:t>declarations</w:t>
            </w:r>
            <w:r w:rsidRPr="005D21BE">
              <w:rPr>
                <w:spacing w:val="-3"/>
              </w:rPr>
              <w:t xml:space="preserve"> </w:t>
            </w:r>
            <w:r w:rsidRPr="005D21BE">
              <w:t>relating</w:t>
            </w:r>
            <w:r w:rsidRPr="005D21BE">
              <w:rPr>
                <w:spacing w:val="-2"/>
              </w:rPr>
              <w:t xml:space="preserve"> </w:t>
            </w:r>
            <w:r w:rsidRPr="005D21BE">
              <w:t>to</w:t>
            </w:r>
            <w:r w:rsidRPr="005D21BE">
              <w:rPr>
                <w:spacing w:val="-4"/>
              </w:rPr>
              <w:t xml:space="preserve"> </w:t>
            </w:r>
            <w:r w:rsidRPr="005D21BE">
              <w:t>any</w:t>
            </w:r>
            <w:r w:rsidRPr="005D21BE">
              <w:rPr>
                <w:spacing w:val="-6"/>
              </w:rPr>
              <w:t xml:space="preserve"> </w:t>
            </w:r>
            <w:r w:rsidRPr="005D21BE">
              <w:t>financial</w:t>
            </w:r>
            <w:r w:rsidRPr="005D21BE">
              <w:rPr>
                <w:spacing w:val="-3"/>
              </w:rPr>
              <w:t xml:space="preserve"> </w:t>
            </w:r>
            <w:r w:rsidRPr="005D21BE">
              <w:t>contribution</w:t>
            </w:r>
            <w:r w:rsidRPr="005D21BE">
              <w:rPr>
                <w:spacing w:val="-4"/>
              </w:rPr>
              <w:t xml:space="preserve"> </w:t>
            </w:r>
            <w:r w:rsidRPr="005D21BE">
              <w:t>received</w:t>
            </w:r>
            <w:r w:rsidRPr="005D21BE">
              <w:rPr>
                <w:spacing w:val="-2"/>
              </w:rPr>
              <w:t xml:space="preserve"> </w:t>
            </w:r>
            <w:r w:rsidRPr="005D21BE">
              <w:t>in</w:t>
            </w:r>
            <w:r w:rsidRPr="005D21BE">
              <w:rPr>
                <w:spacing w:val="-2"/>
              </w:rPr>
              <w:t xml:space="preserve"> </w:t>
            </w:r>
            <w:r w:rsidRPr="005D21BE">
              <w:t>relation</w:t>
            </w:r>
            <w:r w:rsidRPr="005D21BE">
              <w:rPr>
                <w:spacing w:val="-2"/>
              </w:rPr>
              <w:t xml:space="preserve"> </w:t>
            </w:r>
            <w:r w:rsidRPr="005D21BE">
              <w:t>to</w:t>
            </w:r>
            <w:r w:rsidRPr="005D21BE">
              <w:rPr>
                <w:spacing w:val="-4"/>
              </w:rPr>
              <w:t xml:space="preserve"> </w:t>
            </w:r>
            <w:r w:rsidRPr="005D21BE">
              <w:t>the</w:t>
            </w:r>
            <w:r w:rsidRPr="005D21BE">
              <w:rPr>
                <w:spacing w:val="-1"/>
              </w:rPr>
              <w:t xml:space="preserve"> </w:t>
            </w:r>
            <w:r w:rsidRPr="005D21BE">
              <w:t>production</w:t>
            </w:r>
            <w:r w:rsidRPr="005D21BE">
              <w:rPr>
                <w:spacing w:val="-2"/>
              </w:rPr>
              <w:t xml:space="preserve"> </w:t>
            </w:r>
            <w:r w:rsidRPr="005D21BE">
              <w:t>of how-to-vote cards</w:t>
            </w:r>
          </w:p>
          <w:p w14:paraId="7472A24C" w14:textId="2C1D6A51" w:rsidR="00A34C63" w:rsidRPr="005D21BE" w:rsidRDefault="00A34C63" w:rsidP="0066397B">
            <w:pPr>
              <w:pStyle w:val="Default"/>
              <w:numPr>
                <w:ilvl w:val="0"/>
                <w:numId w:val="18"/>
              </w:numPr>
              <w:spacing w:line="276" w:lineRule="auto"/>
              <w:ind w:left="476" w:hanging="357"/>
              <w:rPr>
                <w:i/>
                <w:iCs/>
                <w:caps/>
                <w:color w:val="auto"/>
                <w:sz w:val="22"/>
                <w:szCs w:val="22"/>
              </w:rPr>
            </w:pPr>
            <w:r w:rsidRPr="005D21BE">
              <w:rPr>
                <w:color w:val="auto"/>
                <w:sz w:val="22"/>
                <w:szCs w:val="22"/>
              </w:rPr>
              <w:t>reasons</w:t>
            </w:r>
            <w:r w:rsidRPr="005D21BE">
              <w:rPr>
                <w:color w:val="auto"/>
                <w:spacing w:val="-9"/>
                <w:sz w:val="22"/>
                <w:szCs w:val="22"/>
              </w:rPr>
              <w:t xml:space="preserve"> </w:t>
            </w:r>
            <w:r w:rsidRPr="005D21BE">
              <w:rPr>
                <w:color w:val="auto"/>
                <w:sz w:val="22"/>
                <w:szCs w:val="22"/>
              </w:rPr>
              <w:t>for</w:t>
            </w:r>
            <w:r w:rsidRPr="005D21BE">
              <w:rPr>
                <w:color w:val="auto"/>
                <w:spacing w:val="-7"/>
                <w:sz w:val="22"/>
                <w:szCs w:val="22"/>
              </w:rPr>
              <w:t xml:space="preserve"> </w:t>
            </w:r>
            <w:r w:rsidRPr="005D21BE">
              <w:rPr>
                <w:color w:val="auto"/>
                <w:sz w:val="22"/>
                <w:szCs w:val="22"/>
              </w:rPr>
              <w:t>the</w:t>
            </w:r>
            <w:r w:rsidRPr="005D21BE">
              <w:rPr>
                <w:color w:val="auto"/>
                <w:spacing w:val="-8"/>
                <w:sz w:val="22"/>
                <w:szCs w:val="22"/>
              </w:rPr>
              <w:t xml:space="preserve"> </w:t>
            </w:r>
            <w:r w:rsidRPr="005D21BE">
              <w:rPr>
                <w:color w:val="auto"/>
                <w:sz w:val="22"/>
                <w:szCs w:val="22"/>
              </w:rPr>
              <w:t>Commission’s</w:t>
            </w:r>
            <w:r w:rsidRPr="005D21BE">
              <w:rPr>
                <w:color w:val="auto"/>
                <w:spacing w:val="-3"/>
                <w:sz w:val="22"/>
                <w:szCs w:val="22"/>
              </w:rPr>
              <w:t xml:space="preserve"> </w:t>
            </w:r>
            <w:r w:rsidRPr="005D21BE">
              <w:rPr>
                <w:color w:val="auto"/>
                <w:sz w:val="22"/>
                <w:szCs w:val="22"/>
              </w:rPr>
              <w:t>rejection</w:t>
            </w:r>
            <w:r w:rsidRPr="005D21BE">
              <w:rPr>
                <w:color w:val="auto"/>
                <w:spacing w:val="-7"/>
                <w:sz w:val="22"/>
                <w:szCs w:val="22"/>
              </w:rPr>
              <w:t xml:space="preserve"> </w:t>
            </w:r>
            <w:r w:rsidRPr="005D21BE">
              <w:rPr>
                <w:color w:val="auto"/>
                <w:sz w:val="22"/>
                <w:szCs w:val="22"/>
              </w:rPr>
              <w:t>of</w:t>
            </w:r>
            <w:r w:rsidRPr="005D21BE">
              <w:rPr>
                <w:color w:val="auto"/>
                <w:spacing w:val="-4"/>
                <w:sz w:val="22"/>
                <w:szCs w:val="22"/>
              </w:rPr>
              <w:t xml:space="preserve"> </w:t>
            </w:r>
            <w:r w:rsidRPr="005D21BE">
              <w:rPr>
                <w:color w:val="auto"/>
                <w:sz w:val="22"/>
                <w:szCs w:val="22"/>
              </w:rPr>
              <w:t>how-to-vote</w:t>
            </w:r>
            <w:r w:rsidRPr="005D21BE">
              <w:rPr>
                <w:color w:val="auto"/>
                <w:spacing w:val="-5"/>
                <w:sz w:val="22"/>
                <w:szCs w:val="22"/>
              </w:rPr>
              <w:t xml:space="preserve"> </w:t>
            </w:r>
            <w:r w:rsidRPr="005D21BE">
              <w:rPr>
                <w:color w:val="auto"/>
                <w:spacing w:val="-2"/>
                <w:sz w:val="22"/>
                <w:szCs w:val="22"/>
              </w:rPr>
              <w:t>cards.</w:t>
            </w:r>
          </w:p>
        </w:tc>
        <w:tc>
          <w:tcPr>
            <w:tcW w:w="970" w:type="pct"/>
          </w:tcPr>
          <w:p w14:paraId="6CC93139" w14:textId="63C7A9A7" w:rsidR="00A34C63" w:rsidRPr="005D21BE" w:rsidRDefault="00A34C63" w:rsidP="0066397B">
            <w:pPr>
              <w:spacing w:before="0" w:after="0" w:line="276" w:lineRule="auto"/>
              <w:rPr>
                <w:caps/>
                <w:szCs w:val="22"/>
                <w:highlight w:val="yellow"/>
              </w:rPr>
            </w:pPr>
            <w:r w:rsidRPr="005D21BE">
              <w:rPr>
                <w:szCs w:val="22"/>
              </w:rPr>
              <w:t>Until completion of subsequent quadrennial electoral event.</w:t>
            </w:r>
          </w:p>
        </w:tc>
        <w:tc>
          <w:tcPr>
            <w:tcW w:w="564" w:type="pct"/>
          </w:tcPr>
          <w:p w14:paraId="7D723C08" w14:textId="2BA6C79D" w:rsidR="00A34C63" w:rsidRPr="005D21BE" w:rsidRDefault="002B6504" w:rsidP="0066397B">
            <w:pPr>
              <w:spacing w:before="0" w:after="0" w:line="276" w:lineRule="auto"/>
              <w:rPr>
                <w:caps/>
                <w:szCs w:val="22"/>
              </w:rPr>
            </w:pPr>
            <w:r>
              <w:t>4 November 2025</w:t>
            </w:r>
          </w:p>
        </w:tc>
      </w:tr>
      <w:tr w:rsidR="00A34C63" w:rsidRPr="0098561B" w14:paraId="6DCA5518" w14:textId="77777777" w:rsidTr="00271157">
        <w:tblPrEx>
          <w:tblCellMar>
            <w:top w:w="57" w:type="dxa"/>
            <w:left w:w="119" w:type="dxa"/>
            <w:right w:w="119" w:type="dxa"/>
          </w:tblCellMar>
        </w:tblPrEx>
        <w:tc>
          <w:tcPr>
            <w:tcW w:w="546" w:type="pct"/>
          </w:tcPr>
          <w:p w14:paraId="738FDCED" w14:textId="2B3D774C" w:rsidR="00A34C63" w:rsidRPr="005D21BE" w:rsidRDefault="00A34C63" w:rsidP="0066397B">
            <w:pPr>
              <w:pStyle w:val="TableParagraph"/>
              <w:spacing w:before="0" w:line="276" w:lineRule="auto"/>
              <w:ind w:left="0"/>
              <w:jc w:val="center"/>
              <w:rPr>
                <w:strike/>
                <w:spacing w:val="-4"/>
              </w:rPr>
            </w:pPr>
            <w:r w:rsidRPr="005D21BE">
              <w:rPr>
                <w:spacing w:val="-4"/>
              </w:rPr>
              <w:t>2801</w:t>
            </w:r>
          </w:p>
        </w:tc>
        <w:tc>
          <w:tcPr>
            <w:tcW w:w="2920" w:type="pct"/>
          </w:tcPr>
          <w:p w14:paraId="65321826" w14:textId="77777777" w:rsidR="00A34C63" w:rsidRPr="005D21BE" w:rsidRDefault="00A34C63" w:rsidP="0066397B">
            <w:pPr>
              <w:pStyle w:val="TableParagraph"/>
              <w:spacing w:before="0" w:line="276" w:lineRule="auto"/>
              <w:ind w:left="0"/>
              <w:rPr>
                <w:b/>
                <w:i/>
              </w:rPr>
            </w:pPr>
            <w:r w:rsidRPr="005D21BE">
              <w:rPr>
                <w:b/>
                <w:i/>
              </w:rPr>
              <w:t>Register</w:t>
            </w:r>
            <w:r w:rsidRPr="005D21BE">
              <w:rPr>
                <w:b/>
                <w:i/>
                <w:spacing w:val="-4"/>
              </w:rPr>
              <w:t xml:space="preserve"> </w:t>
            </w:r>
            <w:r w:rsidRPr="005D21BE">
              <w:rPr>
                <w:b/>
                <w:i/>
              </w:rPr>
              <w:t>of</w:t>
            </w:r>
            <w:r w:rsidRPr="005D21BE">
              <w:rPr>
                <w:b/>
                <w:i/>
                <w:spacing w:val="-4"/>
              </w:rPr>
              <w:t xml:space="preserve"> </w:t>
            </w:r>
            <w:r w:rsidRPr="005D21BE">
              <w:rPr>
                <w:b/>
                <w:i/>
                <w:spacing w:val="-2"/>
              </w:rPr>
              <w:t>candidates</w:t>
            </w:r>
          </w:p>
          <w:p w14:paraId="4DD54764" w14:textId="77777777" w:rsidR="00A34C63" w:rsidRPr="005D21BE" w:rsidRDefault="00A34C63" w:rsidP="0066397B">
            <w:pPr>
              <w:pStyle w:val="TableParagraph"/>
              <w:spacing w:before="0" w:line="276" w:lineRule="auto"/>
              <w:ind w:left="0"/>
            </w:pPr>
            <w:r w:rsidRPr="005D21BE">
              <w:t>Records</w:t>
            </w:r>
            <w:r w:rsidRPr="005D21BE">
              <w:rPr>
                <w:spacing w:val="-4"/>
              </w:rPr>
              <w:t xml:space="preserve"> </w:t>
            </w:r>
            <w:r w:rsidRPr="005D21BE">
              <w:t>relating</w:t>
            </w:r>
            <w:r w:rsidRPr="005D21BE">
              <w:rPr>
                <w:spacing w:val="-4"/>
              </w:rPr>
              <w:t xml:space="preserve"> </w:t>
            </w:r>
            <w:r w:rsidRPr="005D21BE">
              <w:t>to</w:t>
            </w:r>
            <w:r w:rsidRPr="005D21BE">
              <w:rPr>
                <w:spacing w:val="-4"/>
              </w:rPr>
              <w:t xml:space="preserve"> </w:t>
            </w:r>
            <w:r w:rsidRPr="005D21BE">
              <w:t>the</w:t>
            </w:r>
            <w:r w:rsidRPr="005D21BE">
              <w:rPr>
                <w:spacing w:val="-1"/>
              </w:rPr>
              <w:t xml:space="preserve"> </w:t>
            </w:r>
            <w:r w:rsidRPr="005D21BE">
              <w:t>Register</w:t>
            </w:r>
            <w:r w:rsidRPr="005D21BE">
              <w:rPr>
                <w:spacing w:val="-1"/>
              </w:rPr>
              <w:t xml:space="preserve"> </w:t>
            </w:r>
            <w:r w:rsidRPr="005D21BE">
              <w:t>of</w:t>
            </w:r>
            <w:r w:rsidRPr="005D21BE">
              <w:rPr>
                <w:spacing w:val="-1"/>
              </w:rPr>
              <w:t xml:space="preserve"> </w:t>
            </w:r>
            <w:r w:rsidRPr="005D21BE">
              <w:t>candidates</w:t>
            </w:r>
            <w:r w:rsidRPr="005D21BE">
              <w:rPr>
                <w:spacing w:val="-4"/>
              </w:rPr>
              <w:t xml:space="preserve"> </w:t>
            </w:r>
            <w:r w:rsidRPr="005D21BE">
              <w:t>which</w:t>
            </w:r>
            <w:r w:rsidRPr="005D21BE">
              <w:rPr>
                <w:spacing w:val="-2"/>
              </w:rPr>
              <w:t xml:space="preserve"> </w:t>
            </w:r>
            <w:r w:rsidRPr="005D21BE">
              <w:t>is</w:t>
            </w:r>
            <w:r w:rsidRPr="005D21BE">
              <w:rPr>
                <w:spacing w:val="-4"/>
              </w:rPr>
              <w:t xml:space="preserve"> </w:t>
            </w:r>
            <w:r w:rsidRPr="005D21BE">
              <w:t>to</w:t>
            </w:r>
            <w:r w:rsidRPr="005D21BE">
              <w:rPr>
                <w:spacing w:val="-2"/>
              </w:rPr>
              <w:t xml:space="preserve"> </w:t>
            </w:r>
            <w:r w:rsidRPr="005D21BE">
              <w:t>be</w:t>
            </w:r>
            <w:r w:rsidRPr="005D21BE">
              <w:rPr>
                <w:spacing w:val="-6"/>
              </w:rPr>
              <w:t xml:space="preserve"> </w:t>
            </w:r>
            <w:r w:rsidRPr="005D21BE">
              <w:t>kept</w:t>
            </w:r>
            <w:r w:rsidRPr="005D21BE">
              <w:rPr>
                <w:spacing w:val="-3"/>
              </w:rPr>
              <w:t xml:space="preserve"> </w:t>
            </w:r>
            <w:r w:rsidRPr="005D21BE">
              <w:t>in</w:t>
            </w:r>
            <w:r w:rsidRPr="005D21BE">
              <w:rPr>
                <w:spacing w:val="-2"/>
              </w:rPr>
              <w:t xml:space="preserve"> </w:t>
            </w:r>
            <w:r w:rsidRPr="005D21BE">
              <w:t>accordance</w:t>
            </w:r>
            <w:r w:rsidRPr="005D21BE">
              <w:rPr>
                <w:spacing w:val="-2"/>
              </w:rPr>
              <w:t xml:space="preserve"> </w:t>
            </w:r>
            <w:r w:rsidRPr="005D21BE">
              <w:t>with the</w:t>
            </w:r>
            <w:r w:rsidRPr="005D21BE">
              <w:rPr>
                <w:spacing w:val="-2"/>
              </w:rPr>
              <w:t xml:space="preserve"> </w:t>
            </w:r>
            <w:r w:rsidRPr="005D21BE">
              <w:rPr>
                <w:i/>
              </w:rPr>
              <w:t>Electoral</w:t>
            </w:r>
            <w:r w:rsidRPr="005D21BE">
              <w:rPr>
                <w:i/>
                <w:spacing w:val="-2"/>
              </w:rPr>
              <w:t xml:space="preserve"> </w:t>
            </w:r>
            <w:r w:rsidRPr="005D21BE">
              <w:rPr>
                <w:i/>
              </w:rPr>
              <w:t xml:space="preserve">Act </w:t>
            </w:r>
            <w:r w:rsidRPr="005D21BE">
              <w:rPr>
                <w:i/>
                <w:spacing w:val="-2"/>
              </w:rPr>
              <w:t>1992</w:t>
            </w:r>
            <w:r w:rsidRPr="005D21BE">
              <w:rPr>
                <w:spacing w:val="-2"/>
              </w:rPr>
              <w:t>.</w:t>
            </w:r>
          </w:p>
          <w:p w14:paraId="0A209C27" w14:textId="77777777" w:rsidR="00A34C63" w:rsidRPr="005D21BE" w:rsidRDefault="00A34C63" w:rsidP="0066397B">
            <w:pPr>
              <w:pStyle w:val="TableParagraph"/>
              <w:spacing w:before="0" w:line="276" w:lineRule="auto"/>
              <w:ind w:left="0"/>
            </w:pPr>
            <w:r w:rsidRPr="005D21BE">
              <w:t>Records</w:t>
            </w:r>
            <w:r w:rsidRPr="005D21BE">
              <w:rPr>
                <w:spacing w:val="-7"/>
              </w:rPr>
              <w:t xml:space="preserve"> </w:t>
            </w:r>
            <w:r w:rsidRPr="005D21BE">
              <w:t>may</w:t>
            </w:r>
            <w:r w:rsidRPr="005D21BE">
              <w:rPr>
                <w:spacing w:val="-6"/>
              </w:rPr>
              <w:t xml:space="preserve"> </w:t>
            </w:r>
            <w:r w:rsidRPr="005D21BE">
              <w:t>include,</w:t>
            </w:r>
            <w:r w:rsidRPr="005D21BE">
              <w:rPr>
                <w:spacing w:val="-4"/>
              </w:rPr>
              <w:t xml:space="preserve"> </w:t>
            </w:r>
            <w:r w:rsidRPr="005D21BE">
              <w:t>but</w:t>
            </w:r>
            <w:r w:rsidRPr="005D21BE">
              <w:rPr>
                <w:spacing w:val="-3"/>
              </w:rPr>
              <w:t xml:space="preserve"> </w:t>
            </w:r>
            <w:r w:rsidRPr="005D21BE">
              <w:t>are</w:t>
            </w:r>
            <w:r w:rsidRPr="005D21BE">
              <w:rPr>
                <w:spacing w:val="-4"/>
              </w:rPr>
              <w:t xml:space="preserve"> </w:t>
            </w:r>
            <w:r w:rsidRPr="005D21BE">
              <w:t>not</w:t>
            </w:r>
            <w:r w:rsidRPr="005D21BE">
              <w:rPr>
                <w:spacing w:val="-3"/>
              </w:rPr>
              <w:t xml:space="preserve"> </w:t>
            </w:r>
            <w:r w:rsidRPr="005D21BE">
              <w:t>limited</w:t>
            </w:r>
            <w:r w:rsidRPr="005D21BE">
              <w:rPr>
                <w:spacing w:val="-6"/>
              </w:rPr>
              <w:t xml:space="preserve"> </w:t>
            </w:r>
            <w:r w:rsidRPr="005D21BE">
              <w:rPr>
                <w:spacing w:val="-5"/>
              </w:rPr>
              <w:t>to:</w:t>
            </w:r>
          </w:p>
          <w:p w14:paraId="201328F6" w14:textId="77777777" w:rsidR="00A34C63" w:rsidRPr="005D21BE" w:rsidRDefault="00A34C63" w:rsidP="0066397B">
            <w:pPr>
              <w:pStyle w:val="TableParagraph"/>
              <w:numPr>
                <w:ilvl w:val="0"/>
                <w:numId w:val="19"/>
              </w:numPr>
              <w:tabs>
                <w:tab w:val="left" w:pos="837"/>
              </w:tabs>
              <w:spacing w:before="0" w:line="276" w:lineRule="auto"/>
              <w:ind w:left="476" w:hanging="357"/>
            </w:pPr>
            <w:r w:rsidRPr="005D21BE">
              <w:t>entries</w:t>
            </w:r>
            <w:r w:rsidRPr="005D21BE">
              <w:rPr>
                <w:spacing w:val="-4"/>
              </w:rPr>
              <w:t xml:space="preserve"> </w:t>
            </w:r>
            <w:r w:rsidRPr="005D21BE">
              <w:t>containing</w:t>
            </w:r>
            <w:r w:rsidRPr="005D21BE">
              <w:rPr>
                <w:spacing w:val="-2"/>
              </w:rPr>
              <w:t xml:space="preserve"> </w:t>
            </w:r>
            <w:r w:rsidRPr="005D21BE">
              <w:t>the</w:t>
            </w:r>
            <w:r w:rsidRPr="005D21BE">
              <w:rPr>
                <w:spacing w:val="-2"/>
              </w:rPr>
              <w:t xml:space="preserve"> </w:t>
            </w:r>
            <w:r w:rsidRPr="005D21BE">
              <w:t>information, and</w:t>
            </w:r>
            <w:r w:rsidRPr="005D21BE">
              <w:rPr>
                <w:spacing w:val="-4"/>
              </w:rPr>
              <w:t xml:space="preserve"> </w:t>
            </w:r>
            <w:r w:rsidRPr="005D21BE">
              <w:t>a</w:t>
            </w:r>
            <w:r w:rsidRPr="005D21BE">
              <w:rPr>
                <w:spacing w:val="-4"/>
              </w:rPr>
              <w:t xml:space="preserve"> </w:t>
            </w:r>
            <w:r w:rsidRPr="005D21BE">
              <w:t>summary</w:t>
            </w:r>
            <w:r w:rsidRPr="005D21BE">
              <w:rPr>
                <w:spacing w:val="-4"/>
              </w:rPr>
              <w:t xml:space="preserve"> </w:t>
            </w:r>
            <w:r w:rsidRPr="005D21BE">
              <w:t>of</w:t>
            </w:r>
            <w:r w:rsidRPr="005D21BE">
              <w:rPr>
                <w:spacing w:val="-1"/>
              </w:rPr>
              <w:t xml:space="preserve"> </w:t>
            </w:r>
            <w:r w:rsidRPr="005D21BE">
              <w:t>the</w:t>
            </w:r>
            <w:r w:rsidRPr="005D21BE">
              <w:rPr>
                <w:spacing w:val="-4"/>
              </w:rPr>
              <w:t xml:space="preserve"> </w:t>
            </w:r>
            <w:r w:rsidRPr="005D21BE">
              <w:t>content</w:t>
            </w:r>
            <w:r w:rsidRPr="005D21BE">
              <w:rPr>
                <w:spacing w:val="-3"/>
              </w:rPr>
              <w:t xml:space="preserve"> </w:t>
            </w:r>
            <w:r w:rsidRPr="005D21BE">
              <w:t>of any</w:t>
            </w:r>
            <w:r w:rsidRPr="005D21BE">
              <w:rPr>
                <w:spacing w:val="-4"/>
              </w:rPr>
              <w:t xml:space="preserve"> </w:t>
            </w:r>
            <w:r w:rsidRPr="005D21BE">
              <w:t>statement,</w:t>
            </w:r>
            <w:r w:rsidRPr="005D21BE">
              <w:rPr>
                <w:spacing w:val="-3"/>
              </w:rPr>
              <w:t xml:space="preserve"> </w:t>
            </w:r>
            <w:r w:rsidRPr="005D21BE">
              <w:t>set out in candidates’ nominations</w:t>
            </w:r>
          </w:p>
          <w:p w14:paraId="711B60DD" w14:textId="1A171FF7" w:rsidR="00A34C63" w:rsidRPr="005D21BE" w:rsidRDefault="00A34C63" w:rsidP="0066397B">
            <w:pPr>
              <w:pStyle w:val="Default"/>
              <w:numPr>
                <w:ilvl w:val="0"/>
                <w:numId w:val="19"/>
              </w:numPr>
              <w:spacing w:line="276" w:lineRule="auto"/>
              <w:ind w:left="476" w:hanging="357"/>
              <w:rPr>
                <w:i/>
                <w:iCs/>
                <w:caps/>
                <w:color w:val="auto"/>
                <w:sz w:val="22"/>
                <w:szCs w:val="22"/>
              </w:rPr>
            </w:pPr>
            <w:r w:rsidRPr="005D21BE">
              <w:rPr>
                <w:color w:val="auto"/>
                <w:sz w:val="22"/>
                <w:szCs w:val="22"/>
              </w:rPr>
              <w:t>applications</w:t>
            </w:r>
            <w:r w:rsidRPr="005D21BE">
              <w:rPr>
                <w:color w:val="auto"/>
                <w:spacing w:val="-8"/>
                <w:sz w:val="22"/>
                <w:szCs w:val="22"/>
              </w:rPr>
              <w:t xml:space="preserve"> </w:t>
            </w:r>
            <w:r w:rsidRPr="005D21BE">
              <w:rPr>
                <w:color w:val="auto"/>
                <w:sz w:val="22"/>
                <w:szCs w:val="22"/>
              </w:rPr>
              <w:t>from</w:t>
            </w:r>
            <w:r w:rsidRPr="005D21BE">
              <w:rPr>
                <w:color w:val="auto"/>
                <w:spacing w:val="-6"/>
                <w:sz w:val="22"/>
                <w:szCs w:val="22"/>
              </w:rPr>
              <w:t xml:space="preserve"> </w:t>
            </w:r>
            <w:r w:rsidRPr="005D21BE">
              <w:rPr>
                <w:color w:val="auto"/>
                <w:sz w:val="22"/>
                <w:szCs w:val="22"/>
              </w:rPr>
              <w:t>candidates</w:t>
            </w:r>
            <w:r w:rsidRPr="005D21BE">
              <w:rPr>
                <w:color w:val="auto"/>
                <w:spacing w:val="-6"/>
                <w:sz w:val="22"/>
                <w:szCs w:val="22"/>
              </w:rPr>
              <w:t xml:space="preserve"> </w:t>
            </w:r>
            <w:r w:rsidRPr="005D21BE">
              <w:rPr>
                <w:color w:val="auto"/>
                <w:sz w:val="22"/>
                <w:szCs w:val="22"/>
              </w:rPr>
              <w:t>to</w:t>
            </w:r>
            <w:r w:rsidRPr="005D21BE">
              <w:rPr>
                <w:color w:val="auto"/>
                <w:spacing w:val="-4"/>
                <w:sz w:val="22"/>
                <w:szCs w:val="22"/>
              </w:rPr>
              <w:t xml:space="preserve"> </w:t>
            </w:r>
            <w:r w:rsidRPr="005D21BE">
              <w:rPr>
                <w:color w:val="auto"/>
                <w:sz w:val="22"/>
                <w:szCs w:val="22"/>
              </w:rPr>
              <w:t>have</w:t>
            </w:r>
            <w:r w:rsidRPr="005D21BE">
              <w:rPr>
                <w:color w:val="auto"/>
                <w:spacing w:val="-6"/>
                <w:sz w:val="22"/>
                <w:szCs w:val="22"/>
              </w:rPr>
              <w:t xml:space="preserve"> </w:t>
            </w:r>
            <w:r w:rsidRPr="005D21BE">
              <w:rPr>
                <w:color w:val="auto"/>
                <w:sz w:val="22"/>
                <w:szCs w:val="22"/>
              </w:rPr>
              <w:t>the</w:t>
            </w:r>
            <w:r w:rsidRPr="005D21BE">
              <w:rPr>
                <w:color w:val="auto"/>
                <w:spacing w:val="-6"/>
                <w:sz w:val="22"/>
                <w:szCs w:val="22"/>
              </w:rPr>
              <w:t xml:space="preserve"> </w:t>
            </w:r>
            <w:r w:rsidRPr="005D21BE">
              <w:rPr>
                <w:color w:val="auto"/>
                <w:sz w:val="22"/>
                <w:szCs w:val="22"/>
              </w:rPr>
              <w:t>register</w:t>
            </w:r>
            <w:r w:rsidRPr="005D21BE">
              <w:rPr>
                <w:color w:val="auto"/>
                <w:spacing w:val="-7"/>
                <w:sz w:val="22"/>
                <w:szCs w:val="22"/>
              </w:rPr>
              <w:t xml:space="preserve"> </w:t>
            </w:r>
            <w:r w:rsidRPr="005D21BE">
              <w:rPr>
                <w:color w:val="auto"/>
                <w:sz w:val="22"/>
                <w:szCs w:val="22"/>
              </w:rPr>
              <w:t>entries</w:t>
            </w:r>
            <w:r w:rsidRPr="005D21BE">
              <w:rPr>
                <w:color w:val="auto"/>
                <w:spacing w:val="-6"/>
                <w:sz w:val="22"/>
                <w:szCs w:val="22"/>
              </w:rPr>
              <w:t xml:space="preserve"> </w:t>
            </w:r>
            <w:r w:rsidRPr="005D21BE">
              <w:rPr>
                <w:color w:val="auto"/>
                <w:spacing w:val="-2"/>
                <w:sz w:val="22"/>
                <w:szCs w:val="22"/>
              </w:rPr>
              <w:t>corrected.</w:t>
            </w:r>
          </w:p>
        </w:tc>
        <w:tc>
          <w:tcPr>
            <w:tcW w:w="970" w:type="pct"/>
          </w:tcPr>
          <w:p w14:paraId="425FE65C" w14:textId="682D292C" w:rsidR="00A34C63" w:rsidRPr="005D21BE" w:rsidRDefault="00A34C63" w:rsidP="0066397B">
            <w:pPr>
              <w:spacing w:before="0" w:after="0" w:line="276" w:lineRule="auto"/>
              <w:rPr>
                <w:caps/>
                <w:szCs w:val="22"/>
                <w:highlight w:val="yellow"/>
              </w:rPr>
            </w:pPr>
            <w:r w:rsidRPr="005D21BE">
              <w:rPr>
                <w:szCs w:val="22"/>
              </w:rPr>
              <w:t>Until completion of subsequent quadrennial electoral event.</w:t>
            </w:r>
          </w:p>
        </w:tc>
        <w:tc>
          <w:tcPr>
            <w:tcW w:w="564" w:type="pct"/>
          </w:tcPr>
          <w:p w14:paraId="74153CCC" w14:textId="3C04333F" w:rsidR="00A34C63" w:rsidRPr="005D21BE" w:rsidRDefault="002B6504" w:rsidP="0066397B">
            <w:pPr>
              <w:spacing w:before="0" w:after="0" w:line="276" w:lineRule="auto"/>
              <w:rPr>
                <w:caps/>
                <w:szCs w:val="22"/>
              </w:rPr>
            </w:pPr>
            <w:r>
              <w:t>4 November 2025</w:t>
            </w:r>
          </w:p>
        </w:tc>
      </w:tr>
      <w:tr w:rsidR="00A34C63" w:rsidRPr="00F41473" w14:paraId="3B392CF4" w14:textId="77777777" w:rsidTr="00271157">
        <w:tblPrEx>
          <w:tblCellMar>
            <w:top w:w="57" w:type="dxa"/>
            <w:left w:w="119" w:type="dxa"/>
            <w:right w:w="119" w:type="dxa"/>
          </w:tblCellMar>
        </w:tblPrEx>
        <w:tc>
          <w:tcPr>
            <w:tcW w:w="5000" w:type="pct"/>
            <w:gridSpan w:val="4"/>
          </w:tcPr>
          <w:p w14:paraId="58AA726A" w14:textId="1BEA65B3" w:rsidR="00A34C63" w:rsidRPr="00F41473" w:rsidRDefault="00A34C63" w:rsidP="00A34C63">
            <w:pPr>
              <w:pStyle w:val="Heading2"/>
              <w:spacing w:before="120" w:after="120"/>
              <w:rPr>
                <w:rStyle w:val="Emphasis"/>
                <w:i w:val="0"/>
                <w:caps/>
              </w:rPr>
            </w:pPr>
            <w:bookmarkStart w:id="27" w:name="_Toc182136060"/>
            <w:r>
              <w:rPr>
                <w:rStyle w:val="Emphasis"/>
                <w:i w:val="0"/>
                <w:caps/>
              </w:rPr>
              <w:lastRenderedPageBreak/>
              <w:t>ELECTORAL OFFENCES</w:t>
            </w:r>
            <w:r w:rsidRPr="003E1179">
              <w:rPr>
                <w:rStyle w:val="Emphasis"/>
                <w:i w:val="0"/>
                <w:caps/>
                <w:color w:val="00B050"/>
              </w:rPr>
              <w:t xml:space="preserve"> </w:t>
            </w:r>
            <w:r w:rsidRPr="00A70069">
              <w:rPr>
                <w:rStyle w:val="Emphasis"/>
                <w:i w:val="0"/>
                <w:caps/>
              </w:rPr>
              <w:t xml:space="preserve">AND </w:t>
            </w:r>
            <w:r>
              <w:rPr>
                <w:rStyle w:val="Emphasis"/>
                <w:i w:val="0"/>
                <w:caps/>
              </w:rPr>
              <w:t>ENFORCEMENT</w:t>
            </w:r>
            <w:bookmarkEnd w:id="27"/>
          </w:p>
          <w:p w14:paraId="1DF42B98" w14:textId="0C33DF6E" w:rsidR="00A34C63" w:rsidRPr="00F41473" w:rsidRDefault="00A34C63" w:rsidP="00A34C63">
            <w:pPr>
              <w:pStyle w:val="Scopenote0"/>
              <w:spacing w:before="120" w:after="120" w:line="240" w:lineRule="auto"/>
            </w:pPr>
            <w:r>
              <w:t>Ensuring</w:t>
            </w:r>
            <w:r>
              <w:rPr>
                <w:spacing w:val="-2"/>
              </w:rPr>
              <w:t xml:space="preserve"> </w:t>
            </w:r>
            <w:r>
              <w:t>that electoral</w:t>
            </w:r>
            <w:r>
              <w:rPr>
                <w:spacing w:val="-2"/>
              </w:rPr>
              <w:t xml:space="preserve"> </w:t>
            </w:r>
            <w:r>
              <w:t>events</w:t>
            </w:r>
            <w:r>
              <w:rPr>
                <w:spacing w:val="-1"/>
              </w:rPr>
              <w:t xml:space="preserve"> </w:t>
            </w:r>
            <w:r>
              <w:t>are</w:t>
            </w:r>
            <w:r>
              <w:rPr>
                <w:spacing w:val="-4"/>
              </w:rPr>
              <w:t xml:space="preserve"> </w:t>
            </w:r>
            <w:r>
              <w:t>conducted</w:t>
            </w:r>
            <w:r>
              <w:rPr>
                <w:spacing w:val="-2"/>
              </w:rPr>
              <w:t xml:space="preserve"> </w:t>
            </w:r>
            <w:r>
              <w:t>in</w:t>
            </w:r>
            <w:r>
              <w:rPr>
                <w:spacing w:val="-2"/>
              </w:rPr>
              <w:t xml:space="preserve"> </w:t>
            </w:r>
            <w:r>
              <w:t>accordance</w:t>
            </w:r>
            <w:r>
              <w:rPr>
                <w:spacing w:val="-5"/>
              </w:rPr>
              <w:t xml:space="preserve"> </w:t>
            </w:r>
            <w:r>
              <w:t>with</w:t>
            </w:r>
            <w:r>
              <w:rPr>
                <w:spacing w:val="-2"/>
              </w:rPr>
              <w:t xml:space="preserve"> </w:t>
            </w:r>
            <w:r>
              <w:t>legislation including</w:t>
            </w:r>
            <w:r>
              <w:rPr>
                <w:spacing w:val="-2"/>
              </w:rPr>
              <w:t xml:space="preserve"> </w:t>
            </w:r>
            <w:r>
              <w:t>the</w:t>
            </w:r>
            <w:r>
              <w:rPr>
                <w:spacing w:val="-2"/>
              </w:rPr>
              <w:t xml:space="preserve"> </w:t>
            </w:r>
            <w:r>
              <w:t>issuing</w:t>
            </w:r>
            <w:r>
              <w:rPr>
                <w:spacing w:val="-2"/>
              </w:rPr>
              <w:t xml:space="preserve"> </w:t>
            </w:r>
            <w:r>
              <w:t>of</w:t>
            </w:r>
            <w:r>
              <w:rPr>
                <w:spacing w:val="-2"/>
              </w:rPr>
              <w:t xml:space="preserve"> </w:t>
            </w:r>
            <w:r>
              <w:t>penalties</w:t>
            </w:r>
            <w:r>
              <w:rPr>
                <w:spacing w:val="-4"/>
              </w:rPr>
              <w:t xml:space="preserve"> </w:t>
            </w:r>
            <w:r>
              <w:t>for</w:t>
            </w:r>
            <w:r>
              <w:rPr>
                <w:spacing w:val="-3"/>
              </w:rPr>
              <w:t xml:space="preserve"> </w:t>
            </w:r>
            <w:r>
              <w:t>infringements</w:t>
            </w:r>
            <w:r>
              <w:rPr>
                <w:spacing w:val="-1"/>
              </w:rPr>
              <w:t xml:space="preserve"> </w:t>
            </w:r>
            <w:r>
              <w:t>(such</w:t>
            </w:r>
            <w:r>
              <w:rPr>
                <w:spacing w:val="-4"/>
              </w:rPr>
              <w:t xml:space="preserve"> </w:t>
            </w:r>
            <w:r>
              <w:t>as</w:t>
            </w:r>
            <w:r>
              <w:rPr>
                <w:spacing w:val="-4"/>
              </w:rPr>
              <w:t xml:space="preserve"> </w:t>
            </w:r>
            <w:r>
              <w:t>failure</w:t>
            </w:r>
            <w:r>
              <w:rPr>
                <w:spacing w:val="-4"/>
              </w:rPr>
              <w:t xml:space="preserve"> </w:t>
            </w:r>
            <w:r>
              <w:t>to</w:t>
            </w:r>
            <w:r>
              <w:rPr>
                <w:spacing w:val="-2"/>
              </w:rPr>
              <w:t xml:space="preserve"> </w:t>
            </w:r>
            <w:r>
              <w:t xml:space="preserve">vote). See the </w:t>
            </w:r>
            <w:hyperlink r:id="rId21">
              <w:r>
                <w:rPr>
                  <w:color w:val="5F5F5F"/>
                  <w:u w:val="single" w:color="5F5F5F"/>
                </w:rPr>
                <w:t>General retention and disposal schedule</w:t>
              </w:r>
            </w:hyperlink>
            <w:r>
              <w:rPr>
                <w:color w:val="5F5F5F"/>
              </w:rPr>
              <w:t xml:space="preserve"> </w:t>
            </w:r>
            <w:r>
              <w:t>(GRDS) for financial records relating to payment of penalties.</w:t>
            </w:r>
          </w:p>
        </w:tc>
      </w:tr>
      <w:tr w:rsidR="002C7C36" w:rsidRPr="0098561B" w14:paraId="7CDE8AD8" w14:textId="77777777" w:rsidTr="00271157">
        <w:tblPrEx>
          <w:tblCellMar>
            <w:top w:w="57" w:type="dxa"/>
            <w:left w:w="119" w:type="dxa"/>
            <w:right w:w="119" w:type="dxa"/>
          </w:tblCellMar>
        </w:tblPrEx>
        <w:tc>
          <w:tcPr>
            <w:tcW w:w="546" w:type="pct"/>
          </w:tcPr>
          <w:p w14:paraId="1B7E521A" w14:textId="5843A523" w:rsidR="002C7C36" w:rsidRPr="002C7C36" w:rsidRDefault="002C7C36" w:rsidP="0066397B">
            <w:pPr>
              <w:spacing w:before="0" w:after="0" w:line="276" w:lineRule="auto"/>
              <w:jc w:val="center"/>
              <w:rPr>
                <w:caps/>
                <w:szCs w:val="22"/>
              </w:rPr>
            </w:pPr>
            <w:r w:rsidRPr="002C7C36">
              <w:rPr>
                <w:spacing w:val="-4"/>
                <w:szCs w:val="22"/>
              </w:rPr>
              <w:t>1992</w:t>
            </w:r>
          </w:p>
        </w:tc>
        <w:tc>
          <w:tcPr>
            <w:tcW w:w="2920" w:type="pct"/>
          </w:tcPr>
          <w:p w14:paraId="36230EA6" w14:textId="77777777" w:rsidR="002C7C36" w:rsidRPr="002C7C36" w:rsidRDefault="002C7C36" w:rsidP="0066397B">
            <w:pPr>
              <w:pStyle w:val="TableParagraph"/>
              <w:spacing w:before="0" w:line="276" w:lineRule="auto"/>
              <w:ind w:left="0"/>
              <w:rPr>
                <w:b/>
                <w:i/>
              </w:rPr>
            </w:pPr>
            <w:r w:rsidRPr="002C7C36">
              <w:rPr>
                <w:b/>
                <w:i/>
                <w:spacing w:val="-2"/>
              </w:rPr>
              <w:t>Disputes</w:t>
            </w:r>
          </w:p>
          <w:p w14:paraId="14425DE8" w14:textId="77777777" w:rsidR="002C7C36" w:rsidRPr="002C7C36" w:rsidRDefault="002C7C36" w:rsidP="0066397B">
            <w:pPr>
              <w:pStyle w:val="TableParagraph"/>
              <w:spacing w:before="0" w:line="276" w:lineRule="auto"/>
              <w:ind w:left="0"/>
            </w:pPr>
            <w:r w:rsidRPr="002C7C36">
              <w:t>Records</w:t>
            </w:r>
            <w:r w:rsidRPr="002C7C36">
              <w:rPr>
                <w:spacing w:val="-5"/>
              </w:rPr>
              <w:t xml:space="preserve"> </w:t>
            </w:r>
            <w:r w:rsidRPr="002C7C36">
              <w:t>relating</w:t>
            </w:r>
            <w:r w:rsidRPr="002C7C36">
              <w:rPr>
                <w:spacing w:val="-5"/>
              </w:rPr>
              <w:t xml:space="preserve"> </w:t>
            </w:r>
            <w:r w:rsidRPr="002C7C36">
              <w:t>to</w:t>
            </w:r>
            <w:r w:rsidRPr="002C7C36">
              <w:rPr>
                <w:spacing w:val="-5"/>
              </w:rPr>
              <w:t xml:space="preserve"> </w:t>
            </w:r>
            <w:r w:rsidRPr="002C7C36">
              <w:t>the</w:t>
            </w:r>
            <w:r w:rsidRPr="002C7C36">
              <w:rPr>
                <w:spacing w:val="-3"/>
              </w:rPr>
              <w:t xml:space="preserve"> </w:t>
            </w:r>
            <w:r w:rsidRPr="002C7C36">
              <w:t>dispute</w:t>
            </w:r>
            <w:r w:rsidRPr="002C7C36">
              <w:rPr>
                <w:spacing w:val="-3"/>
              </w:rPr>
              <w:t xml:space="preserve"> </w:t>
            </w:r>
            <w:r w:rsidRPr="002C7C36">
              <w:t>of</w:t>
            </w:r>
            <w:r w:rsidRPr="002C7C36">
              <w:rPr>
                <w:spacing w:val="-1"/>
              </w:rPr>
              <w:t xml:space="preserve"> </w:t>
            </w:r>
            <w:r w:rsidRPr="002C7C36">
              <w:t>electoral</w:t>
            </w:r>
            <w:r w:rsidRPr="002C7C36">
              <w:rPr>
                <w:spacing w:val="-3"/>
              </w:rPr>
              <w:t xml:space="preserve"> </w:t>
            </w:r>
            <w:r w:rsidRPr="002C7C36">
              <w:t>events</w:t>
            </w:r>
            <w:r w:rsidRPr="002C7C36">
              <w:rPr>
                <w:spacing w:val="-7"/>
              </w:rPr>
              <w:t xml:space="preserve"> </w:t>
            </w:r>
            <w:r w:rsidRPr="002C7C36">
              <w:t>conducted</w:t>
            </w:r>
            <w:r w:rsidRPr="002C7C36">
              <w:rPr>
                <w:spacing w:val="-3"/>
              </w:rPr>
              <w:t xml:space="preserve"> </w:t>
            </w:r>
            <w:r w:rsidRPr="002C7C36">
              <w:t>by</w:t>
            </w:r>
            <w:r w:rsidRPr="002C7C36">
              <w:rPr>
                <w:spacing w:val="-7"/>
              </w:rPr>
              <w:t xml:space="preserve"> </w:t>
            </w:r>
            <w:r w:rsidRPr="002C7C36">
              <w:t>the</w:t>
            </w:r>
            <w:r w:rsidRPr="002C7C36">
              <w:rPr>
                <w:spacing w:val="-3"/>
              </w:rPr>
              <w:t xml:space="preserve"> </w:t>
            </w:r>
            <w:r w:rsidRPr="002C7C36">
              <w:t xml:space="preserve">Commission. </w:t>
            </w:r>
          </w:p>
          <w:p w14:paraId="79F5D576" w14:textId="6E24C910" w:rsidR="002C7C36" w:rsidRPr="002C7C36" w:rsidRDefault="002C7C36" w:rsidP="0066397B">
            <w:pPr>
              <w:pStyle w:val="TableParagraph"/>
              <w:spacing w:before="0" w:line="276" w:lineRule="auto"/>
              <w:ind w:left="0"/>
            </w:pPr>
            <w:r w:rsidRPr="002C7C36">
              <w:t>Records may include, but are not limited to:</w:t>
            </w:r>
          </w:p>
          <w:p w14:paraId="670B03EE" w14:textId="5B5B507B" w:rsidR="002C7C36" w:rsidRPr="002C7C36" w:rsidRDefault="002C7C36" w:rsidP="0066397B">
            <w:pPr>
              <w:pStyle w:val="TableParagraph"/>
              <w:numPr>
                <w:ilvl w:val="0"/>
                <w:numId w:val="20"/>
              </w:numPr>
              <w:tabs>
                <w:tab w:val="left" w:pos="836"/>
              </w:tabs>
              <w:spacing w:before="0" w:line="276" w:lineRule="auto"/>
              <w:ind w:left="476" w:hanging="357"/>
            </w:pPr>
            <w:r w:rsidRPr="002C7C36">
              <w:t>applications</w:t>
            </w:r>
            <w:r w:rsidRPr="002C7C36">
              <w:rPr>
                <w:spacing w:val="-7"/>
              </w:rPr>
              <w:t xml:space="preserve"> </w:t>
            </w:r>
            <w:r w:rsidRPr="002C7C36">
              <w:t>to</w:t>
            </w:r>
            <w:r w:rsidRPr="002C7C36">
              <w:rPr>
                <w:spacing w:val="-4"/>
              </w:rPr>
              <w:t xml:space="preserve"> </w:t>
            </w:r>
            <w:r w:rsidRPr="002C7C36">
              <w:t>dispute</w:t>
            </w:r>
            <w:r w:rsidRPr="002C7C36">
              <w:rPr>
                <w:spacing w:val="-4"/>
              </w:rPr>
              <w:t xml:space="preserve"> </w:t>
            </w:r>
            <w:r w:rsidRPr="002C7C36">
              <w:t>an</w:t>
            </w:r>
            <w:r w:rsidRPr="002C7C36">
              <w:rPr>
                <w:spacing w:val="-4"/>
              </w:rPr>
              <w:t xml:space="preserve"> </w:t>
            </w:r>
            <w:r w:rsidRPr="002C7C36">
              <w:t>election</w:t>
            </w:r>
            <w:r w:rsidRPr="002C7C36">
              <w:rPr>
                <w:spacing w:val="-5"/>
              </w:rPr>
              <w:t xml:space="preserve"> </w:t>
            </w:r>
            <w:r w:rsidRPr="002C7C36">
              <w:t>or</w:t>
            </w:r>
            <w:r w:rsidRPr="002C7C36">
              <w:rPr>
                <w:spacing w:val="-5"/>
              </w:rPr>
              <w:t xml:space="preserve"> </w:t>
            </w:r>
            <w:r w:rsidRPr="002C7C36">
              <w:t>referendum</w:t>
            </w:r>
            <w:r w:rsidRPr="002C7C36">
              <w:rPr>
                <w:spacing w:val="-5"/>
              </w:rPr>
              <w:t xml:space="preserve"> </w:t>
            </w:r>
            <w:r w:rsidRPr="002C7C36">
              <w:t>which</w:t>
            </w:r>
            <w:r w:rsidRPr="002C7C36">
              <w:rPr>
                <w:spacing w:val="-4"/>
              </w:rPr>
              <w:t xml:space="preserve"> </w:t>
            </w:r>
            <w:r w:rsidRPr="002C7C36">
              <w:t>are</w:t>
            </w:r>
            <w:r w:rsidRPr="002C7C36">
              <w:rPr>
                <w:spacing w:val="-6"/>
              </w:rPr>
              <w:t xml:space="preserve"> </w:t>
            </w:r>
            <w:r w:rsidRPr="002C7C36">
              <w:t>filed</w:t>
            </w:r>
            <w:r w:rsidRPr="002C7C36">
              <w:rPr>
                <w:spacing w:val="-3"/>
              </w:rPr>
              <w:t xml:space="preserve"> </w:t>
            </w:r>
            <w:r w:rsidRPr="002C7C36">
              <w:t>by</w:t>
            </w:r>
            <w:r w:rsidRPr="002C7C36">
              <w:rPr>
                <w:spacing w:val="-6"/>
              </w:rPr>
              <w:t xml:space="preserve"> </w:t>
            </w:r>
            <w:r w:rsidRPr="002C7C36">
              <w:t>the</w:t>
            </w:r>
            <w:r w:rsidRPr="002C7C36">
              <w:rPr>
                <w:spacing w:val="-6"/>
              </w:rPr>
              <w:t xml:space="preserve"> </w:t>
            </w:r>
            <w:r w:rsidRPr="002C7C36">
              <w:rPr>
                <w:spacing w:val="-2"/>
              </w:rPr>
              <w:t>Commission</w:t>
            </w:r>
          </w:p>
          <w:p w14:paraId="2CA2A93D" w14:textId="592B749F" w:rsidR="002C7C36" w:rsidRPr="002C7C36" w:rsidRDefault="002C7C36" w:rsidP="0066397B">
            <w:pPr>
              <w:pStyle w:val="TableParagraph"/>
              <w:numPr>
                <w:ilvl w:val="0"/>
                <w:numId w:val="20"/>
              </w:numPr>
              <w:tabs>
                <w:tab w:val="left" w:pos="836"/>
              </w:tabs>
              <w:spacing w:before="0" w:line="276" w:lineRule="auto"/>
              <w:ind w:left="476" w:hanging="357"/>
            </w:pPr>
            <w:r w:rsidRPr="002C7C36">
              <w:t>copies</w:t>
            </w:r>
            <w:r w:rsidRPr="002C7C36">
              <w:rPr>
                <w:spacing w:val="-7"/>
              </w:rPr>
              <w:t xml:space="preserve"> </w:t>
            </w:r>
            <w:r w:rsidRPr="002C7C36">
              <w:t>of</w:t>
            </w:r>
            <w:r w:rsidRPr="002C7C36">
              <w:rPr>
                <w:spacing w:val="-3"/>
              </w:rPr>
              <w:t xml:space="preserve"> </w:t>
            </w:r>
            <w:r w:rsidRPr="002C7C36">
              <w:t>applications</w:t>
            </w:r>
            <w:r w:rsidRPr="002C7C36">
              <w:rPr>
                <w:spacing w:val="-6"/>
              </w:rPr>
              <w:t xml:space="preserve"> </w:t>
            </w:r>
            <w:r w:rsidRPr="002C7C36">
              <w:t>to</w:t>
            </w:r>
            <w:r w:rsidRPr="002C7C36">
              <w:rPr>
                <w:spacing w:val="-6"/>
              </w:rPr>
              <w:t xml:space="preserve"> </w:t>
            </w:r>
            <w:r w:rsidRPr="002C7C36">
              <w:t>dispute</w:t>
            </w:r>
            <w:r w:rsidRPr="002C7C36">
              <w:rPr>
                <w:spacing w:val="-5"/>
              </w:rPr>
              <w:t xml:space="preserve"> </w:t>
            </w:r>
            <w:r w:rsidRPr="002C7C36">
              <w:t>an</w:t>
            </w:r>
            <w:r w:rsidRPr="002C7C36">
              <w:rPr>
                <w:spacing w:val="-4"/>
              </w:rPr>
              <w:t xml:space="preserve"> </w:t>
            </w:r>
            <w:r w:rsidRPr="002C7C36">
              <w:t>election</w:t>
            </w:r>
            <w:r w:rsidRPr="002C7C36">
              <w:rPr>
                <w:spacing w:val="-5"/>
              </w:rPr>
              <w:t xml:space="preserve"> </w:t>
            </w:r>
            <w:r w:rsidRPr="002C7C36">
              <w:t>or</w:t>
            </w:r>
            <w:r w:rsidRPr="002C7C36">
              <w:rPr>
                <w:spacing w:val="-5"/>
              </w:rPr>
              <w:t xml:space="preserve"> </w:t>
            </w:r>
            <w:r w:rsidRPr="002C7C36">
              <w:t>referendum</w:t>
            </w:r>
            <w:r w:rsidRPr="002C7C36">
              <w:rPr>
                <w:spacing w:val="-3"/>
              </w:rPr>
              <w:t xml:space="preserve"> </w:t>
            </w:r>
            <w:r w:rsidRPr="002C7C36">
              <w:t>which</w:t>
            </w:r>
            <w:r w:rsidRPr="002C7C36">
              <w:rPr>
                <w:spacing w:val="-4"/>
              </w:rPr>
              <w:t xml:space="preserve"> </w:t>
            </w:r>
            <w:r w:rsidRPr="002C7C36">
              <w:t>are</w:t>
            </w:r>
            <w:r w:rsidRPr="002C7C36">
              <w:rPr>
                <w:spacing w:val="-4"/>
              </w:rPr>
              <w:t xml:space="preserve"> </w:t>
            </w:r>
            <w:r w:rsidRPr="002C7C36">
              <w:t>not</w:t>
            </w:r>
            <w:r w:rsidRPr="002C7C36">
              <w:rPr>
                <w:spacing w:val="-7"/>
              </w:rPr>
              <w:t xml:space="preserve"> </w:t>
            </w:r>
            <w:r w:rsidRPr="002C7C36">
              <w:t>filed</w:t>
            </w:r>
            <w:r w:rsidRPr="002C7C36">
              <w:rPr>
                <w:spacing w:val="-5"/>
              </w:rPr>
              <w:t xml:space="preserve"> </w:t>
            </w:r>
            <w:r w:rsidRPr="002C7C36">
              <w:t>by</w:t>
            </w:r>
            <w:r w:rsidRPr="002C7C36">
              <w:rPr>
                <w:spacing w:val="-6"/>
              </w:rPr>
              <w:t xml:space="preserve"> </w:t>
            </w:r>
            <w:r w:rsidRPr="002C7C36">
              <w:t>the</w:t>
            </w:r>
            <w:r w:rsidRPr="002C7C36">
              <w:rPr>
                <w:spacing w:val="-4"/>
              </w:rPr>
              <w:t xml:space="preserve"> </w:t>
            </w:r>
            <w:r w:rsidRPr="002C7C36">
              <w:rPr>
                <w:spacing w:val="-2"/>
              </w:rPr>
              <w:t>Commission</w:t>
            </w:r>
          </w:p>
          <w:p w14:paraId="77435296" w14:textId="77777777" w:rsidR="002C7C36" w:rsidRPr="002C7C36" w:rsidRDefault="002C7C36" w:rsidP="0066397B">
            <w:pPr>
              <w:pStyle w:val="TableParagraph"/>
              <w:numPr>
                <w:ilvl w:val="0"/>
                <w:numId w:val="20"/>
              </w:numPr>
              <w:tabs>
                <w:tab w:val="left" w:pos="837"/>
              </w:tabs>
              <w:spacing w:before="0" w:line="276" w:lineRule="auto"/>
              <w:ind w:left="476" w:hanging="357"/>
            </w:pPr>
            <w:r w:rsidRPr="002C7C36">
              <w:t>orders</w:t>
            </w:r>
            <w:r w:rsidRPr="002C7C36">
              <w:rPr>
                <w:spacing w:val="-5"/>
              </w:rPr>
              <w:t xml:space="preserve"> </w:t>
            </w:r>
            <w:r w:rsidRPr="002C7C36">
              <w:t>from</w:t>
            </w:r>
            <w:r w:rsidRPr="002C7C36">
              <w:rPr>
                <w:spacing w:val="-3"/>
              </w:rPr>
              <w:t xml:space="preserve"> </w:t>
            </w:r>
            <w:r w:rsidRPr="002C7C36">
              <w:t>the</w:t>
            </w:r>
            <w:r w:rsidRPr="002C7C36">
              <w:rPr>
                <w:spacing w:val="-4"/>
              </w:rPr>
              <w:t xml:space="preserve"> </w:t>
            </w:r>
            <w:r w:rsidRPr="002C7C36">
              <w:t>Court</w:t>
            </w:r>
            <w:r w:rsidRPr="002C7C36">
              <w:rPr>
                <w:spacing w:val="-1"/>
              </w:rPr>
              <w:t xml:space="preserve"> </w:t>
            </w:r>
            <w:r w:rsidRPr="002C7C36">
              <w:t>of</w:t>
            </w:r>
            <w:r w:rsidRPr="002C7C36">
              <w:rPr>
                <w:spacing w:val="-3"/>
              </w:rPr>
              <w:t xml:space="preserve"> </w:t>
            </w:r>
            <w:r w:rsidRPr="002C7C36">
              <w:t>Disputed</w:t>
            </w:r>
            <w:r w:rsidRPr="002C7C36">
              <w:rPr>
                <w:spacing w:val="-2"/>
              </w:rPr>
              <w:t xml:space="preserve"> </w:t>
            </w:r>
            <w:r w:rsidRPr="002C7C36">
              <w:t>Returns</w:t>
            </w:r>
            <w:r w:rsidRPr="002C7C36">
              <w:rPr>
                <w:spacing w:val="-4"/>
              </w:rPr>
              <w:t xml:space="preserve"> </w:t>
            </w:r>
            <w:r w:rsidRPr="002C7C36">
              <w:t>requiring</w:t>
            </w:r>
            <w:r w:rsidRPr="002C7C36">
              <w:rPr>
                <w:spacing w:val="-2"/>
              </w:rPr>
              <w:t xml:space="preserve"> </w:t>
            </w:r>
            <w:r w:rsidRPr="002C7C36">
              <w:t>the</w:t>
            </w:r>
            <w:r w:rsidRPr="002C7C36">
              <w:rPr>
                <w:spacing w:val="-4"/>
              </w:rPr>
              <w:t xml:space="preserve"> </w:t>
            </w:r>
            <w:r w:rsidRPr="002C7C36">
              <w:t>Commission</w:t>
            </w:r>
            <w:r w:rsidRPr="002C7C36">
              <w:rPr>
                <w:spacing w:val="-2"/>
              </w:rPr>
              <w:t xml:space="preserve"> </w:t>
            </w:r>
            <w:r w:rsidRPr="002C7C36">
              <w:t>to</w:t>
            </w:r>
            <w:r w:rsidRPr="002C7C36">
              <w:rPr>
                <w:spacing w:val="-6"/>
              </w:rPr>
              <w:t xml:space="preserve"> </w:t>
            </w:r>
            <w:r w:rsidRPr="002C7C36">
              <w:t>give</w:t>
            </w:r>
            <w:r w:rsidRPr="002C7C36">
              <w:rPr>
                <w:spacing w:val="-2"/>
              </w:rPr>
              <w:t xml:space="preserve"> </w:t>
            </w:r>
            <w:r w:rsidRPr="002C7C36">
              <w:t>specific</w:t>
            </w:r>
            <w:r w:rsidRPr="002C7C36">
              <w:rPr>
                <w:spacing w:val="-4"/>
              </w:rPr>
              <w:t xml:space="preserve"> </w:t>
            </w:r>
            <w:r w:rsidRPr="002C7C36">
              <w:t>documents and other things held in relation to an election or referendum</w:t>
            </w:r>
          </w:p>
          <w:p w14:paraId="6CC444FE" w14:textId="77777777" w:rsidR="002C7C36" w:rsidRPr="002C7C36" w:rsidRDefault="002C7C36" w:rsidP="0066397B">
            <w:pPr>
              <w:pStyle w:val="TableParagraph"/>
              <w:numPr>
                <w:ilvl w:val="0"/>
                <w:numId w:val="20"/>
              </w:numPr>
              <w:tabs>
                <w:tab w:val="left" w:pos="836"/>
              </w:tabs>
              <w:spacing w:before="0" w:line="276" w:lineRule="auto"/>
              <w:ind w:left="476" w:hanging="357"/>
            </w:pPr>
            <w:r w:rsidRPr="002C7C36">
              <w:t>notices</w:t>
            </w:r>
            <w:r w:rsidRPr="002C7C36">
              <w:rPr>
                <w:spacing w:val="-4"/>
              </w:rPr>
              <w:t xml:space="preserve"> </w:t>
            </w:r>
            <w:r w:rsidRPr="002C7C36">
              <w:t>of</w:t>
            </w:r>
            <w:r w:rsidRPr="002C7C36">
              <w:rPr>
                <w:spacing w:val="-2"/>
              </w:rPr>
              <w:t xml:space="preserve"> </w:t>
            </w:r>
            <w:r w:rsidRPr="002C7C36">
              <w:t>proceedings</w:t>
            </w:r>
            <w:r w:rsidRPr="002C7C36">
              <w:rPr>
                <w:spacing w:val="-6"/>
              </w:rPr>
              <w:t xml:space="preserve"> </w:t>
            </w:r>
            <w:r w:rsidRPr="002C7C36">
              <w:t>to</w:t>
            </w:r>
            <w:r w:rsidRPr="002C7C36">
              <w:rPr>
                <w:spacing w:val="-6"/>
              </w:rPr>
              <w:t xml:space="preserve"> </w:t>
            </w:r>
            <w:r w:rsidRPr="002C7C36">
              <w:t>be</w:t>
            </w:r>
            <w:r w:rsidRPr="002C7C36">
              <w:rPr>
                <w:spacing w:val="-3"/>
              </w:rPr>
              <w:t xml:space="preserve"> </w:t>
            </w:r>
            <w:r w:rsidRPr="002C7C36">
              <w:rPr>
                <w:spacing w:val="-2"/>
              </w:rPr>
              <w:t>commenced</w:t>
            </w:r>
          </w:p>
          <w:p w14:paraId="4097B1E5" w14:textId="77777777" w:rsidR="002C7C36" w:rsidRPr="002C7C36" w:rsidRDefault="002C7C36" w:rsidP="0066397B">
            <w:pPr>
              <w:pStyle w:val="TableParagraph"/>
              <w:numPr>
                <w:ilvl w:val="0"/>
                <w:numId w:val="20"/>
              </w:numPr>
              <w:tabs>
                <w:tab w:val="left" w:pos="837"/>
              </w:tabs>
              <w:spacing w:before="0" w:line="276" w:lineRule="auto"/>
              <w:ind w:left="476" w:hanging="357"/>
            </w:pPr>
            <w:r w:rsidRPr="002C7C36">
              <w:t>applications</w:t>
            </w:r>
            <w:r w:rsidRPr="002C7C36">
              <w:rPr>
                <w:spacing w:val="-2"/>
              </w:rPr>
              <w:t xml:space="preserve"> </w:t>
            </w:r>
            <w:r w:rsidRPr="002C7C36">
              <w:t>by</w:t>
            </w:r>
            <w:r w:rsidRPr="002C7C36">
              <w:rPr>
                <w:spacing w:val="-4"/>
              </w:rPr>
              <w:t xml:space="preserve"> </w:t>
            </w:r>
            <w:r w:rsidRPr="002C7C36">
              <w:t>the</w:t>
            </w:r>
            <w:r w:rsidRPr="002C7C36">
              <w:rPr>
                <w:spacing w:val="-2"/>
              </w:rPr>
              <w:t xml:space="preserve"> </w:t>
            </w:r>
            <w:r w:rsidRPr="002C7C36">
              <w:t>Commission</w:t>
            </w:r>
            <w:r w:rsidRPr="002C7C36">
              <w:rPr>
                <w:spacing w:val="-2"/>
              </w:rPr>
              <w:t xml:space="preserve"> </w:t>
            </w:r>
            <w:r w:rsidRPr="002C7C36">
              <w:t>to</w:t>
            </w:r>
            <w:r w:rsidRPr="002C7C36">
              <w:rPr>
                <w:spacing w:val="-4"/>
              </w:rPr>
              <w:t xml:space="preserve"> </w:t>
            </w:r>
            <w:r w:rsidRPr="002C7C36">
              <w:t>the</w:t>
            </w:r>
            <w:r w:rsidRPr="002C7C36">
              <w:rPr>
                <w:spacing w:val="-4"/>
              </w:rPr>
              <w:t xml:space="preserve"> </w:t>
            </w:r>
            <w:r w:rsidRPr="002C7C36">
              <w:t>Court</w:t>
            </w:r>
            <w:r w:rsidRPr="002C7C36">
              <w:rPr>
                <w:spacing w:val="-3"/>
              </w:rPr>
              <w:t xml:space="preserve"> </w:t>
            </w:r>
            <w:r w:rsidRPr="002C7C36">
              <w:t>for</w:t>
            </w:r>
            <w:r w:rsidRPr="002C7C36">
              <w:rPr>
                <w:spacing w:val="-6"/>
              </w:rPr>
              <w:t xml:space="preserve"> </w:t>
            </w:r>
            <w:r w:rsidRPr="002C7C36">
              <w:t>an</w:t>
            </w:r>
            <w:r w:rsidRPr="002C7C36">
              <w:rPr>
                <w:spacing w:val="-2"/>
              </w:rPr>
              <w:t xml:space="preserve"> </w:t>
            </w:r>
            <w:r w:rsidRPr="002C7C36">
              <w:t>order dismissing</w:t>
            </w:r>
            <w:r w:rsidRPr="002C7C36">
              <w:rPr>
                <w:spacing w:val="-2"/>
              </w:rPr>
              <w:t xml:space="preserve"> </w:t>
            </w:r>
            <w:r w:rsidRPr="002C7C36">
              <w:t>the</w:t>
            </w:r>
            <w:r w:rsidRPr="002C7C36">
              <w:rPr>
                <w:spacing w:val="-7"/>
              </w:rPr>
              <w:t xml:space="preserve"> </w:t>
            </w:r>
            <w:r w:rsidRPr="002C7C36">
              <w:t>application</w:t>
            </w:r>
            <w:r w:rsidRPr="002C7C36">
              <w:rPr>
                <w:spacing w:val="-2"/>
              </w:rPr>
              <w:t xml:space="preserve"> </w:t>
            </w:r>
            <w:r w:rsidRPr="002C7C36">
              <w:t>disputing</w:t>
            </w:r>
            <w:r w:rsidRPr="002C7C36">
              <w:rPr>
                <w:spacing w:val="-2"/>
              </w:rPr>
              <w:t xml:space="preserve"> </w:t>
            </w:r>
            <w:r w:rsidRPr="002C7C36">
              <w:t>the election or referendum due to excessive delay</w:t>
            </w:r>
          </w:p>
          <w:p w14:paraId="16906E25" w14:textId="77777777" w:rsidR="002C7C36" w:rsidRPr="002C7C36" w:rsidRDefault="002C7C36" w:rsidP="0066397B">
            <w:pPr>
              <w:pStyle w:val="TableParagraph"/>
              <w:numPr>
                <w:ilvl w:val="0"/>
                <w:numId w:val="20"/>
              </w:numPr>
              <w:tabs>
                <w:tab w:val="left" w:pos="836"/>
              </w:tabs>
              <w:spacing w:before="0" w:line="276" w:lineRule="auto"/>
              <w:ind w:left="476" w:hanging="357"/>
            </w:pPr>
            <w:r w:rsidRPr="002C7C36">
              <w:t>copies</w:t>
            </w:r>
            <w:r w:rsidRPr="002C7C36">
              <w:rPr>
                <w:spacing w:val="-6"/>
              </w:rPr>
              <w:t xml:space="preserve"> </w:t>
            </w:r>
            <w:r w:rsidRPr="002C7C36">
              <w:t>of</w:t>
            </w:r>
            <w:r w:rsidRPr="002C7C36">
              <w:rPr>
                <w:spacing w:val="-3"/>
              </w:rPr>
              <w:t xml:space="preserve"> </w:t>
            </w:r>
            <w:r w:rsidRPr="002C7C36">
              <w:t>the</w:t>
            </w:r>
            <w:r w:rsidRPr="002C7C36">
              <w:rPr>
                <w:spacing w:val="-7"/>
              </w:rPr>
              <w:t xml:space="preserve"> </w:t>
            </w:r>
            <w:r w:rsidRPr="002C7C36">
              <w:t>Court</w:t>
            </w:r>
            <w:r w:rsidRPr="002C7C36">
              <w:rPr>
                <w:spacing w:val="-3"/>
              </w:rPr>
              <w:t xml:space="preserve"> </w:t>
            </w:r>
            <w:r w:rsidRPr="002C7C36">
              <w:t>of</w:t>
            </w:r>
            <w:r w:rsidRPr="002C7C36">
              <w:rPr>
                <w:spacing w:val="-3"/>
              </w:rPr>
              <w:t xml:space="preserve"> </w:t>
            </w:r>
            <w:r w:rsidRPr="002C7C36">
              <w:t>Disputed</w:t>
            </w:r>
            <w:r w:rsidRPr="002C7C36">
              <w:rPr>
                <w:spacing w:val="-5"/>
              </w:rPr>
              <w:t xml:space="preserve"> </w:t>
            </w:r>
            <w:r w:rsidRPr="002C7C36">
              <w:t>Returns’</w:t>
            </w:r>
            <w:r w:rsidRPr="002C7C36">
              <w:rPr>
                <w:spacing w:val="-7"/>
              </w:rPr>
              <w:t xml:space="preserve"> </w:t>
            </w:r>
            <w:r w:rsidRPr="002C7C36">
              <w:t>final</w:t>
            </w:r>
            <w:r w:rsidRPr="002C7C36">
              <w:rPr>
                <w:spacing w:val="-5"/>
              </w:rPr>
              <w:t xml:space="preserve"> </w:t>
            </w:r>
            <w:r w:rsidRPr="002C7C36">
              <w:rPr>
                <w:spacing w:val="-2"/>
              </w:rPr>
              <w:t>orders</w:t>
            </w:r>
          </w:p>
          <w:p w14:paraId="3DDE2DA6" w14:textId="77777777" w:rsidR="002C7C36" w:rsidRPr="002C7C36" w:rsidRDefault="002C7C36" w:rsidP="0066397B">
            <w:pPr>
              <w:pStyle w:val="TableParagraph"/>
              <w:numPr>
                <w:ilvl w:val="0"/>
                <w:numId w:val="20"/>
              </w:numPr>
              <w:tabs>
                <w:tab w:val="left" w:pos="836"/>
              </w:tabs>
              <w:spacing w:before="0" w:line="276" w:lineRule="auto"/>
              <w:ind w:left="476" w:hanging="357"/>
            </w:pPr>
            <w:r w:rsidRPr="002C7C36">
              <w:t>notices</w:t>
            </w:r>
            <w:r w:rsidRPr="002C7C36">
              <w:rPr>
                <w:spacing w:val="-5"/>
              </w:rPr>
              <w:t xml:space="preserve"> </w:t>
            </w:r>
            <w:r w:rsidRPr="002C7C36">
              <w:t>of</w:t>
            </w:r>
            <w:r w:rsidRPr="002C7C36">
              <w:rPr>
                <w:spacing w:val="-2"/>
              </w:rPr>
              <w:t xml:space="preserve"> </w:t>
            </w:r>
            <w:r w:rsidRPr="002C7C36">
              <w:t>appeals</w:t>
            </w:r>
            <w:r w:rsidRPr="002C7C36">
              <w:rPr>
                <w:spacing w:val="-5"/>
              </w:rPr>
              <w:t xml:space="preserve"> </w:t>
            </w:r>
            <w:r w:rsidRPr="002C7C36">
              <w:t>to</w:t>
            </w:r>
            <w:r w:rsidRPr="002C7C36">
              <w:rPr>
                <w:spacing w:val="-6"/>
              </w:rPr>
              <w:t xml:space="preserve"> </w:t>
            </w:r>
            <w:r w:rsidRPr="002C7C36">
              <w:t>a</w:t>
            </w:r>
            <w:r w:rsidRPr="002C7C36">
              <w:rPr>
                <w:spacing w:val="-3"/>
              </w:rPr>
              <w:t xml:space="preserve"> </w:t>
            </w:r>
            <w:r w:rsidRPr="002C7C36">
              <w:t>decision</w:t>
            </w:r>
            <w:r w:rsidRPr="002C7C36">
              <w:rPr>
                <w:spacing w:val="-4"/>
              </w:rPr>
              <w:t xml:space="preserve"> </w:t>
            </w:r>
            <w:r w:rsidRPr="002C7C36">
              <w:t>or</w:t>
            </w:r>
            <w:r w:rsidRPr="002C7C36">
              <w:rPr>
                <w:spacing w:val="-3"/>
              </w:rPr>
              <w:t xml:space="preserve"> </w:t>
            </w:r>
            <w:r w:rsidRPr="002C7C36">
              <w:t>order</w:t>
            </w:r>
            <w:r w:rsidRPr="002C7C36">
              <w:rPr>
                <w:spacing w:val="-4"/>
              </w:rPr>
              <w:t xml:space="preserve"> </w:t>
            </w:r>
            <w:r w:rsidRPr="002C7C36">
              <w:t>made</w:t>
            </w:r>
            <w:r w:rsidRPr="002C7C36">
              <w:rPr>
                <w:spacing w:val="-6"/>
              </w:rPr>
              <w:t xml:space="preserve"> </w:t>
            </w:r>
            <w:r w:rsidRPr="002C7C36">
              <w:t>by</w:t>
            </w:r>
            <w:r w:rsidRPr="002C7C36">
              <w:rPr>
                <w:spacing w:val="-5"/>
              </w:rPr>
              <w:t xml:space="preserve"> </w:t>
            </w:r>
            <w:r w:rsidRPr="002C7C36">
              <w:t>the</w:t>
            </w:r>
            <w:r w:rsidRPr="002C7C36">
              <w:rPr>
                <w:spacing w:val="-6"/>
              </w:rPr>
              <w:t xml:space="preserve"> </w:t>
            </w:r>
            <w:r w:rsidRPr="002C7C36">
              <w:t>Court</w:t>
            </w:r>
            <w:r w:rsidRPr="002C7C36">
              <w:rPr>
                <w:spacing w:val="-1"/>
              </w:rPr>
              <w:t xml:space="preserve"> </w:t>
            </w:r>
            <w:r w:rsidRPr="002C7C36">
              <w:t>of</w:t>
            </w:r>
            <w:r w:rsidRPr="002C7C36">
              <w:rPr>
                <w:spacing w:val="-2"/>
              </w:rPr>
              <w:t xml:space="preserve"> </w:t>
            </w:r>
            <w:r w:rsidRPr="002C7C36">
              <w:t>Disputed</w:t>
            </w:r>
            <w:r w:rsidRPr="002C7C36">
              <w:rPr>
                <w:spacing w:val="-5"/>
              </w:rPr>
              <w:t xml:space="preserve"> </w:t>
            </w:r>
            <w:r w:rsidRPr="002C7C36">
              <w:rPr>
                <w:spacing w:val="-2"/>
              </w:rPr>
              <w:t>Returns</w:t>
            </w:r>
          </w:p>
          <w:p w14:paraId="0F8A1997" w14:textId="77777777" w:rsidR="002C7C36" w:rsidRPr="002C7C36" w:rsidRDefault="002C7C36" w:rsidP="0066397B">
            <w:pPr>
              <w:pStyle w:val="TableParagraph"/>
              <w:numPr>
                <w:ilvl w:val="0"/>
                <w:numId w:val="20"/>
              </w:numPr>
              <w:tabs>
                <w:tab w:val="left" w:pos="837"/>
              </w:tabs>
              <w:spacing w:before="0" w:line="276" w:lineRule="auto"/>
              <w:ind w:left="476" w:hanging="357"/>
            </w:pPr>
            <w:r w:rsidRPr="002C7C36">
              <w:t>applications</w:t>
            </w:r>
            <w:r w:rsidRPr="002C7C36">
              <w:rPr>
                <w:spacing w:val="-2"/>
              </w:rPr>
              <w:t xml:space="preserve"> </w:t>
            </w:r>
            <w:r w:rsidRPr="002C7C36">
              <w:t>by</w:t>
            </w:r>
            <w:r w:rsidRPr="002C7C36">
              <w:rPr>
                <w:spacing w:val="-4"/>
              </w:rPr>
              <w:t xml:space="preserve"> </w:t>
            </w:r>
            <w:r w:rsidRPr="002C7C36">
              <w:t>the</w:t>
            </w:r>
            <w:r w:rsidRPr="002C7C36">
              <w:rPr>
                <w:spacing w:val="-2"/>
              </w:rPr>
              <w:t xml:space="preserve"> </w:t>
            </w:r>
            <w:r w:rsidRPr="002C7C36">
              <w:t>Commission</w:t>
            </w:r>
            <w:r w:rsidRPr="002C7C36">
              <w:rPr>
                <w:spacing w:val="-2"/>
              </w:rPr>
              <w:t xml:space="preserve"> </w:t>
            </w:r>
            <w:r w:rsidRPr="002C7C36">
              <w:t>to</w:t>
            </w:r>
            <w:r w:rsidRPr="002C7C36">
              <w:rPr>
                <w:spacing w:val="-4"/>
              </w:rPr>
              <w:t xml:space="preserve"> </w:t>
            </w:r>
            <w:r w:rsidRPr="002C7C36">
              <w:t>the</w:t>
            </w:r>
            <w:r w:rsidRPr="002C7C36">
              <w:rPr>
                <w:spacing w:val="-4"/>
              </w:rPr>
              <w:t xml:space="preserve"> </w:t>
            </w:r>
            <w:r w:rsidRPr="002C7C36">
              <w:t>Court</w:t>
            </w:r>
            <w:r w:rsidRPr="002C7C36">
              <w:rPr>
                <w:spacing w:val="-3"/>
              </w:rPr>
              <w:t xml:space="preserve"> </w:t>
            </w:r>
            <w:r w:rsidRPr="002C7C36">
              <w:t>for</w:t>
            </w:r>
            <w:r w:rsidRPr="002C7C36">
              <w:rPr>
                <w:spacing w:val="-6"/>
              </w:rPr>
              <w:t xml:space="preserve"> </w:t>
            </w:r>
            <w:r w:rsidRPr="002C7C36">
              <w:t>an</w:t>
            </w:r>
            <w:r w:rsidRPr="002C7C36">
              <w:rPr>
                <w:spacing w:val="-2"/>
              </w:rPr>
              <w:t xml:space="preserve"> </w:t>
            </w:r>
            <w:r w:rsidRPr="002C7C36">
              <w:t>order</w:t>
            </w:r>
            <w:r w:rsidRPr="002C7C36">
              <w:rPr>
                <w:spacing w:val="-1"/>
              </w:rPr>
              <w:t xml:space="preserve"> </w:t>
            </w:r>
            <w:r w:rsidRPr="002C7C36">
              <w:t>dismissing</w:t>
            </w:r>
            <w:r w:rsidRPr="002C7C36">
              <w:rPr>
                <w:spacing w:val="-2"/>
              </w:rPr>
              <w:t xml:space="preserve"> </w:t>
            </w:r>
            <w:r w:rsidRPr="002C7C36">
              <w:t>the</w:t>
            </w:r>
            <w:r w:rsidRPr="002C7C36">
              <w:rPr>
                <w:spacing w:val="-3"/>
              </w:rPr>
              <w:t xml:space="preserve"> </w:t>
            </w:r>
            <w:r w:rsidRPr="002C7C36">
              <w:t>appeal</w:t>
            </w:r>
            <w:r w:rsidRPr="002C7C36">
              <w:rPr>
                <w:spacing w:val="-2"/>
              </w:rPr>
              <w:t xml:space="preserve"> </w:t>
            </w:r>
            <w:r w:rsidRPr="002C7C36">
              <w:t>due</w:t>
            </w:r>
            <w:r w:rsidRPr="002C7C36">
              <w:rPr>
                <w:spacing w:val="-2"/>
              </w:rPr>
              <w:t xml:space="preserve"> </w:t>
            </w:r>
            <w:r w:rsidRPr="002C7C36">
              <w:t>to</w:t>
            </w:r>
            <w:r w:rsidRPr="002C7C36">
              <w:rPr>
                <w:spacing w:val="-4"/>
              </w:rPr>
              <w:t xml:space="preserve"> </w:t>
            </w:r>
            <w:r w:rsidRPr="002C7C36">
              <w:t xml:space="preserve">excessive </w:t>
            </w:r>
            <w:r w:rsidRPr="002C7C36">
              <w:rPr>
                <w:spacing w:val="-2"/>
              </w:rPr>
              <w:t>delay</w:t>
            </w:r>
          </w:p>
          <w:p w14:paraId="305880B8" w14:textId="400478FE" w:rsidR="002C7C36" w:rsidRPr="002C7C36" w:rsidRDefault="002C7C36" w:rsidP="0066397B">
            <w:pPr>
              <w:pStyle w:val="Default"/>
              <w:numPr>
                <w:ilvl w:val="0"/>
                <w:numId w:val="20"/>
              </w:numPr>
              <w:spacing w:line="276" w:lineRule="auto"/>
              <w:ind w:left="476" w:hanging="357"/>
              <w:rPr>
                <w:i/>
                <w:iCs/>
                <w:caps/>
                <w:sz w:val="22"/>
                <w:szCs w:val="22"/>
              </w:rPr>
            </w:pPr>
            <w:r w:rsidRPr="002C7C36">
              <w:rPr>
                <w:sz w:val="22"/>
                <w:szCs w:val="22"/>
              </w:rPr>
              <w:t>copies</w:t>
            </w:r>
            <w:r w:rsidRPr="002C7C36">
              <w:rPr>
                <w:spacing w:val="-5"/>
                <w:sz w:val="22"/>
                <w:szCs w:val="22"/>
              </w:rPr>
              <w:t xml:space="preserve"> </w:t>
            </w:r>
            <w:r w:rsidRPr="002C7C36">
              <w:rPr>
                <w:sz w:val="22"/>
                <w:szCs w:val="22"/>
              </w:rPr>
              <w:t>of</w:t>
            </w:r>
            <w:r w:rsidRPr="002C7C36">
              <w:rPr>
                <w:spacing w:val="-3"/>
                <w:sz w:val="22"/>
                <w:szCs w:val="22"/>
              </w:rPr>
              <w:t xml:space="preserve"> </w:t>
            </w:r>
            <w:r w:rsidRPr="002C7C36">
              <w:rPr>
                <w:sz w:val="22"/>
                <w:szCs w:val="22"/>
              </w:rPr>
              <w:t>the</w:t>
            </w:r>
            <w:r w:rsidRPr="002C7C36">
              <w:rPr>
                <w:spacing w:val="-6"/>
                <w:sz w:val="22"/>
                <w:szCs w:val="22"/>
              </w:rPr>
              <w:t xml:space="preserve"> </w:t>
            </w:r>
            <w:r w:rsidRPr="002C7C36">
              <w:rPr>
                <w:sz w:val="22"/>
                <w:szCs w:val="22"/>
              </w:rPr>
              <w:t>Court</w:t>
            </w:r>
            <w:r w:rsidRPr="002C7C36">
              <w:rPr>
                <w:spacing w:val="-3"/>
                <w:sz w:val="22"/>
                <w:szCs w:val="22"/>
              </w:rPr>
              <w:t xml:space="preserve"> </w:t>
            </w:r>
            <w:r w:rsidRPr="002C7C36">
              <w:rPr>
                <w:sz w:val="22"/>
                <w:szCs w:val="22"/>
              </w:rPr>
              <w:t>Appeal’s</w:t>
            </w:r>
            <w:r w:rsidRPr="002C7C36">
              <w:rPr>
                <w:spacing w:val="-6"/>
                <w:sz w:val="22"/>
                <w:szCs w:val="22"/>
              </w:rPr>
              <w:t xml:space="preserve"> </w:t>
            </w:r>
            <w:r w:rsidRPr="002C7C36">
              <w:rPr>
                <w:sz w:val="22"/>
                <w:szCs w:val="22"/>
              </w:rPr>
              <w:t>final</w:t>
            </w:r>
            <w:r w:rsidRPr="002C7C36">
              <w:rPr>
                <w:spacing w:val="-4"/>
                <w:sz w:val="22"/>
                <w:szCs w:val="22"/>
              </w:rPr>
              <w:t xml:space="preserve"> </w:t>
            </w:r>
            <w:r w:rsidRPr="002C7C36">
              <w:rPr>
                <w:spacing w:val="-2"/>
                <w:sz w:val="22"/>
                <w:szCs w:val="22"/>
              </w:rPr>
              <w:t>orders.</w:t>
            </w:r>
          </w:p>
        </w:tc>
        <w:tc>
          <w:tcPr>
            <w:tcW w:w="970" w:type="pct"/>
          </w:tcPr>
          <w:p w14:paraId="06A27887" w14:textId="77777777" w:rsidR="002C7C36" w:rsidRPr="002C7C36" w:rsidRDefault="002C7C36" w:rsidP="0066397B">
            <w:pPr>
              <w:pStyle w:val="TableParagraph"/>
              <w:spacing w:before="0" w:line="276" w:lineRule="auto"/>
              <w:ind w:left="0"/>
            </w:pPr>
            <w:r w:rsidRPr="002C7C36">
              <w:rPr>
                <w:spacing w:val="-2"/>
              </w:rPr>
              <w:t>Permanent.</w:t>
            </w:r>
          </w:p>
          <w:p w14:paraId="4E4EDF45" w14:textId="21F674C3" w:rsidR="002C7C36" w:rsidRPr="002C7C36" w:rsidRDefault="002C7C36" w:rsidP="0066397B">
            <w:pPr>
              <w:spacing w:before="0" w:after="0" w:line="276" w:lineRule="auto"/>
              <w:rPr>
                <w:caps/>
                <w:szCs w:val="22"/>
                <w:highlight w:val="yellow"/>
              </w:rPr>
            </w:pPr>
            <w:r w:rsidRPr="002C7C36">
              <w:rPr>
                <w:szCs w:val="22"/>
              </w:rPr>
              <w:t>Transfer to QSA after business</w:t>
            </w:r>
            <w:r w:rsidRPr="002C7C36">
              <w:rPr>
                <w:spacing w:val="-16"/>
                <w:szCs w:val="22"/>
              </w:rPr>
              <w:t xml:space="preserve"> </w:t>
            </w:r>
            <w:r w:rsidRPr="002C7C36">
              <w:rPr>
                <w:szCs w:val="22"/>
              </w:rPr>
              <w:t>action</w:t>
            </w:r>
            <w:r w:rsidRPr="002C7C36">
              <w:rPr>
                <w:spacing w:val="-15"/>
                <w:szCs w:val="22"/>
              </w:rPr>
              <w:t xml:space="preserve"> </w:t>
            </w:r>
            <w:r w:rsidRPr="002C7C36">
              <w:rPr>
                <w:szCs w:val="22"/>
              </w:rPr>
              <w:t>completed.</w:t>
            </w:r>
          </w:p>
        </w:tc>
        <w:tc>
          <w:tcPr>
            <w:tcW w:w="564" w:type="pct"/>
          </w:tcPr>
          <w:p w14:paraId="42D83E65" w14:textId="07F01B22" w:rsidR="002C7C36" w:rsidRPr="002C7C36" w:rsidRDefault="005874C2" w:rsidP="0066397B">
            <w:pPr>
              <w:spacing w:before="0" w:after="0" w:line="276" w:lineRule="auto"/>
              <w:rPr>
                <w:caps/>
                <w:szCs w:val="22"/>
              </w:rPr>
            </w:pPr>
            <w:r>
              <w:t>14 December 2017</w:t>
            </w:r>
          </w:p>
        </w:tc>
      </w:tr>
      <w:tr w:rsidR="002C7C36" w:rsidRPr="0098561B" w14:paraId="772D581A" w14:textId="77777777" w:rsidTr="00271157">
        <w:tblPrEx>
          <w:tblCellMar>
            <w:top w:w="57" w:type="dxa"/>
            <w:left w:w="119" w:type="dxa"/>
            <w:right w:w="119" w:type="dxa"/>
          </w:tblCellMar>
        </w:tblPrEx>
        <w:tc>
          <w:tcPr>
            <w:tcW w:w="546" w:type="pct"/>
          </w:tcPr>
          <w:p w14:paraId="2B444DC9" w14:textId="06EA2CA4" w:rsidR="002C7C36" w:rsidRPr="002C7C36" w:rsidRDefault="002C7C36" w:rsidP="0066397B">
            <w:pPr>
              <w:spacing w:before="0" w:after="0" w:line="276" w:lineRule="auto"/>
              <w:jc w:val="center"/>
              <w:rPr>
                <w:caps/>
                <w:szCs w:val="22"/>
              </w:rPr>
            </w:pPr>
            <w:r w:rsidRPr="002C7C36">
              <w:rPr>
                <w:spacing w:val="-4"/>
                <w:szCs w:val="22"/>
              </w:rPr>
              <w:t>1993</w:t>
            </w:r>
          </w:p>
        </w:tc>
        <w:tc>
          <w:tcPr>
            <w:tcW w:w="2920" w:type="pct"/>
          </w:tcPr>
          <w:p w14:paraId="60BF5436" w14:textId="77777777" w:rsidR="002C7C36" w:rsidRPr="002C7C36" w:rsidRDefault="002C7C36" w:rsidP="0066397B">
            <w:pPr>
              <w:pStyle w:val="TableParagraph"/>
              <w:spacing w:before="0" w:line="276" w:lineRule="auto"/>
              <w:ind w:left="0"/>
              <w:rPr>
                <w:b/>
                <w:i/>
              </w:rPr>
            </w:pPr>
            <w:r w:rsidRPr="002C7C36">
              <w:rPr>
                <w:b/>
                <w:i/>
                <w:spacing w:val="-2"/>
              </w:rPr>
              <w:t>Injunctions</w:t>
            </w:r>
          </w:p>
          <w:p w14:paraId="270E8425" w14:textId="77777777" w:rsidR="002C7C36" w:rsidRPr="002C7C36" w:rsidRDefault="002C7C36" w:rsidP="0066397B">
            <w:pPr>
              <w:pStyle w:val="TableParagraph"/>
              <w:spacing w:before="0" w:line="276" w:lineRule="auto"/>
              <w:ind w:left="0"/>
            </w:pPr>
            <w:r w:rsidRPr="002C7C36">
              <w:t>Records</w:t>
            </w:r>
            <w:r w:rsidRPr="002C7C36">
              <w:rPr>
                <w:spacing w:val="-4"/>
              </w:rPr>
              <w:t xml:space="preserve"> </w:t>
            </w:r>
            <w:r w:rsidRPr="002C7C36">
              <w:t>relating</w:t>
            </w:r>
            <w:r w:rsidRPr="002C7C36">
              <w:rPr>
                <w:spacing w:val="-4"/>
              </w:rPr>
              <w:t xml:space="preserve"> </w:t>
            </w:r>
            <w:r w:rsidRPr="002C7C36">
              <w:t>to</w:t>
            </w:r>
            <w:r w:rsidRPr="002C7C36">
              <w:rPr>
                <w:spacing w:val="-3"/>
              </w:rPr>
              <w:t xml:space="preserve"> </w:t>
            </w:r>
            <w:r w:rsidRPr="002C7C36">
              <w:t>injunctions</w:t>
            </w:r>
            <w:r w:rsidRPr="002C7C36">
              <w:rPr>
                <w:spacing w:val="-4"/>
              </w:rPr>
              <w:t xml:space="preserve"> </w:t>
            </w:r>
            <w:r w:rsidRPr="002C7C36">
              <w:t>made</w:t>
            </w:r>
            <w:r w:rsidRPr="002C7C36">
              <w:rPr>
                <w:spacing w:val="-3"/>
              </w:rPr>
              <w:t xml:space="preserve"> </w:t>
            </w:r>
            <w:r w:rsidRPr="002C7C36">
              <w:t>by</w:t>
            </w:r>
            <w:r w:rsidRPr="002C7C36">
              <w:rPr>
                <w:spacing w:val="-3"/>
              </w:rPr>
              <w:t xml:space="preserve"> </w:t>
            </w:r>
            <w:r w:rsidRPr="002C7C36">
              <w:t>electors,</w:t>
            </w:r>
            <w:r w:rsidRPr="002C7C36">
              <w:rPr>
                <w:spacing w:val="-3"/>
              </w:rPr>
              <w:t xml:space="preserve"> </w:t>
            </w:r>
            <w:r w:rsidRPr="002C7C36">
              <w:t>candidates</w:t>
            </w:r>
            <w:r w:rsidRPr="002C7C36">
              <w:rPr>
                <w:spacing w:val="-2"/>
              </w:rPr>
              <w:t xml:space="preserve"> </w:t>
            </w:r>
            <w:r w:rsidRPr="002C7C36">
              <w:t>in</w:t>
            </w:r>
            <w:r w:rsidRPr="002C7C36">
              <w:rPr>
                <w:spacing w:val="-3"/>
              </w:rPr>
              <w:t xml:space="preserve"> </w:t>
            </w:r>
            <w:r w:rsidRPr="002C7C36">
              <w:t>an</w:t>
            </w:r>
            <w:r w:rsidRPr="002C7C36">
              <w:rPr>
                <w:spacing w:val="-4"/>
              </w:rPr>
              <w:t xml:space="preserve"> </w:t>
            </w:r>
            <w:r w:rsidRPr="002C7C36">
              <w:t>election,</w:t>
            </w:r>
            <w:r w:rsidRPr="002C7C36">
              <w:rPr>
                <w:spacing w:val="-3"/>
              </w:rPr>
              <w:t xml:space="preserve"> </w:t>
            </w:r>
            <w:r w:rsidRPr="002C7C36">
              <w:t>members</w:t>
            </w:r>
            <w:r w:rsidRPr="002C7C36">
              <w:rPr>
                <w:spacing w:val="-4"/>
              </w:rPr>
              <w:t xml:space="preserve"> </w:t>
            </w:r>
            <w:r w:rsidRPr="002C7C36">
              <w:t>of</w:t>
            </w:r>
            <w:r w:rsidRPr="002C7C36">
              <w:rPr>
                <w:spacing w:val="-1"/>
              </w:rPr>
              <w:t xml:space="preserve"> </w:t>
            </w:r>
            <w:r w:rsidRPr="002C7C36">
              <w:t>the</w:t>
            </w:r>
            <w:r w:rsidRPr="002C7C36">
              <w:rPr>
                <w:spacing w:val="-4"/>
              </w:rPr>
              <w:t xml:space="preserve"> </w:t>
            </w:r>
            <w:r w:rsidRPr="002C7C36">
              <w:t>Legislative Assembly, or the Commission.</w:t>
            </w:r>
          </w:p>
          <w:p w14:paraId="72F041D3" w14:textId="77777777" w:rsidR="002C7C36" w:rsidRPr="002C7C36" w:rsidRDefault="002C7C36" w:rsidP="0066397B">
            <w:pPr>
              <w:pStyle w:val="TableParagraph"/>
              <w:spacing w:before="0" w:line="276" w:lineRule="auto"/>
              <w:ind w:left="0"/>
            </w:pPr>
            <w:r w:rsidRPr="002C7C36">
              <w:t>Records</w:t>
            </w:r>
            <w:r w:rsidRPr="002C7C36">
              <w:rPr>
                <w:spacing w:val="-7"/>
              </w:rPr>
              <w:t xml:space="preserve"> </w:t>
            </w:r>
            <w:r w:rsidRPr="002C7C36">
              <w:t>may</w:t>
            </w:r>
            <w:r w:rsidRPr="002C7C36">
              <w:rPr>
                <w:spacing w:val="-6"/>
              </w:rPr>
              <w:t xml:space="preserve"> </w:t>
            </w:r>
            <w:r w:rsidRPr="002C7C36">
              <w:t>include,</w:t>
            </w:r>
            <w:r w:rsidRPr="002C7C36">
              <w:rPr>
                <w:spacing w:val="-4"/>
              </w:rPr>
              <w:t xml:space="preserve"> </w:t>
            </w:r>
            <w:r w:rsidRPr="002C7C36">
              <w:t>but</w:t>
            </w:r>
            <w:r w:rsidRPr="002C7C36">
              <w:rPr>
                <w:spacing w:val="-3"/>
              </w:rPr>
              <w:t xml:space="preserve"> </w:t>
            </w:r>
            <w:r w:rsidRPr="002C7C36">
              <w:t>are</w:t>
            </w:r>
            <w:r w:rsidRPr="002C7C36">
              <w:rPr>
                <w:spacing w:val="-4"/>
              </w:rPr>
              <w:t xml:space="preserve"> </w:t>
            </w:r>
            <w:r w:rsidRPr="002C7C36">
              <w:t>not</w:t>
            </w:r>
            <w:r w:rsidRPr="002C7C36">
              <w:rPr>
                <w:spacing w:val="-3"/>
              </w:rPr>
              <w:t xml:space="preserve"> </w:t>
            </w:r>
            <w:r w:rsidRPr="002C7C36">
              <w:t>limited</w:t>
            </w:r>
            <w:r w:rsidRPr="002C7C36">
              <w:rPr>
                <w:spacing w:val="-6"/>
              </w:rPr>
              <w:t xml:space="preserve"> </w:t>
            </w:r>
            <w:r w:rsidRPr="002C7C36">
              <w:rPr>
                <w:spacing w:val="-5"/>
              </w:rPr>
              <w:t>to:</w:t>
            </w:r>
          </w:p>
          <w:p w14:paraId="7668E737" w14:textId="111BB144" w:rsidR="002C7C36" w:rsidRPr="002C7C36" w:rsidRDefault="002C7C36" w:rsidP="0066397B">
            <w:pPr>
              <w:pStyle w:val="Default"/>
              <w:numPr>
                <w:ilvl w:val="0"/>
                <w:numId w:val="20"/>
              </w:numPr>
              <w:spacing w:line="276" w:lineRule="auto"/>
              <w:ind w:left="476" w:hanging="357"/>
              <w:rPr>
                <w:i/>
                <w:iCs/>
                <w:caps/>
                <w:sz w:val="22"/>
                <w:szCs w:val="22"/>
              </w:rPr>
            </w:pPr>
            <w:r w:rsidRPr="002C7C36">
              <w:rPr>
                <w:sz w:val="22"/>
                <w:szCs w:val="22"/>
              </w:rPr>
              <w:t>applications</w:t>
            </w:r>
            <w:r w:rsidRPr="002C7C36">
              <w:rPr>
                <w:spacing w:val="-8"/>
                <w:sz w:val="22"/>
                <w:szCs w:val="22"/>
              </w:rPr>
              <w:t xml:space="preserve"> </w:t>
            </w:r>
            <w:r w:rsidRPr="002C7C36">
              <w:rPr>
                <w:sz w:val="22"/>
                <w:szCs w:val="22"/>
              </w:rPr>
              <w:t>for</w:t>
            </w:r>
            <w:r w:rsidRPr="002C7C36">
              <w:rPr>
                <w:spacing w:val="-5"/>
                <w:sz w:val="22"/>
                <w:szCs w:val="22"/>
              </w:rPr>
              <w:t xml:space="preserve"> </w:t>
            </w:r>
            <w:r w:rsidRPr="002C7C36">
              <w:rPr>
                <w:sz w:val="22"/>
                <w:szCs w:val="22"/>
              </w:rPr>
              <w:t>injunctions</w:t>
            </w:r>
            <w:r w:rsidRPr="002C7C36">
              <w:rPr>
                <w:spacing w:val="-3"/>
                <w:sz w:val="22"/>
                <w:szCs w:val="22"/>
              </w:rPr>
              <w:t xml:space="preserve"> </w:t>
            </w:r>
            <w:r w:rsidRPr="002C7C36">
              <w:rPr>
                <w:sz w:val="22"/>
                <w:szCs w:val="22"/>
              </w:rPr>
              <w:t>made</w:t>
            </w:r>
            <w:r w:rsidRPr="002C7C36">
              <w:rPr>
                <w:spacing w:val="-6"/>
                <w:sz w:val="22"/>
                <w:szCs w:val="22"/>
              </w:rPr>
              <w:t xml:space="preserve"> </w:t>
            </w:r>
            <w:r w:rsidRPr="002C7C36">
              <w:rPr>
                <w:sz w:val="22"/>
                <w:szCs w:val="22"/>
              </w:rPr>
              <w:t>to</w:t>
            </w:r>
            <w:r w:rsidRPr="002C7C36">
              <w:rPr>
                <w:spacing w:val="-7"/>
                <w:sz w:val="22"/>
                <w:szCs w:val="22"/>
              </w:rPr>
              <w:t xml:space="preserve"> </w:t>
            </w:r>
            <w:r w:rsidRPr="002C7C36">
              <w:rPr>
                <w:sz w:val="22"/>
                <w:szCs w:val="22"/>
              </w:rPr>
              <w:t>the</w:t>
            </w:r>
            <w:r w:rsidRPr="002C7C36">
              <w:rPr>
                <w:spacing w:val="-4"/>
                <w:sz w:val="22"/>
                <w:szCs w:val="22"/>
              </w:rPr>
              <w:t xml:space="preserve"> </w:t>
            </w:r>
            <w:r w:rsidRPr="002C7C36">
              <w:rPr>
                <w:sz w:val="22"/>
                <w:szCs w:val="22"/>
              </w:rPr>
              <w:t>Supreme</w:t>
            </w:r>
            <w:r w:rsidRPr="002C7C36">
              <w:rPr>
                <w:spacing w:val="-5"/>
                <w:sz w:val="22"/>
                <w:szCs w:val="22"/>
              </w:rPr>
              <w:t xml:space="preserve"> </w:t>
            </w:r>
            <w:r w:rsidRPr="002C7C36">
              <w:rPr>
                <w:sz w:val="22"/>
                <w:szCs w:val="22"/>
              </w:rPr>
              <w:t>Court</w:t>
            </w:r>
            <w:r w:rsidRPr="002C7C36">
              <w:rPr>
                <w:spacing w:val="-5"/>
                <w:sz w:val="22"/>
                <w:szCs w:val="22"/>
              </w:rPr>
              <w:t xml:space="preserve"> </w:t>
            </w:r>
            <w:r w:rsidRPr="002C7C36">
              <w:rPr>
                <w:sz w:val="22"/>
                <w:szCs w:val="22"/>
              </w:rPr>
              <w:t>by</w:t>
            </w:r>
            <w:r w:rsidRPr="002C7C36">
              <w:rPr>
                <w:spacing w:val="-5"/>
                <w:sz w:val="22"/>
                <w:szCs w:val="22"/>
              </w:rPr>
              <w:t xml:space="preserve"> </w:t>
            </w:r>
            <w:r w:rsidRPr="002C7C36">
              <w:rPr>
                <w:sz w:val="22"/>
                <w:szCs w:val="22"/>
              </w:rPr>
              <w:t>the</w:t>
            </w:r>
            <w:r w:rsidRPr="002C7C36">
              <w:rPr>
                <w:spacing w:val="-5"/>
                <w:sz w:val="22"/>
                <w:szCs w:val="22"/>
              </w:rPr>
              <w:t xml:space="preserve"> </w:t>
            </w:r>
            <w:r w:rsidRPr="002C7C36">
              <w:rPr>
                <w:spacing w:val="-2"/>
                <w:sz w:val="22"/>
                <w:szCs w:val="22"/>
              </w:rPr>
              <w:t>Commission.</w:t>
            </w:r>
          </w:p>
        </w:tc>
        <w:tc>
          <w:tcPr>
            <w:tcW w:w="970" w:type="pct"/>
          </w:tcPr>
          <w:p w14:paraId="371556B4" w14:textId="77777777" w:rsidR="002C7C36" w:rsidRPr="002C7C36" w:rsidRDefault="002C7C36" w:rsidP="0066397B">
            <w:pPr>
              <w:pStyle w:val="TableParagraph"/>
              <w:spacing w:before="0" w:line="276" w:lineRule="auto"/>
              <w:ind w:left="0"/>
            </w:pPr>
            <w:r w:rsidRPr="002C7C36">
              <w:rPr>
                <w:spacing w:val="-2"/>
              </w:rPr>
              <w:t>Permanent.</w:t>
            </w:r>
          </w:p>
          <w:p w14:paraId="317B28F6" w14:textId="48AC0A69" w:rsidR="002C7C36" w:rsidRPr="002C7C36" w:rsidRDefault="002C7C36" w:rsidP="0066397B">
            <w:pPr>
              <w:spacing w:before="0" w:after="0" w:line="276" w:lineRule="auto"/>
              <w:rPr>
                <w:caps/>
                <w:szCs w:val="22"/>
                <w:highlight w:val="yellow"/>
              </w:rPr>
            </w:pPr>
            <w:r w:rsidRPr="002C7C36">
              <w:rPr>
                <w:szCs w:val="22"/>
              </w:rPr>
              <w:t>Transfer to QSA after business</w:t>
            </w:r>
            <w:r w:rsidRPr="002C7C36">
              <w:rPr>
                <w:spacing w:val="-16"/>
                <w:szCs w:val="22"/>
              </w:rPr>
              <w:t xml:space="preserve"> </w:t>
            </w:r>
            <w:r w:rsidRPr="002C7C36">
              <w:rPr>
                <w:szCs w:val="22"/>
              </w:rPr>
              <w:t>action</w:t>
            </w:r>
            <w:r w:rsidRPr="002C7C36">
              <w:rPr>
                <w:spacing w:val="-15"/>
                <w:szCs w:val="22"/>
              </w:rPr>
              <w:t xml:space="preserve"> </w:t>
            </w:r>
            <w:r w:rsidRPr="002C7C36">
              <w:rPr>
                <w:szCs w:val="22"/>
              </w:rPr>
              <w:t>completed.</w:t>
            </w:r>
          </w:p>
        </w:tc>
        <w:tc>
          <w:tcPr>
            <w:tcW w:w="564" w:type="pct"/>
          </w:tcPr>
          <w:p w14:paraId="5CDF2222" w14:textId="3BFCA8E0" w:rsidR="002C7C36" w:rsidRPr="002C7C36" w:rsidRDefault="005874C2" w:rsidP="0066397B">
            <w:pPr>
              <w:spacing w:before="0" w:after="0" w:line="276" w:lineRule="auto"/>
              <w:rPr>
                <w:caps/>
                <w:szCs w:val="22"/>
              </w:rPr>
            </w:pPr>
            <w:r>
              <w:t>14 December 2017</w:t>
            </w:r>
          </w:p>
        </w:tc>
      </w:tr>
      <w:tr w:rsidR="00FB6CCC" w:rsidRPr="0098561B" w14:paraId="28E84D31" w14:textId="77777777" w:rsidTr="00271157">
        <w:tblPrEx>
          <w:tblCellMar>
            <w:top w:w="57" w:type="dxa"/>
            <w:left w:w="119" w:type="dxa"/>
            <w:right w:w="119" w:type="dxa"/>
          </w:tblCellMar>
        </w:tblPrEx>
        <w:tc>
          <w:tcPr>
            <w:tcW w:w="546" w:type="pct"/>
          </w:tcPr>
          <w:p w14:paraId="2B5D58B2" w14:textId="3563FB79" w:rsidR="00FB6CCC" w:rsidRPr="00FB6CCC" w:rsidRDefault="00FB6CCC" w:rsidP="0066397B">
            <w:pPr>
              <w:pStyle w:val="TableParagraph"/>
              <w:spacing w:before="0" w:line="276" w:lineRule="auto"/>
              <w:ind w:left="0"/>
              <w:jc w:val="center"/>
              <w:rPr>
                <w:color w:val="00B050"/>
                <w:spacing w:val="-4"/>
              </w:rPr>
            </w:pPr>
            <w:r w:rsidRPr="005D21BE">
              <w:rPr>
                <w:spacing w:val="-4"/>
              </w:rPr>
              <w:t>2802</w:t>
            </w:r>
          </w:p>
        </w:tc>
        <w:tc>
          <w:tcPr>
            <w:tcW w:w="2920" w:type="pct"/>
          </w:tcPr>
          <w:p w14:paraId="6FFF49C0" w14:textId="77777777" w:rsidR="00FB6CCC" w:rsidRPr="005D21BE" w:rsidRDefault="00FB6CCC" w:rsidP="0066397B">
            <w:pPr>
              <w:pStyle w:val="TableParagraph"/>
              <w:spacing w:before="0" w:line="276" w:lineRule="auto"/>
              <w:ind w:left="0"/>
              <w:rPr>
                <w:b/>
                <w:i/>
              </w:rPr>
            </w:pPr>
            <w:bookmarkStart w:id="28" w:name="VOTERS_OFFENCE_HISTORIES"/>
            <w:r w:rsidRPr="005D21BE">
              <w:rPr>
                <w:b/>
                <w:i/>
                <w:spacing w:val="-2"/>
              </w:rPr>
              <w:t>Non-voters and multi-voters – offence histories</w:t>
            </w:r>
          </w:p>
          <w:bookmarkEnd w:id="28"/>
          <w:p w14:paraId="7C48123F" w14:textId="634B6861" w:rsidR="00FB6CCC" w:rsidRPr="005D21BE" w:rsidRDefault="00FB6CCC" w:rsidP="0066397B">
            <w:pPr>
              <w:spacing w:before="0" w:after="0" w:line="276" w:lineRule="auto"/>
            </w:pPr>
            <w:r w:rsidRPr="005D21BE">
              <w:t xml:space="preserve">Offence histories relating to: </w:t>
            </w:r>
          </w:p>
          <w:p w14:paraId="18693D5C" w14:textId="77777777" w:rsidR="00FB6CCC" w:rsidRPr="005D21BE" w:rsidRDefault="00FB6CCC" w:rsidP="0066397B">
            <w:pPr>
              <w:pStyle w:val="ListParagraph"/>
              <w:numPr>
                <w:ilvl w:val="0"/>
                <w:numId w:val="20"/>
              </w:numPr>
              <w:spacing w:line="276" w:lineRule="auto"/>
              <w:ind w:left="476" w:hanging="357"/>
              <w:contextualSpacing w:val="0"/>
            </w:pPr>
            <w:r w:rsidRPr="005D21BE">
              <w:t xml:space="preserve">non-voter activities for elections and referenda </w:t>
            </w:r>
          </w:p>
          <w:p w14:paraId="412FD6FB" w14:textId="7E8EF577" w:rsidR="00FB6CCC" w:rsidRPr="005D21BE" w:rsidRDefault="00FB6CCC" w:rsidP="0066397B">
            <w:pPr>
              <w:pStyle w:val="ListParagraph"/>
              <w:numPr>
                <w:ilvl w:val="0"/>
                <w:numId w:val="20"/>
              </w:numPr>
              <w:spacing w:line="276" w:lineRule="auto"/>
              <w:ind w:left="476" w:hanging="357"/>
              <w:contextualSpacing w:val="0"/>
              <w:rPr>
                <w:i/>
                <w:iCs/>
                <w:caps/>
              </w:rPr>
            </w:pPr>
            <w:r w:rsidRPr="005D21BE">
              <w:lastRenderedPageBreak/>
              <w:t>activities involving voters who potentially voted more than once in an election</w:t>
            </w:r>
            <w:r w:rsidR="0017122E">
              <w:t xml:space="preserve"> or referenda</w:t>
            </w:r>
            <w:r w:rsidRPr="005D21BE">
              <w:t xml:space="preserve"> event.</w:t>
            </w:r>
          </w:p>
          <w:p w14:paraId="4DD73BBA" w14:textId="77777777" w:rsidR="00FB6CCC" w:rsidRPr="005D21BE" w:rsidRDefault="00FB6CCC" w:rsidP="0066397B">
            <w:pPr>
              <w:spacing w:before="0" w:after="0" w:line="276" w:lineRule="auto"/>
              <w:rPr>
                <w:i/>
                <w:iCs/>
                <w:caps/>
              </w:rPr>
            </w:pPr>
          </w:p>
          <w:p w14:paraId="551B38E5" w14:textId="69ECD487" w:rsidR="00FB6CCC" w:rsidRDefault="00FB6CCC" w:rsidP="0066397B">
            <w:pPr>
              <w:pStyle w:val="TableParagraph"/>
              <w:spacing w:before="0" w:line="276" w:lineRule="auto"/>
              <w:ind w:left="0"/>
              <w:rPr>
                <w:i/>
                <w:color w:val="00B050"/>
                <w:spacing w:val="-2"/>
              </w:rPr>
            </w:pPr>
            <w:r w:rsidRPr="005D21BE">
              <w:rPr>
                <w:i/>
              </w:rPr>
              <w:t>See</w:t>
            </w:r>
            <w:r w:rsidRPr="005D21BE">
              <w:rPr>
                <w:i/>
                <w:spacing w:val="-7"/>
              </w:rPr>
              <w:t xml:space="preserve"> </w:t>
            </w:r>
            <w:hyperlink w:anchor="VOTERS_NOTICES_CORRESPONDENCE" w:history="1">
              <w:r w:rsidRPr="00D03216">
                <w:rPr>
                  <w:rStyle w:val="Hyperlink"/>
                  <w:i/>
                </w:rPr>
                <w:t>Non-voters and multi-voters</w:t>
              </w:r>
              <w:r w:rsidR="0017122E" w:rsidRPr="00D03216">
                <w:rPr>
                  <w:rStyle w:val="Hyperlink"/>
                  <w:i/>
                </w:rPr>
                <w:t>–</w:t>
              </w:r>
              <w:r w:rsidRPr="00D03216">
                <w:rPr>
                  <w:rStyle w:val="Hyperlink"/>
                  <w:i/>
                </w:rPr>
                <w:t>notices and correspondence</w:t>
              </w:r>
            </w:hyperlink>
            <w:r w:rsidRPr="005D21BE">
              <w:rPr>
                <w:i/>
                <w:color w:val="5F5F5F"/>
                <w:spacing w:val="-6"/>
              </w:rPr>
              <w:t xml:space="preserve"> </w:t>
            </w:r>
            <w:r w:rsidRPr="005D21BE">
              <w:rPr>
                <w:i/>
              </w:rPr>
              <w:t>for</w:t>
            </w:r>
            <w:r w:rsidRPr="005D21BE">
              <w:rPr>
                <w:i/>
                <w:spacing w:val="-5"/>
              </w:rPr>
              <w:t xml:space="preserve"> </w:t>
            </w:r>
            <w:r w:rsidR="0017122E">
              <w:rPr>
                <w:i/>
                <w:spacing w:val="-5"/>
              </w:rPr>
              <w:t>supporting documentation relating to non-voter and multi-voter offences</w:t>
            </w:r>
            <w:r w:rsidRPr="005D21BE">
              <w:rPr>
                <w:i/>
                <w:spacing w:val="-2"/>
              </w:rPr>
              <w:t>.</w:t>
            </w:r>
          </w:p>
          <w:p w14:paraId="372078F6" w14:textId="5CFA5D5C" w:rsidR="00FB6CCC" w:rsidRPr="00FB6CCC" w:rsidRDefault="00FB6CCC" w:rsidP="0066397B">
            <w:pPr>
              <w:pStyle w:val="TableParagraph"/>
              <w:spacing w:before="0" w:line="276" w:lineRule="auto"/>
              <w:ind w:left="0"/>
              <w:rPr>
                <w:i/>
                <w:iCs/>
                <w:caps/>
              </w:rPr>
            </w:pPr>
            <w:r>
              <w:rPr>
                <w:i/>
              </w:rPr>
              <w:t>See</w:t>
            </w:r>
            <w:r>
              <w:rPr>
                <w:i/>
                <w:spacing w:val="-7"/>
              </w:rPr>
              <w:t xml:space="preserve"> </w:t>
            </w:r>
            <w:hyperlink w:anchor="OTHER_PENALTIES" w:history="1">
              <w:r>
                <w:rPr>
                  <w:i/>
                  <w:color w:val="5F5F5F"/>
                  <w:u w:val="single" w:color="5F5F5F"/>
                </w:rPr>
                <w:t>Other</w:t>
              </w:r>
              <w:r>
                <w:rPr>
                  <w:i/>
                  <w:color w:val="5F5F5F"/>
                  <w:spacing w:val="-6"/>
                  <w:u w:val="single" w:color="5F5F5F"/>
                </w:rPr>
                <w:t xml:space="preserve"> </w:t>
              </w:r>
              <w:r>
                <w:rPr>
                  <w:i/>
                  <w:color w:val="5F5F5F"/>
                  <w:u w:val="single" w:color="5F5F5F"/>
                </w:rPr>
                <w:t>penalties</w:t>
              </w:r>
            </w:hyperlink>
            <w:r>
              <w:rPr>
                <w:i/>
                <w:color w:val="5F5F5F"/>
                <w:spacing w:val="-7"/>
              </w:rPr>
              <w:t xml:space="preserve"> </w:t>
            </w:r>
            <w:r>
              <w:rPr>
                <w:i/>
              </w:rPr>
              <w:t>for</w:t>
            </w:r>
            <w:r>
              <w:rPr>
                <w:i/>
                <w:spacing w:val="-6"/>
              </w:rPr>
              <w:t xml:space="preserve"> </w:t>
            </w:r>
            <w:r w:rsidR="00895B16">
              <w:rPr>
                <w:i/>
                <w:spacing w:val="-6"/>
              </w:rPr>
              <w:t xml:space="preserve">the management of </w:t>
            </w:r>
            <w:r>
              <w:rPr>
                <w:i/>
              </w:rPr>
              <w:t>records</w:t>
            </w:r>
            <w:r>
              <w:rPr>
                <w:i/>
                <w:spacing w:val="-7"/>
              </w:rPr>
              <w:t xml:space="preserve"> </w:t>
            </w:r>
            <w:r>
              <w:rPr>
                <w:i/>
              </w:rPr>
              <w:t>relating</w:t>
            </w:r>
            <w:r>
              <w:rPr>
                <w:i/>
                <w:spacing w:val="-7"/>
              </w:rPr>
              <w:t xml:space="preserve"> </w:t>
            </w:r>
            <w:r>
              <w:rPr>
                <w:i/>
              </w:rPr>
              <w:t>to</w:t>
            </w:r>
            <w:r>
              <w:rPr>
                <w:i/>
                <w:spacing w:val="-5"/>
              </w:rPr>
              <w:t xml:space="preserve"> </w:t>
            </w:r>
            <w:r>
              <w:rPr>
                <w:i/>
              </w:rPr>
              <w:t>other</w:t>
            </w:r>
            <w:r>
              <w:rPr>
                <w:i/>
                <w:spacing w:val="-6"/>
              </w:rPr>
              <w:t xml:space="preserve"> </w:t>
            </w:r>
            <w:r>
              <w:rPr>
                <w:i/>
              </w:rPr>
              <w:t>penalties</w:t>
            </w:r>
            <w:r>
              <w:rPr>
                <w:i/>
                <w:spacing w:val="-5"/>
              </w:rPr>
              <w:t xml:space="preserve"> </w:t>
            </w:r>
            <w:r>
              <w:rPr>
                <w:i/>
              </w:rPr>
              <w:t>issued</w:t>
            </w:r>
            <w:r>
              <w:rPr>
                <w:i/>
                <w:spacing w:val="-5"/>
              </w:rPr>
              <w:t xml:space="preserve"> </w:t>
            </w:r>
            <w:r>
              <w:rPr>
                <w:i/>
              </w:rPr>
              <w:t>under</w:t>
            </w:r>
            <w:r>
              <w:rPr>
                <w:i/>
                <w:spacing w:val="-5"/>
              </w:rPr>
              <w:t xml:space="preserve"> </w:t>
            </w:r>
            <w:r>
              <w:rPr>
                <w:i/>
              </w:rPr>
              <w:t>relevant</w:t>
            </w:r>
            <w:r>
              <w:rPr>
                <w:i/>
                <w:spacing w:val="-4"/>
              </w:rPr>
              <w:t xml:space="preserve"> </w:t>
            </w:r>
            <w:r>
              <w:rPr>
                <w:i/>
                <w:spacing w:val="-2"/>
              </w:rPr>
              <w:t>legislation.</w:t>
            </w:r>
          </w:p>
        </w:tc>
        <w:tc>
          <w:tcPr>
            <w:tcW w:w="970" w:type="pct"/>
          </w:tcPr>
          <w:p w14:paraId="73CD361A" w14:textId="3ACE947C" w:rsidR="00FB6CCC" w:rsidRPr="0098561B" w:rsidRDefault="00FB6CCC" w:rsidP="0066397B">
            <w:pPr>
              <w:spacing w:before="0" w:after="0" w:line="276" w:lineRule="auto"/>
              <w:rPr>
                <w:caps/>
                <w:szCs w:val="22"/>
                <w:highlight w:val="yellow"/>
              </w:rPr>
            </w:pPr>
            <w:r w:rsidRPr="005D21BE">
              <w:rPr>
                <w:spacing w:val="-3"/>
              </w:rPr>
              <w:lastRenderedPageBreak/>
              <w:t xml:space="preserve">100 </w:t>
            </w:r>
            <w:r w:rsidRPr="005D21BE">
              <w:t>years</w:t>
            </w:r>
            <w:r w:rsidRPr="005D21BE">
              <w:rPr>
                <w:spacing w:val="-5"/>
              </w:rPr>
              <w:t xml:space="preserve"> </w:t>
            </w:r>
            <w:r w:rsidRPr="005D21BE">
              <w:t>from</w:t>
            </w:r>
            <w:r w:rsidRPr="005D21BE">
              <w:rPr>
                <w:spacing w:val="-3"/>
              </w:rPr>
              <w:t xml:space="preserve"> </w:t>
            </w:r>
            <w:r w:rsidRPr="005D21BE">
              <w:t>date</w:t>
            </w:r>
            <w:r w:rsidRPr="005D21BE">
              <w:rPr>
                <w:spacing w:val="-3"/>
              </w:rPr>
              <w:t xml:space="preserve"> </w:t>
            </w:r>
            <w:r w:rsidRPr="005D21BE">
              <w:t>of</w:t>
            </w:r>
            <w:r w:rsidRPr="005D21BE">
              <w:rPr>
                <w:spacing w:val="-1"/>
              </w:rPr>
              <w:t xml:space="preserve"> </w:t>
            </w:r>
            <w:r w:rsidRPr="005D21BE">
              <w:rPr>
                <w:spacing w:val="-2"/>
              </w:rPr>
              <w:t>birth.</w:t>
            </w:r>
          </w:p>
        </w:tc>
        <w:tc>
          <w:tcPr>
            <w:tcW w:w="564" w:type="pct"/>
          </w:tcPr>
          <w:p w14:paraId="22A18141" w14:textId="08C5EC03" w:rsidR="00FB6CCC" w:rsidRPr="0098561B" w:rsidRDefault="002B6504" w:rsidP="0066397B">
            <w:pPr>
              <w:spacing w:before="0" w:after="0" w:line="276" w:lineRule="auto"/>
              <w:rPr>
                <w:caps/>
                <w:szCs w:val="22"/>
              </w:rPr>
            </w:pPr>
            <w:r>
              <w:t>4 November 2025</w:t>
            </w:r>
          </w:p>
        </w:tc>
      </w:tr>
      <w:tr w:rsidR="00FB6CCC" w:rsidRPr="0098561B" w14:paraId="69677EE7" w14:textId="77777777" w:rsidTr="00271157">
        <w:tblPrEx>
          <w:tblCellMar>
            <w:top w:w="57" w:type="dxa"/>
            <w:left w:w="119" w:type="dxa"/>
            <w:right w:w="119" w:type="dxa"/>
          </w:tblCellMar>
        </w:tblPrEx>
        <w:tc>
          <w:tcPr>
            <w:tcW w:w="546" w:type="pct"/>
          </w:tcPr>
          <w:p w14:paraId="46CEDA13" w14:textId="42AE9D5A" w:rsidR="00FB6CCC" w:rsidRPr="0098561B" w:rsidRDefault="00FB6CCC" w:rsidP="0066397B">
            <w:pPr>
              <w:spacing w:before="0" w:after="0" w:line="276" w:lineRule="auto"/>
              <w:jc w:val="center"/>
              <w:rPr>
                <w:caps/>
                <w:szCs w:val="22"/>
              </w:rPr>
            </w:pPr>
            <w:r w:rsidRPr="005D21BE">
              <w:t>2803</w:t>
            </w:r>
          </w:p>
        </w:tc>
        <w:tc>
          <w:tcPr>
            <w:tcW w:w="2920" w:type="pct"/>
          </w:tcPr>
          <w:p w14:paraId="3FD752CD" w14:textId="77777777" w:rsidR="00FB6CCC" w:rsidRPr="005D21BE" w:rsidRDefault="00FB6CCC" w:rsidP="0066397B">
            <w:pPr>
              <w:pStyle w:val="TableParagraph"/>
              <w:spacing w:before="0" w:line="276" w:lineRule="auto"/>
              <w:ind w:left="0"/>
              <w:rPr>
                <w:b/>
                <w:i/>
                <w:spacing w:val="-2"/>
              </w:rPr>
            </w:pPr>
            <w:bookmarkStart w:id="29" w:name="VOTERS_NOTICES_CORRESPONDENCE"/>
            <w:r w:rsidRPr="005D21BE">
              <w:rPr>
                <w:b/>
                <w:i/>
                <w:spacing w:val="-2"/>
              </w:rPr>
              <w:t>Non-voters and multi-voters – notices and correspondence</w:t>
            </w:r>
          </w:p>
          <w:bookmarkEnd w:id="29"/>
          <w:p w14:paraId="2AF90FA9" w14:textId="77777777" w:rsidR="0017122E" w:rsidRDefault="0017122E" w:rsidP="0066397B">
            <w:pPr>
              <w:spacing w:before="0" w:after="0" w:line="276" w:lineRule="auto"/>
            </w:pPr>
            <w:r>
              <w:t xml:space="preserve">Notices, correspondence and other supporting records </w:t>
            </w:r>
            <w:r w:rsidR="00FB6CCC" w:rsidRPr="005D21BE">
              <w:t>relating to</w:t>
            </w:r>
            <w:r>
              <w:t>:</w:t>
            </w:r>
            <w:r w:rsidR="00FB6CCC" w:rsidRPr="005D21BE">
              <w:t xml:space="preserve"> </w:t>
            </w:r>
          </w:p>
          <w:p w14:paraId="725E8E83" w14:textId="77777777" w:rsidR="0017122E" w:rsidRDefault="00FB6CCC" w:rsidP="0066397B">
            <w:pPr>
              <w:pStyle w:val="ListParagraph"/>
              <w:numPr>
                <w:ilvl w:val="0"/>
                <w:numId w:val="20"/>
              </w:numPr>
              <w:spacing w:line="276" w:lineRule="auto"/>
              <w:ind w:left="476" w:hanging="357"/>
              <w:contextualSpacing w:val="0"/>
            </w:pPr>
            <w:r w:rsidRPr="005D21BE">
              <w:t>non-voter activities for elections and referenda</w:t>
            </w:r>
            <w:r w:rsidR="0017122E">
              <w:t>, or</w:t>
            </w:r>
          </w:p>
          <w:p w14:paraId="345DDB53" w14:textId="06CE0145" w:rsidR="00FB6CCC" w:rsidRPr="005D21BE" w:rsidRDefault="00FB6CCC" w:rsidP="0066397B">
            <w:pPr>
              <w:pStyle w:val="ListParagraph"/>
              <w:numPr>
                <w:ilvl w:val="0"/>
                <w:numId w:val="20"/>
              </w:numPr>
              <w:spacing w:line="276" w:lineRule="auto"/>
              <w:ind w:left="476" w:hanging="357"/>
              <w:contextualSpacing w:val="0"/>
            </w:pPr>
            <w:r w:rsidRPr="005D21BE">
              <w:t>activities involving voters who potentially voted more than once in an election</w:t>
            </w:r>
            <w:r w:rsidR="0017122E">
              <w:t xml:space="preserve"> or referenda</w:t>
            </w:r>
            <w:r w:rsidRPr="005D21BE">
              <w:t xml:space="preserve"> event.</w:t>
            </w:r>
          </w:p>
          <w:p w14:paraId="01EE9612" w14:textId="77777777" w:rsidR="00FB6CCC" w:rsidRPr="005D21BE" w:rsidRDefault="00FB6CCC" w:rsidP="0066397B">
            <w:pPr>
              <w:pStyle w:val="TableParagraph"/>
              <w:tabs>
                <w:tab w:val="left" w:pos="836"/>
              </w:tabs>
              <w:spacing w:before="0" w:line="276" w:lineRule="auto"/>
              <w:ind w:left="0"/>
            </w:pPr>
            <w:r w:rsidRPr="005D21BE">
              <w:t>Records may include, but are not limited to:</w:t>
            </w:r>
          </w:p>
          <w:p w14:paraId="046A2242" w14:textId="77777777" w:rsidR="00DD34F2" w:rsidRDefault="00FB6CCC" w:rsidP="0066397B">
            <w:pPr>
              <w:pStyle w:val="TableParagraph"/>
              <w:numPr>
                <w:ilvl w:val="0"/>
                <w:numId w:val="21"/>
              </w:numPr>
              <w:tabs>
                <w:tab w:val="left" w:pos="836"/>
              </w:tabs>
              <w:spacing w:before="0" w:line="276" w:lineRule="auto"/>
              <w:ind w:left="476" w:hanging="357"/>
            </w:pPr>
            <w:r w:rsidRPr="005D21BE">
              <w:t>notices</w:t>
            </w:r>
            <w:r w:rsidRPr="005D21BE">
              <w:rPr>
                <w:spacing w:val="-6"/>
              </w:rPr>
              <w:t xml:space="preserve"> </w:t>
            </w:r>
            <w:r w:rsidRPr="005D21BE">
              <w:t>issued</w:t>
            </w:r>
            <w:r w:rsidRPr="005D21BE">
              <w:rPr>
                <w:spacing w:val="-6"/>
              </w:rPr>
              <w:t xml:space="preserve"> </w:t>
            </w:r>
            <w:r w:rsidRPr="005D21BE">
              <w:t>to,</w:t>
            </w:r>
            <w:r w:rsidRPr="005D21BE">
              <w:rPr>
                <w:spacing w:val="-2"/>
              </w:rPr>
              <w:t xml:space="preserve"> </w:t>
            </w:r>
            <w:r w:rsidRPr="005D21BE">
              <w:t>and</w:t>
            </w:r>
            <w:r w:rsidRPr="005D21BE">
              <w:rPr>
                <w:spacing w:val="-6"/>
              </w:rPr>
              <w:t xml:space="preserve"> </w:t>
            </w:r>
            <w:r w:rsidRPr="005D21BE">
              <w:t>received</w:t>
            </w:r>
            <w:r w:rsidRPr="005D21BE">
              <w:rPr>
                <w:spacing w:val="-4"/>
              </w:rPr>
              <w:t xml:space="preserve"> </w:t>
            </w:r>
            <w:r w:rsidRPr="005D21BE">
              <w:t>from</w:t>
            </w:r>
            <w:r w:rsidR="00DD34F2">
              <w:t>:</w:t>
            </w:r>
          </w:p>
          <w:p w14:paraId="38FFDB06" w14:textId="16979C34" w:rsidR="00FB6CCC" w:rsidRPr="005D21BE" w:rsidRDefault="00DD34F2" w:rsidP="0066397B">
            <w:pPr>
              <w:pStyle w:val="TableParagraph"/>
              <w:numPr>
                <w:ilvl w:val="1"/>
                <w:numId w:val="21"/>
              </w:numPr>
              <w:tabs>
                <w:tab w:val="left" w:pos="836"/>
              </w:tabs>
              <w:spacing w:before="0" w:line="276" w:lineRule="auto"/>
              <w:ind w:left="1077" w:hanging="397"/>
            </w:pPr>
            <w:r>
              <w:t xml:space="preserve"> </w:t>
            </w:r>
            <w:r w:rsidR="00FB6CCC" w:rsidRPr="005D21BE">
              <w:t>electors</w:t>
            </w:r>
            <w:r w:rsidR="00FB6CCC" w:rsidRPr="005D21BE">
              <w:rPr>
                <w:spacing w:val="-5"/>
              </w:rPr>
              <w:t xml:space="preserve"> </w:t>
            </w:r>
            <w:r w:rsidR="00FB6CCC" w:rsidRPr="005D21BE">
              <w:t>who</w:t>
            </w:r>
            <w:r w:rsidR="00FB6CCC" w:rsidRPr="005D21BE">
              <w:rPr>
                <w:spacing w:val="-4"/>
              </w:rPr>
              <w:t xml:space="preserve"> </w:t>
            </w:r>
            <w:r w:rsidR="00FB6CCC" w:rsidRPr="005D21BE">
              <w:t>appear</w:t>
            </w:r>
            <w:r w:rsidR="00FB6CCC" w:rsidRPr="005D21BE">
              <w:rPr>
                <w:spacing w:val="-5"/>
              </w:rPr>
              <w:t xml:space="preserve"> </w:t>
            </w:r>
            <w:r w:rsidR="00FB6CCC" w:rsidRPr="005D21BE">
              <w:t>to</w:t>
            </w:r>
            <w:r w:rsidR="00FB6CCC" w:rsidRPr="005D21BE">
              <w:rPr>
                <w:spacing w:val="-6"/>
              </w:rPr>
              <w:t xml:space="preserve"> </w:t>
            </w:r>
            <w:r w:rsidR="00FB6CCC" w:rsidRPr="005D21BE">
              <w:t>have</w:t>
            </w:r>
            <w:r w:rsidR="00FB6CCC" w:rsidRPr="005D21BE">
              <w:rPr>
                <w:spacing w:val="-6"/>
              </w:rPr>
              <w:t xml:space="preserve"> </w:t>
            </w:r>
            <w:r w:rsidR="00FB6CCC" w:rsidRPr="005D21BE">
              <w:t>failed</w:t>
            </w:r>
            <w:r w:rsidR="00FB6CCC" w:rsidRPr="005D21BE">
              <w:rPr>
                <w:spacing w:val="-4"/>
              </w:rPr>
              <w:t xml:space="preserve"> </w:t>
            </w:r>
            <w:r w:rsidR="00FB6CCC" w:rsidRPr="005D21BE">
              <w:t>to</w:t>
            </w:r>
            <w:r w:rsidR="00FB6CCC" w:rsidRPr="005D21BE">
              <w:rPr>
                <w:spacing w:val="1"/>
              </w:rPr>
              <w:t xml:space="preserve"> </w:t>
            </w:r>
            <w:r w:rsidR="00FB6CCC" w:rsidRPr="005D21BE">
              <w:rPr>
                <w:spacing w:val="-4"/>
              </w:rPr>
              <w:t>vote</w:t>
            </w:r>
          </w:p>
          <w:p w14:paraId="4A824EA5" w14:textId="515035D4" w:rsidR="00FB6CCC" w:rsidRPr="005D21BE" w:rsidRDefault="00DD34F2" w:rsidP="0066397B">
            <w:pPr>
              <w:pStyle w:val="TableParagraph"/>
              <w:numPr>
                <w:ilvl w:val="1"/>
                <w:numId w:val="21"/>
              </w:numPr>
              <w:tabs>
                <w:tab w:val="left" w:pos="836"/>
              </w:tabs>
              <w:spacing w:before="0" w:line="276" w:lineRule="auto"/>
              <w:ind w:left="1077" w:hanging="397"/>
            </w:pPr>
            <w:r>
              <w:rPr>
                <w:spacing w:val="-4"/>
              </w:rPr>
              <w:t xml:space="preserve"> </w:t>
            </w:r>
            <w:r w:rsidR="00FB6CCC" w:rsidRPr="005D21BE">
              <w:rPr>
                <w:spacing w:val="-4"/>
              </w:rPr>
              <w:t>electors who appear to have voted more than once</w:t>
            </w:r>
          </w:p>
          <w:p w14:paraId="3C0A3A2D" w14:textId="77777777" w:rsidR="0017122E" w:rsidRDefault="00FB6CCC" w:rsidP="0066397B">
            <w:pPr>
              <w:pStyle w:val="TableParagraph"/>
              <w:numPr>
                <w:ilvl w:val="0"/>
                <w:numId w:val="21"/>
              </w:numPr>
              <w:tabs>
                <w:tab w:val="left" w:pos="836"/>
              </w:tabs>
              <w:spacing w:before="0" w:line="276" w:lineRule="auto"/>
              <w:ind w:left="476" w:hanging="357"/>
            </w:pPr>
            <w:r w:rsidRPr="005D21BE">
              <w:t>correspondence</w:t>
            </w:r>
          </w:p>
          <w:p w14:paraId="040FFC24" w14:textId="75BBADDF" w:rsidR="00FB6CCC" w:rsidRPr="005D21BE" w:rsidRDefault="00FB6CCC" w:rsidP="0066397B">
            <w:pPr>
              <w:pStyle w:val="TableParagraph"/>
              <w:numPr>
                <w:ilvl w:val="0"/>
                <w:numId w:val="21"/>
              </w:numPr>
              <w:tabs>
                <w:tab w:val="left" w:pos="836"/>
              </w:tabs>
              <w:spacing w:before="0" w:line="276" w:lineRule="auto"/>
              <w:ind w:left="476" w:hanging="357"/>
            </w:pPr>
            <w:r w:rsidRPr="005D21BE">
              <w:t>investigation</w:t>
            </w:r>
            <w:r w:rsidRPr="005D21BE">
              <w:rPr>
                <w:spacing w:val="-9"/>
              </w:rPr>
              <w:t xml:space="preserve"> </w:t>
            </w:r>
            <w:r w:rsidRPr="005D21BE">
              <w:rPr>
                <w:spacing w:val="-2"/>
              </w:rPr>
              <w:t>records.</w:t>
            </w:r>
          </w:p>
          <w:p w14:paraId="7448AFA4" w14:textId="77777777" w:rsidR="00FB6CCC" w:rsidRPr="005D21BE" w:rsidRDefault="00FB6CCC" w:rsidP="0066397B">
            <w:pPr>
              <w:pStyle w:val="TableParagraph"/>
              <w:tabs>
                <w:tab w:val="left" w:pos="836"/>
              </w:tabs>
              <w:spacing w:before="0" w:line="276" w:lineRule="auto"/>
              <w:ind w:left="0"/>
              <w:rPr>
                <w:i/>
              </w:rPr>
            </w:pPr>
          </w:p>
          <w:p w14:paraId="23871A1F" w14:textId="47F5C515" w:rsidR="00FB6CCC" w:rsidRPr="00AA1D81" w:rsidRDefault="00FB6CCC" w:rsidP="0066397B">
            <w:pPr>
              <w:pStyle w:val="TableParagraph"/>
              <w:tabs>
                <w:tab w:val="left" w:pos="836"/>
              </w:tabs>
              <w:spacing w:before="0" w:line="276" w:lineRule="auto"/>
              <w:ind w:left="0"/>
              <w:rPr>
                <w:color w:val="00B050"/>
              </w:rPr>
            </w:pPr>
            <w:r w:rsidRPr="005D21BE">
              <w:rPr>
                <w:i/>
              </w:rPr>
              <w:t>See</w:t>
            </w:r>
            <w:r w:rsidRPr="005D21BE">
              <w:rPr>
                <w:i/>
                <w:spacing w:val="-7"/>
              </w:rPr>
              <w:t xml:space="preserve"> </w:t>
            </w:r>
            <w:hyperlink w:anchor="VOTERS_OFFENCE_HISTORIES" w:history="1">
              <w:r w:rsidRPr="00D03216">
                <w:rPr>
                  <w:rStyle w:val="Hyperlink"/>
                  <w:i/>
                </w:rPr>
                <w:t>Non-voters and multi-voters</w:t>
              </w:r>
              <w:r w:rsidR="0017122E" w:rsidRPr="00D03216">
                <w:rPr>
                  <w:rStyle w:val="Hyperlink"/>
                  <w:i/>
                </w:rPr>
                <w:t>–</w:t>
              </w:r>
              <w:r w:rsidRPr="00D03216">
                <w:rPr>
                  <w:rStyle w:val="Hyperlink"/>
                  <w:i/>
                </w:rPr>
                <w:t>offence histories</w:t>
              </w:r>
            </w:hyperlink>
            <w:r w:rsidRPr="005D21BE">
              <w:rPr>
                <w:i/>
                <w:color w:val="5F5F5F"/>
                <w:spacing w:val="-6"/>
              </w:rPr>
              <w:t xml:space="preserve"> </w:t>
            </w:r>
            <w:r w:rsidRPr="005D21BE">
              <w:rPr>
                <w:i/>
              </w:rPr>
              <w:t>for</w:t>
            </w:r>
            <w:r w:rsidRPr="005D21BE">
              <w:rPr>
                <w:i/>
                <w:spacing w:val="-5"/>
              </w:rPr>
              <w:t xml:space="preserve"> </w:t>
            </w:r>
            <w:r w:rsidR="00895B16">
              <w:rPr>
                <w:i/>
                <w:spacing w:val="-5"/>
              </w:rPr>
              <w:t>the management of offence histories.</w:t>
            </w:r>
          </w:p>
          <w:p w14:paraId="0890F4DB" w14:textId="1D634727" w:rsidR="00FB6CCC" w:rsidRPr="0098561B" w:rsidRDefault="00FB6CCC" w:rsidP="0066397B">
            <w:pPr>
              <w:pStyle w:val="TableParagraph"/>
              <w:spacing w:before="0" w:line="276" w:lineRule="auto"/>
              <w:ind w:left="0"/>
              <w:rPr>
                <w:i/>
                <w:iCs/>
                <w:caps/>
              </w:rPr>
            </w:pPr>
            <w:r>
              <w:rPr>
                <w:i/>
              </w:rPr>
              <w:t>See</w:t>
            </w:r>
            <w:r>
              <w:rPr>
                <w:i/>
                <w:spacing w:val="-7"/>
              </w:rPr>
              <w:t xml:space="preserve"> </w:t>
            </w:r>
            <w:hyperlink w:anchor="OTHER_PENALTIES" w:history="1">
              <w:r>
                <w:rPr>
                  <w:i/>
                  <w:color w:val="5F5F5F"/>
                  <w:u w:val="single" w:color="5F5F5F"/>
                </w:rPr>
                <w:t>Other</w:t>
              </w:r>
              <w:r>
                <w:rPr>
                  <w:i/>
                  <w:color w:val="5F5F5F"/>
                  <w:spacing w:val="-6"/>
                  <w:u w:val="single" w:color="5F5F5F"/>
                </w:rPr>
                <w:t xml:space="preserve"> </w:t>
              </w:r>
              <w:r>
                <w:rPr>
                  <w:i/>
                  <w:color w:val="5F5F5F"/>
                  <w:u w:val="single" w:color="5F5F5F"/>
                </w:rPr>
                <w:t>penalties</w:t>
              </w:r>
            </w:hyperlink>
            <w:r>
              <w:rPr>
                <w:i/>
                <w:color w:val="5F5F5F"/>
                <w:spacing w:val="-7"/>
              </w:rPr>
              <w:t xml:space="preserve"> </w:t>
            </w:r>
            <w:r>
              <w:rPr>
                <w:i/>
              </w:rPr>
              <w:t>for</w:t>
            </w:r>
            <w:r>
              <w:rPr>
                <w:i/>
                <w:spacing w:val="-6"/>
              </w:rPr>
              <w:t xml:space="preserve"> </w:t>
            </w:r>
            <w:r w:rsidR="00895B16">
              <w:rPr>
                <w:i/>
                <w:spacing w:val="-6"/>
              </w:rPr>
              <w:t xml:space="preserve">the management of </w:t>
            </w:r>
            <w:r>
              <w:rPr>
                <w:i/>
              </w:rPr>
              <w:t>records</w:t>
            </w:r>
            <w:r>
              <w:rPr>
                <w:i/>
                <w:spacing w:val="-7"/>
              </w:rPr>
              <w:t xml:space="preserve"> </w:t>
            </w:r>
            <w:r>
              <w:rPr>
                <w:i/>
              </w:rPr>
              <w:t>relating</w:t>
            </w:r>
            <w:r>
              <w:rPr>
                <w:i/>
                <w:spacing w:val="-7"/>
              </w:rPr>
              <w:t xml:space="preserve"> </w:t>
            </w:r>
            <w:r>
              <w:rPr>
                <w:i/>
              </w:rPr>
              <w:t>to</w:t>
            </w:r>
            <w:r>
              <w:rPr>
                <w:i/>
                <w:spacing w:val="-5"/>
              </w:rPr>
              <w:t xml:space="preserve"> </w:t>
            </w:r>
            <w:r>
              <w:rPr>
                <w:i/>
              </w:rPr>
              <w:t>other</w:t>
            </w:r>
            <w:r>
              <w:rPr>
                <w:i/>
                <w:spacing w:val="-6"/>
              </w:rPr>
              <w:t xml:space="preserve"> </w:t>
            </w:r>
            <w:r>
              <w:rPr>
                <w:i/>
              </w:rPr>
              <w:t>penalties</w:t>
            </w:r>
            <w:r>
              <w:rPr>
                <w:i/>
                <w:spacing w:val="-5"/>
              </w:rPr>
              <w:t xml:space="preserve"> </w:t>
            </w:r>
            <w:r>
              <w:rPr>
                <w:i/>
              </w:rPr>
              <w:t>issued</w:t>
            </w:r>
            <w:r>
              <w:rPr>
                <w:i/>
                <w:spacing w:val="-5"/>
              </w:rPr>
              <w:t xml:space="preserve"> </w:t>
            </w:r>
            <w:r>
              <w:rPr>
                <w:i/>
              </w:rPr>
              <w:t>under</w:t>
            </w:r>
            <w:r>
              <w:rPr>
                <w:i/>
                <w:spacing w:val="-5"/>
              </w:rPr>
              <w:t xml:space="preserve"> </w:t>
            </w:r>
            <w:r>
              <w:rPr>
                <w:i/>
              </w:rPr>
              <w:t>relevant</w:t>
            </w:r>
            <w:r>
              <w:rPr>
                <w:i/>
                <w:spacing w:val="-4"/>
              </w:rPr>
              <w:t xml:space="preserve"> </w:t>
            </w:r>
            <w:r>
              <w:rPr>
                <w:i/>
                <w:spacing w:val="-2"/>
              </w:rPr>
              <w:t>legislation.</w:t>
            </w:r>
          </w:p>
        </w:tc>
        <w:tc>
          <w:tcPr>
            <w:tcW w:w="970" w:type="pct"/>
          </w:tcPr>
          <w:p w14:paraId="3C0E22E4" w14:textId="2323DE3B" w:rsidR="00FB6CCC" w:rsidRPr="0098561B" w:rsidRDefault="00FB6CCC" w:rsidP="0066397B">
            <w:pPr>
              <w:spacing w:before="0" w:after="0" w:line="276" w:lineRule="auto"/>
              <w:rPr>
                <w:caps/>
                <w:szCs w:val="22"/>
                <w:highlight w:val="yellow"/>
              </w:rPr>
            </w:pPr>
            <w:r w:rsidRPr="005D21BE">
              <w:t>50 years after business action completed.</w:t>
            </w:r>
          </w:p>
        </w:tc>
        <w:tc>
          <w:tcPr>
            <w:tcW w:w="564" w:type="pct"/>
          </w:tcPr>
          <w:p w14:paraId="055D5A8D" w14:textId="7846D0D2" w:rsidR="00FB6CCC" w:rsidRPr="0098561B" w:rsidRDefault="002B6504" w:rsidP="0066397B">
            <w:pPr>
              <w:spacing w:before="0" w:after="0" w:line="276" w:lineRule="auto"/>
              <w:rPr>
                <w:caps/>
                <w:szCs w:val="22"/>
              </w:rPr>
            </w:pPr>
            <w:r>
              <w:t>4 November 2025</w:t>
            </w:r>
          </w:p>
        </w:tc>
      </w:tr>
      <w:tr w:rsidR="00FB6CCC" w:rsidRPr="0098561B" w14:paraId="640EFFCF" w14:textId="77777777" w:rsidTr="00271157">
        <w:tblPrEx>
          <w:tblCellMar>
            <w:top w:w="57" w:type="dxa"/>
            <w:left w:w="119" w:type="dxa"/>
            <w:right w:w="119" w:type="dxa"/>
          </w:tblCellMar>
        </w:tblPrEx>
        <w:tc>
          <w:tcPr>
            <w:tcW w:w="546" w:type="pct"/>
          </w:tcPr>
          <w:p w14:paraId="49E276C6" w14:textId="3518EA25" w:rsidR="00FB6CCC" w:rsidRPr="00FB6CCC" w:rsidRDefault="00FB6CCC" w:rsidP="0066397B">
            <w:pPr>
              <w:pStyle w:val="TableParagraph"/>
              <w:spacing w:before="0" w:line="276" w:lineRule="auto"/>
              <w:ind w:left="0"/>
              <w:jc w:val="center"/>
              <w:rPr>
                <w:strike/>
                <w:color w:val="00B050"/>
                <w:spacing w:val="-4"/>
              </w:rPr>
            </w:pPr>
            <w:r w:rsidRPr="005D21BE">
              <w:rPr>
                <w:spacing w:val="-4"/>
              </w:rPr>
              <w:t>2804</w:t>
            </w:r>
          </w:p>
        </w:tc>
        <w:tc>
          <w:tcPr>
            <w:tcW w:w="2920" w:type="pct"/>
          </w:tcPr>
          <w:p w14:paraId="293369D9" w14:textId="77777777" w:rsidR="00FB6CCC" w:rsidRPr="00FB6CCC" w:rsidRDefault="00FB6CCC" w:rsidP="0066397B">
            <w:pPr>
              <w:pStyle w:val="TableParagraph"/>
              <w:spacing w:before="0" w:line="276" w:lineRule="auto"/>
              <w:ind w:left="0"/>
              <w:rPr>
                <w:b/>
                <w:bCs/>
                <w:i/>
                <w:iCs/>
              </w:rPr>
            </w:pPr>
            <w:bookmarkStart w:id="30" w:name="OTHER_PENALTIES"/>
            <w:r w:rsidRPr="00FB6CCC">
              <w:rPr>
                <w:b/>
                <w:bCs/>
                <w:i/>
                <w:iCs/>
              </w:rPr>
              <w:t>Other</w:t>
            </w:r>
            <w:r w:rsidRPr="00FB6CCC">
              <w:rPr>
                <w:b/>
                <w:bCs/>
                <w:i/>
                <w:iCs/>
                <w:spacing w:val="-4"/>
              </w:rPr>
              <w:t xml:space="preserve"> </w:t>
            </w:r>
            <w:r w:rsidRPr="00FB6CCC">
              <w:rPr>
                <w:b/>
                <w:bCs/>
                <w:i/>
                <w:iCs/>
                <w:spacing w:val="-2"/>
              </w:rPr>
              <w:t>penalties</w:t>
            </w:r>
          </w:p>
          <w:bookmarkEnd w:id="30"/>
          <w:p w14:paraId="34708253" w14:textId="5295B2A4" w:rsidR="00FB6CCC" w:rsidRPr="00FB6CCC" w:rsidRDefault="00FB6CCC" w:rsidP="0066397B">
            <w:pPr>
              <w:pStyle w:val="TableParagraph"/>
              <w:spacing w:before="0" w:line="276" w:lineRule="auto"/>
              <w:ind w:left="0"/>
            </w:pPr>
            <w:r w:rsidRPr="00FB6CCC">
              <w:t>Records</w:t>
            </w:r>
            <w:r w:rsidRPr="00FB6CCC">
              <w:rPr>
                <w:spacing w:val="-4"/>
              </w:rPr>
              <w:t xml:space="preserve"> </w:t>
            </w:r>
            <w:r w:rsidRPr="00FB6CCC">
              <w:t>relating</w:t>
            </w:r>
            <w:r w:rsidRPr="00FB6CCC">
              <w:rPr>
                <w:spacing w:val="-4"/>
              </w:rPr>
              <w:t xml:space="preserve"> </w:t>
            </w:r>
            <w:r w:rsidRPr="00FB6CCC">
              <w:t>to</w:t>
            </w:r>
            <w:r w:rsidRPr="00FB6CCC">
              <w:rPr>
                <w:spacing w:val="-3"/>
              </w:rPr>
              <w:t xml:space="preserve"> </w:t>
            </w:r>
            <w:r w:rsidRPr="00FB6CCC">
              <w:t>penalties</w:t>
            </w:r>
            <w:r w:rsidRPr="00FB6CCC">
              <w:rPr>
                <w:spacing w:val="-2"/>
              </w:rPr>
              <w:t xml:space="preserve"> </w:t>
            </w:r>
            <w:r w:rsidRPr="00FB6CCC">
              <w:t>imposed</w:t>
            </w:r>
            <w:r w:rsidRPr="00FB6CCC">
              <w:rPr>
                <w:spacing w:val="-4"/>
              </w:rPr>
              <w:t xml:space="preserve"> </w:t>
            </w:r>
            <w:r w:rsidRPr="00FB6CCC">
              <w:t>in</w:t>
            </w:r>
            <w:r w:rsidRPr="00FB6CCC">
              <w:rPr>
                <w:spacing w:val="-3"/>
              </w:rPr>
              <w:t xml:space="preserve"> </w:t>
            </w:r>
            <w:r w:rsidRPr="00FB6CCC">
              <w:t>accordance</w:t>
            </w:r>
            <w:r w:rsidRPr="00FB6CCC">
              <w:rPr>
                <w:spacing w:val="-3"/>
              </w:rPr>
              <w:t xml:space="preserve"> </w:t>
            </w:r>
            <w:r w:rsidRPr="00FB6CCC">
              <w:t>with</w:t>
            </w:r>
            <w:r w:rsidRPr="00FB6CCC">
              <w:rPr>
                <w:spacing w:val="-3"/>
              </w:rPr>
              <w:t xml:space="preserve"> </w:t>
            </w:r>
            <w:r w:rsidRPr="00FB6CCC">
              <w:t>the</w:t>
            </w:r>
            <w:r w:rsidRPr="00FB6CCC">
              <w:rPr>
                <w:spacing w:val="-1"/>
              </w:rPr>
              <w:t xml:space="preserve"> </w:t>
            </w:r>
            <w:r w:rsidRPr="004847E0">
              <w:rPr>
                <w:i/>
                <w:iCs/>
              </w:rPr>
              <w:t>Electoral</w:t>
            </w:r>
            <w:r w:rsidRPr="004847E0">
              <w:rPr>
                <w:i/>
                <w:iCs/>
                <w:spacing w:val="-3"/>
              </w:rPr>
              <w:t xml:space="preserve"> </w:t>
            </w:r>
            <w:r w:rsidRPr="004847E0">
              <w:rPr>
                <w:i/>
                <w:iCs/>
              </w:rPr>
              <w:t>Act</w:t>
            </w:r>
            <w:r w:rsidRPr="004847E0">
              <w:rPr>
                <w:i/>
                <w:iCs/>
                <w:spacing w:val="-4"/>
              </w:rPr>
              <w:t xml:space="preserve"> </w:t>
            </w:r>
            <w:r w:rsidRPr="004847E0">
              <w:rPr>
                <w:i/>
                <w:iCs/>
              </w:rPr>
              <w:t>1992</w:t>
            </w:r>
            <w:r w:rsidRPr="00FB6CCC">
              <w:t>,</w:t>
            </w:r>
            <w:r w:rsidRPr="00FB6CCC">
              <w:rPr>
                <w:spacing w:val="-3"/>
              </w:rPr>
              <w:t xml:space="preserve"> </w:t>
            </w:r>
            <w:r w:rsidRPr="00FB6CCC">
              <w:t>the</w:t>
            </w:r>
            <w:r w:rsidRPr="00FB6CCC">
              <w:rPr>
                <w:spacing w:val="-3"/>
              </w:rPr>
              <w:t xml:space="preserve"> </w:t>
            </w:r>
            <w:r w:rsidRPr="004847E0">
              <w:rPr>
                <w:i/>
                <w:iCs/>
              </w:rPr>
              <w:t>Referendums</w:t>
            </w:r>
            <w:r w:rsidRPr="004847E0">
              <w:rPr>
                <w:i/>
                <w:iCs/>
                <w:spacing w:val="-4"/>
              </w:rPr>
              <w:t xml:space="preserve"> </w:t>
            </w:r>
            <w:r w:rsidRPr="004847E0">
              <w:rPr>
                <w:i/>
                <w:iCs/>
              </w:rPr>
              <w:t>Act 1997</w:t>
            </w:r>
            <w:r w:rsidRPr="00FB6CCC">
              <w:t xml:space="preserve"> and the </w:t>
            </w:r>
            <w:r w:rsidRPr="004847E0">
              <w:rPr>
                <w:i/>
                <w:iCs/>
              </w:rPr>
              <w:t>Local Government Electoral Act 2011</w:t>
            </w:r>
            <w:r w:rsidRPr="00FB6CCC">
              <w:t xml:space="preserve"> other than those issued in relation to non-voter </w:t>
            </w:r>
            <w:r w:rsidR="00DF0EDA" w:rsidRPr="00C7018F">
              <w:t xml:space="preserve">or multi-voter </w:t>
            </w:r>
            <w:r w:rsidRPr="00FB6CCC">
              <w:rPr>
                <w:spacing w:val="-2"/>
              </w:rPr>
              <w:t>activities.</w:t>
            </w:r>
          </w:p>
          <w:p w14:paraId="5B44717C" w14:textId="77777777" w:rsidR="00FB6CCC" w:rsidRPr="00FB6CCC" w:rsidRDefault="00FB6CCC" w:rsidP="0066397B">
            <w:pPr>
              <w:pStyle w:val="TableParagraph"/>
              <w:spacing w:before="0" w:line="276" w:lineRule="auto"/>
              <w:ind w:left="0"/>
            </w:pPr>
            <w:r w:rsidRPr="00FB6CCC">
              <w:t>Records</w:t>
            </w:r>
            <w:r w:rsidRPr="00FB6CCC">
              <w:rPr>
                <w:spacing w:val="-7"/>
              </w:rPr>
              <w:t xml:space="preserve"> </w:t>
            </w:r>
            <w:r w:rsidRPr="00FB6CCC">
              <w:t>may</w:t>
            </w:r>
            <w:r w:rsidRPr="00FB6CCC">
              <w:rPr>
                <w:spacing w:val="-6"/>
              </w:rPr>
              <w:t xml:space="preserve"> </w:t>
            </w:r>
            <w:r w:rsidRPr="00FB6CCC">
              <w:t>include,</w:t>
            </w:r>
            <w:r w:rsidRPr="00FB6CCC">
              <w:rPr>
                <w:spacing w:val="-4"/>
              </w:rPr>
              <w:t xml:space="preserve"> </w:t>
            </w:r>
            <w:r w:rsidRPr="00FB6CCC">
              <w:t>but</w:t>
            </w:r>
            <w:r w:rsidRPr="00FB6CCC">
              <w:rPr>
                <w:spacing w:val="-3"/>
              </w:rPr>
              <w:t xml:space="preserve"> </w:t>
            </w:r>
            <w:r w:rsidRPr="00FB6CCC">
              <w:t>are</w:t>
            </w:r>
            <w:r w:rsidRPr="00FB6CCC">
              <w:rPr>
                <w:spacing w:val="-4"/>
              </w:rPr>
              <w:t xml:space="preserve"> </w:t>
            </w:r>
            <w:r w:rsidRPr="00FB6CCC">
              <w:t>not</w:t>
            </w:r>
            <w:r w:rsidRPr="00FB6CCC">
              <w:rPr>
                <w:spacing w:val="-3"/>
              </w:rPr>
              <w:t xml:space="preserve"> </w:t>
            </w:r>
            <w:r w:rsidRPr="00FB6CCC">
              <w:t>limited</w:t>
            </w:r>
            <w:r w:rsidRPr="00FB6CCC">
              <w:rPr>
                <w:spacing w:val="-6"/>
              </w:rPr>
              <w:t xml:space="preserve"> </w:t>
            </w:r>
            <w:r w:rsidRPr="00FB6CCC">
              <w:rPr>
                <w:spacing w:val="-5"/>
              </w:rPr>
              <w:t>to:</w:t>
            </w:r>
          </w:p>
          <w:p w14:paraId="6BC278E3" w14:textId="77777777" w:rsidR="00FB6CCC" w:rsidRPr="00FB6CCC" w:rsidRDefault="00FB6CCC" w:rsidP="0066397B">
            <w:pPr>
              <w:pStyle w:val="TableParagraph"/>
              <w:numPr>
                <w:ilvl w:val="0"/>
                <w:numId w:val="22"/>
              </w:numPr>
              <w:tabs>
                <w:tab w:val="left" w:pos="836"/>
              </w:tabs>
              <w:spacing w:before="0" w:line="276" w:lineRule="auto"/>
              <w:ind w:left="476" w:hanging="357"/>
            </w:pPr>
            <w:r w:rsidRPr="00FB6CCC">
              <w:t>correspondence</w:t>
            </w:r>
            <w:r w:rsidRPr="00FB6CCC">
              <w:rPr>
                <w:spacing w:val="-12"/>
              </w:rPr>
              <w:t xml:space="preserve"> </w:t>
            </w:r>
            <w:r w:rsidRPr="00FB6CCC">
              <w:t>regarding</w:t>
            </w:r>
            <w:r w:rsidRPr="00FB6CCC">
              <w:rPr>
                <w:spacing w:val="-9"/>
              </w:rPr>
              <w:t xml:space="preserve"> </w:t>
            </w:r>
            <w:r w:rsidRPr="00FB6CCC">
              <w:t>offences,</w:t>
            </w:r>
            <w:r w:rsidRPr="00FB6CCC">
              <w:rPr>
                <w:spacing w:val="-6"/>
              </w:rPr>
              <w:t xml:space="preserve"> </w:t>
            </w:r>
            <w:r w:rsidRPr="00FB6CCC">
              <w:t>including</w:t>
            </w:r>
            <w:r w:rsidRPr="00FB6CCC">
              <w:rPr>
                <w:spacing w:val="-8"/>
              </w:rPr>
              <w:t xml:space="preserve"> </w:t>
            </w:r>
            <w:r w:rsidRPr="00FB6CCC">
              <w:t>liaison</w:t>
            </w:r>
            <w:r w:rsidRPr="00FB6CCC">
              <w:rPr>
                <w:spacing w:val="-9"/>
              </w:rPr>
              <w:t xml:space="preserve"> </w:t>
            </w:r>
            <w:r w:rsidRPr="00FB6CCC">
              <w:t>with</w:t>
            </w:r>
            <w:r w:rsidRPr="00FB6CCC">
              <w:rPr>
                <w:spacing w:val="-8"/>
              </w:rPr>
              <w:t xml:space="preserve"> </w:t>
            </w:r>
            <w:r w:rsidRPr="00FB6CCC">
              <w:t>Queensland</w:t>
            </w:r>
            <w:r w:rsidRPr="00FB6CCC">
              <w:rPr>
                <w:spacing w:val="-8"/>
              </w:rPr>
              <w:t xml:space="preserve"> </w:t>
            </w:r>
            <w:r w:rsidRPr="00FB6CCC">
              <w:t>Police</w:t>
            </w:r>
            <w:r w:rsidRPr="00FB6CCC">
              <w:rPr>
                <w:spacing w:val="-8"/>
              </w:rPr>
              <w:t xml:space="preserve"> </w:t>
            </w:r>
            <w:r w:rsidRPr="00FB6CCC">
              <w:t>Service</w:t>
            </w:r>
            <w:r w:rsidRPr="00FB6CCC">
              <w:rPr>
                <w:spacing w:val="-8"/>
              </w:rPr>
              <w:t xml:space="preserve"> </w:t>
            </w:r>
            <w:r w:rsidRPr="00FB6CCC">
              <w:rPr>
                <w:spacing w:val="-2"/>
              </w:rPr>
              <w:t>(QPS)</w:t>
            </w:r>
          </w:p>
          <w:p w14:paraId="1EA48A50" w14:textId="77777777" w:rsidR="00FB6CCC" w:rsidRPr="00FB6CCC" w:rsidRDefault="00FB6CCC" w:rsidP="0066397B">
            <w:pPr>
              <w:pStyle w:val="TableParagraph"/>
              <w:numPr>
                <w:ilvl w:val="0"/>
                <w:numId w:val="22"/>
              </w:numPr>
              <w:tabs>
                <w:tab w:val="left" w:pos="836"/>
              </w:tabs>
              <w:spacing w:before="0" w:line="276" w:lineRule="auto"/>
              <w:ind w:left="476" w:hanging="357"/>
            </w:pPr>
            <w:r w:rsidRPr="00FB6CCC">
              <w:lastRenderedPageBreak/>
              <w:t>investigation</w:t>
            </w:r>
            <w:r w:rsidRPr="00FB6CCC">
              <w:rPr>
                <w:spacing w:val="-12"/>
              </w:rPr>
              <w:t xml:space="preserve"> </w:t>
            </w:r>
            <w:r w:rsidRPr="00FB6CCC">
              <w:rPr>
                <w:spacing w:val="-2"/>
              </w:rPr>
              <w:t>reports</w:t>
            </w:r>
          </w:p>
          <w:p w14:paraId="295ADDA1" w14:textId="77777777" w:rsidR="00FB6CCC" w:rsidRPr="00FB6CCC" w:rsidRDefault="00FB6CCC" w:rsidP="0066397B">
            <w:pPr>
              <w:pStyle w:val="TableParagraph"/>
              <w:numPr>
                <w:ilvl w:val="0"/>
                <w:numId w:val="22"/>
              </w:numPr>
              <w:tabs>
                <w:tab w:val="left" w:pos="836"/>
              </w:tabs>
              <w:spacing w:before="0" w:line="276" w:lineRule="auto"/>
              <w:ind w:left="476" w:hanging="357"/>
            </w:pPr>
            <w:r w:rsidRPr="00FB6CCC">
              <w:t>legal</w:t>
            </w:r>
            <w:r w:rsidRPr="00FB6CCC">
              <w:rPr>
                <w:spacing w:val="-7"/>
              </w:rPr>
              <w:t xml:space="preserve"> </w:t>
            </w:r>
            <w:r w:rsidRPr="00FB6CCC">
              <w:t>advice</w:t>
            </w:r>
            <w:r w:rsidRPr="00FB6CCC">
              <w:rPr>
                <w:spacing w:val="-6"/>
              </w:rPr>
              <w:t xml:space="preserve"> </w:t>
            </w:r>
            <w:r w:rsidRPr="00FB6CCC">
              <w:t>regarding</w:t>
            </w:r>
            <w:r w:rsidRPr="00FB6CCC">
              <w:rPr>
                <w:spacing w:val="-5"/>
              </w:rPr>
              <w:t xml:space="preserve"> </w:t>
            </w:r>
            <w:r w:rsidRPr="00FB6CCC">
              <w:t>possible</w:t>
            </w:r>
            <w:r w:rsidRPr="00FB6CCC">
              <w:rPr>
                <w:spacing w:val="-6"/>
              </w:rPr>
              <w:t xml:space="preserve"> </w:t>
            </w:r>
            <w:r w:rsidRPr="00FB6CCC">
              <w:t>breaches</w:t>
            </w:r>
            <w:r w:rsidRPr="00FB6CCC">
              <w:rPr>
                <w:spacing w:val="-7"/>
              </w:rPr>
              <w:t xml:space="preserve"> </w:t>
            </w:r>
            <w:r w:rsidRPr="00FB6CCC">
              <w:t>of</w:t>
            </w:r>
            <w:r w:rsidRPr="00FB6CCC">
              <w:rPr>
                <w:spacing w:val="-4"/>
              </w:rPr>
              <w:t xml:space="preserve"> </w:t>
            </w:r>
            <w:r w:rsidRPr="00FB6CCC">
              <w:t>the</w:t>
            </w:r>
            <w:r w:rsidRPr="00FB6CCC">
              <w:rPr>
                <w:spacing w:val="-10"/>
              </w:rPr>
              <w:t xml:space="preserve"> </w:t>
            </w:r>
            <w:r w:rsidRPr="00FB6CCC">
              <w:rPr>
                <w:spacing w:val="-4"/>
              </w:rPr>
              <w:t>Acts</w:t>
            </w:r>
          </w:p>
          <w:p w14:paraId="1DF536AB" w14:textId="77777777" w:rsidR="00FB6CCC" w:rsidRPr="005D21BE" w:rsidRDefault="00FB6CCC" w:rsidP="0066397B">
            <w:pPr>
              <w:pStyle w:val="TableParagraph"/>
              <w:numPr>
                <w:ilvl w:val="0"/>
                <w:numId w:val="22"/>
              </w:numPr>
              <w:tabs>
                <w:tab w:val="left" w:pos="836"/>
              </w:tabs>
              <w:spacing w:before="0" w:line="276" w:lineRule="auto"/>
              <w:ind w:left="476" w:hanging="357"/>
            </w:pPr>
            <w:r w:rsidRPr="005D21BE">
              <w:t>notification</w:t>
            </w:r>
            <w:r w:rsidRPr="005D21BE">
              <w:rPr>
                <w:spacing w:val="-7"/>
              </w:rPr>
              <w:t xml:space="preserve"> </w:t>
            </w:r>
            <w:r w:rsidRPr="005D21BE">
              <w:t>of</w:t>
            </w:r>
            <w:r w:rsidRPr="005D21BE">
              <w:rPr>
                <w:spacing w:val="-4"/>
              </w:rPr>
              <w:t xml:space="preserve"> </w:t>
            </w:r>
            <w:r w:rsidRPr="005D21BE">
              <w:rPr>
                <w:spacing w:val="-2"/>
              </w:rPr>
              <w:t>outcomes</w:t>
            </w:r>
          </w:p>
          <w:p w14:paraId="633EF50B" w14:textId="77777777" w:rsidR="00FB6CCC" w:rsidRPr="005D21BE" w:rsidRDefault="00FB6CCC" w:rsidP="0066397B">
            <w:pPr>
              <w:pStyle w:val="TableParagraph"/>
              <w:numPr>
                <w:ilvl w:val="0"/>
                <w:numId w:val="22"/>
              </w:numPr>
              <w:tabs>
                <w:tab w:val="left" w:pos="836"/>
              </w:tabs>
              <w:spacing w:before="0" w:line="276" w:lineRule="auto"/>
              <w:ind w:left="476" w:hanging="357"/>
            </w:pPr>
            <w:r w:rsidRPr="005D21BE">
              <w:rPr>
                <w:spacing w:val="-2"/>
              </w:rPr>
              <w:t>penalties issued for failing to comply with funding and disclosure, signage, or other offences administered and enforced by the Commission.</w:t>
            </w:r>
          </w:p>
          <w:p w14:paraId="014B864F" w14:textId="77777777" w:rsidR="00FB6CCC" w:rsidRPr="00FB6CCC" w:rsidRDefault="00FB6CCC" w:rsidP="0066397B">
            <w:pPr>
              <w:pStyle w:val="TableParagraph"/>
              <w:spacing w:before="0" w:line="276" w:lineRule="auto"/>
              <w:ind w:left="0"/>
            </w:pPr>
          </w:p>
          <w:p w14:paraId="0FF3730F" w14:textId="687525E0" w:rsidR="00FB6CCC" w:rsidRPr="00FB6CCC" w:rsidRDefault="00FB6CCC" w:rsidP="0066397B">
            <w:pPr>
              <w:pStyle w:val="Default"/>
              <w:spacing w:line="276" w:lineRule="auto"/>
              <w:rPr>
                <w:i/>
                <w:iCs/>
                <w:caps/>
                <w:sz w:val="22"/>
                <w:szCs w:val="22"/>
              </w:rPr>
            </w:pPr>
            <w:r w:rsidRPr="00C561FA">
              <w:rPr>
                <w:i/>
                <w:iCs/>
                <w:sz w:val="22"/>
                <w:szCs w:val="22"/>
              </w:rPr>
              <w:t>See</w:t>
            </w:r>
            <w:r w:rsidR="002F7D44" w:rsidRPr="00C561FA">
              <w:rPr>
                <w:i/>
                <w:iCs/>
                <w:sz w:val="22"/>
                <w:szCs w:val="22"/>
              </w:rPr>
              <w:t xml:space="preserve"> </w:t>
            </w:r>
            <w:hyperlink w:anchor="VOTERS_OFFENCE_HISTORIES" w:history="1">
              <w:r w:rsidR="00C561FA" w:rsidRPr="00C561FA">
                <w:rPr>
                  <w:rStyle w:val="Hyperlink"/>
                  <w:i/>
                  <w:sz w:val="22"/>
                  <w:szCs w:val="22"/>
                </w:rPr>
                <w:t>Non-voters and multi-voters–offence histories</w:t>
              </w:r>
            </w:hyperlink>
            <w:r w:rsidR="00C561FA" w:rsidRPr="00C561FA">
              <w:rPr>
                <w:rStyle w:val="Hyperlink"/>
                <w:i/>
                <w:sz w:val="22"/>
                <w:szCs w:val="22"/>
              </w:rPr>
              <w:t xml:space="preserve"> </w:t>
            </w:r>
            <w:r w:rsidR="002F7D44" w:rsidRPr="00C561FA">
              <w:rPr>
                <w:i/>
                <w:iCs/>
                <w:sz w:val="22"/>
                <w:szCs w:val="22"/>
              </w:rPr>
              <w:t xml:space="preserve">and </w:t>
            </w:r>
            <w:hyperlink w:anchor="VOTERS_NOTICES_CORRESPONDENCE" w:history="1">
              <w:r w:rsidR="00C561FA" w:rsidRPr="00C561FA">
                <w:rPr>
                  <w:rStyle w:val="Hyperlink"/>
                  <w:i/>
                  <w:sz w:val="22"/>
                  <w:szCs w:val="22"/>
                </w:rPr>
                <w:t>Non-voters and multi-voters–notices and correspondence</w:t>
              </w:r>
            </w:hyperlink>
            <w:r w:rsidR="00C561FA" w:rsidRPr="00C561FA">
              <w:rPr>
                <w:i/>
                <w:color w:val="5F5F5F"/>
                <w:spacing w:val="-6"/>
                <w:sz w:val="22"/>
                <w:szCs w:val="22"/>
              </w:rPr>
              <w:t xml:space="preserve"> </w:t>
            </w:r>
            <w:r w:rsidR="002F7D44" w:rsidRPr="00C561FA">
              <w:rPr>
                <w:i/>
                <w:iCs/>
                <w:sz w:val="22"/>
                <w:szCs w:val="22"/>
              </w:rPr>
              <w:t xml:space="preserve">for the management of other records relating to </w:t>
            </w:r>
            <w:r w:rsidRPr="00C561FA">
              <w:rPr>
                <w:i/>
                <w:iCs/>
                <w:sz w:val="22"/>
                <w:szCs w:val="22"/>
              </w:rPr>
              <w:t>non-voter</w:t>
            </w:r>
            <w:r w:rsidRPr="00C561FA">
              <w:rPr>
                <w:i/>
                <w:iCs/>
                <w:spacing w:val="-6"/>
                <w:sz w:val="22"/>
                <w:szCs w:val="22"/>
              </w:rPr>
              <w:t xml:space="preserve"> </w:t>
            </w:r>
            <w:r w:rsidR="002F7D44" w:rsidRPr="00C561FA">
              <w:rPr>
                <w:i/>
                <w:iCs/>
                <w:spacing w:val="-6"/>
                <w:sz w:val="22"/>
                <w:szCs w:val="22"/>
              </w:rPr>
              <w:t xml:space="preserve">and multi-voter </w:t>
            </w:r>
            <w:r w:rsidRPr="00C561FA">
              <w:rPr>
                <w:i/>
                <w:iCs/>
                <w:sz w:val="22"/>
                <w:szCs w:val="22"/>
              </w:rPr>
              <w:t>activities</w:t>
            </w:r>
            <w:r w:rsidRPr="00C561FA">
              <w:rPr>
                <w:i/>
                <w:iCs/>
                <w:spacing w:val="-7"/>
                <w:sz w:val="22"/>
                <w:szCs w:val="22"/>
              </w:rPr>
              <w:t xml:space="preserve"> </w:t>
            </w:r>
            <w:r w:rsidRPr="00C561FA">
              <w:rPr>
                <w:i/>
                <w:iCs/>
                <w:sz w:val="22"/>
                <w:szCs w:val="22"/>
              </w:rPr>
              <w:t>for</w:t>
            </w:r>
            <w:r w:rsidRPr="00C561FA">
              <w:rPr>
                <w:i/>
                <w:iCs/>
                <w:spacing w:val="-5"/>
                <w:sz w:val="22"/>
                <w:szCs w:val="22"/>
              </w:rPr>
              <w:t xml:space="preserve"> </w:t>
            </w:r>
            <w:r w:rsidRPr="00C561FA">
              <w:rPr>
                <w:i/>
                <w:iCs/>
                <w:sz w:val="22"/>
                <w:szCs w:val="22"/>
              </w:rPr>
              <w:t>elections</w:t>
            </w:r>
            <w:r w:rsidRPr="00FB6CCC">
              <w:rPr>
                <w:i/>
                <w:iCs/>
                <w:spacing w:val="-5"/>
                <w:sz w:val="22"/>
                <w:szCs w:val="22"/>
              </w:rPr>
              <w:t xml:space="preserve"> </w:t>
            </w:r>
            <w:r w:rsidRPr="00FB6CCC">
              <w:rPr>
                <w:i/>
                <w:iCs/>
                <w:sz w:val="22"/>
                <w:szCs w:val="22"/>
              </w:rPr>
              <w:t>and</w:t>
            </w:r>
            <w:r w:rsidRPr="00FB6CCC">
              <w:rPr>
                <w:i/>
                <w:iCs/>
                <w:spacing w:val="-6"/>
                <w:sz w:val="22"/>
                <w:szCs w:val="22"/>
              </w:rPr>
              <w:t xml:space="preserve"> </w:t>
            </w:r>
            <w:r w:rsidRPr="00FB6CCC">
              <w:rPr>
                <w:i/>
                <w:iCs/>
                <w:spacing w:val="-2"/>
                <w:sz w:val="22"/>
                <w:szCs w:val="22"/>
              </w:rPr>
              <w:t>referenda.</w:t>
            </w:r>
          </w:p>
        </w:tc>
        <w:tc>
          <w:tcPr>
            <w:tcW w:w="970" w:type="pct"/>
          </w:tcPr>
          <w:p w14:paraId="2435F8E9" w14:textId="307D6AF9" w:rsidR="00FB6CCC" w:rsidRPr="005D21BE" w:rsidRDefault="00FB6CCC" w:rsidP="0066397B">
            <w:pPr>
              <w:spacing w:before="0" w:after="0" w:line="276" w:lineRule="auto"/>
              <w:rPr>
                <w:szCs w:val="22"/>
              </w:rPr>
            </w:pPr>
            <w:r w:rsidRPr="005D21BE">
              <w:rPr>
                <w:szCs w:val="22"/>
              </w:rPr>
              <w:lastRenderedPageBreak/>
              <w:t>Until completion of</w:t>
            </w:r>
            <w:r w:rsidR="003B211F">
              <w:rPr>
                <w:szCs w:val="22"/>
              </w:rPr>
              <w:t xml:space="preserve"> second</w:t>
            </w:r>
            <w:r w:rsidRPr="005D21BE">
              <w:rPr>
                <w:szCs w:val="22"/>
              </w:rPr>
              <w:t xml:space="preserve"> subsequent quadrennial electoral event</w:t>
            </w:r>
          </w:p>
          <w:p w14:paraId="3512533D" w14:textId="77777777" w:rsidR="00FB6CCC" w:rsidRPr="005D21BE" w:rsidRDefault="00FB6CCC" w:rsidP="0066397B">
            <w:pPr>
              <w:spacing w:before="0" w:after="0" w:line="276" w:lineRule="auto"/>
              <w:rPr>
                <w:szCs w:val="22"/>
              </w:rPr>
            </w:pPr>
            <w:r w:rsidRPr="005D21BE">
              <w:rPr>
                <w:szCs w:val="22"/>
              </w:rPr>
              <w:t>OR</w:t>
            </w:r>
          </w:p>
          <w:p w14:paraId="0991B3DC" w14:textId="2B89B45F" w:rsidR="00FB6CCC" w:rsidRPr="005D21BE" w:rsidRDefault="00FB6CCC" w:rsidP="0066397B">
            <w:pPr>
              <w:spacing w:before="0" w:after="0" w:line="276" w:lineRule="auto"/>
              <w:rPr>
                <w:rFonts w:cs="Arial"/>
                <w:szCs w:val="22"/>
              </w:rPr>
            </w:pPr>
            <w:r w:rsidRPr="005D21BE">
              <w:rPr>
                <w:szCs w:val="22"/>
              </w:rPr>
              <w:t>Until court action is finalised, whichever is longer.</w:t>
            </w:r>
          </w:p>
        </w:tc>
        <w:tc>
          <w:tcPr>
            <w:tcW w:w="564" w:type="pct"/>
          </w:tcPr>
          <w:p w14:paraId="35ADB53F" w14:textId="79779001" w:rsidR="00FB6CCC" w:rsidRPr="00FB6CCC" w:rsidRDefault="002B6504" w:rsidP="0066397B">
            <w:pPr>
              <w:spacing w:before="0" w:after="0" w:line="276" w:lineRule="auto"/>
              <w:rPr>
                <w:rFonts w:cs="Arial"/>
                <w:caps/>
                <w:szCs w:val="22"/>
              </w:rPr>
            </w:pPr>
            <w:r>
              <w:t>4 November 2025</w:t>
            </w:r>
          </w:p>
        </w:tc>
      </w:tr>
      <w:tr w:rsidR="00FB6CCC" w:rsidRPr="00F41473" w14:paraId="46265281" w14:textId="77777777" w:rsidTr="00F918F5">
        <w:tblPrEx>
          <w:tblCellMar>
            <w:top w:w="57" w:type="dxa"/>
            <w:left w:w="119" w:type="dxa"/>
            <w:right w:w="119" w:type="dxa"/>
          </w:tblCellMar>
        </w:tblPrEx>
        <w:tc>
          <w:tcPr>
            <w:tcW w:w="5000" w:type="pct"/>
            <w:gridSpan w:val="4"/>
          </w:tcPr>
          <w:p w14:paraId="0A4C3CC0" w14:textId="3243D6C5" w:rsidR="00FB6CCC" w:rsidRPr="00F41473" w:rsidRDefault="00FB6CCC" w:rsidP="00FB6CCC">
            <w:pPr>
              <w:pStyle w:val="Heading2"/>
              <w:spacing w:before="120" w:after="120"/>
              <w:rPr>
                <w:rStyle w:val="Emphasis"/>
                <w:i w:val="0"/>
                <w:caps/>
              </w:rPr>
            </w:pPr>
            <w:bookmarkStart w:id="31" w:name="_Toc182136061"/>
            <w:r>
              <w:rPr>
                <w:rStyle w:val="Emphasis"/>
                <w:i w:val="0"/>
                <w:caps/>
              </w:rPr>
              <w:t>VOTING</w:t>
            </w:r>
            <w:bookmarkEnd w:id="31"/>
          </w:p>
          <w:p w14:paraId="29C3587C" w14:textId="56A4E9A4" w:rsidR="00FB6CCC" w:rsidRPr="00F41473" w:rsidRDefault="00FB6CCC" w:rsidP="00FB6CCC">
            <w:pPr>
              <w:pStyle w:val="Scopenote0"/>
              <w:spacing w:before="120" w:after="120" w:line="240" w:lineRule="auto"/>
            </w:pPr>
            <w:r>
              <w:t>Managing</w:t>
            </w:r>
            <w:r>
              <w:rPr>
                <w:spacing w:val="-2"/>
              </w:rPr>
              <w:t xml:space="preserve"> </w:t>
            </w:r>
            <w:r>
              <w:t>voting</w:t>
            </w:r>
            <w:r>
              <w:rPr>
                <w:spacing w:val="-2"/>
              </w:rPr>
              <w:t xml:space="preserve"> </w:t>
            </w:r>
            <w:r>
              <w:t>processes</w:t>
            </w:r>
            <w:r>
              <w:rPr>
                <w:spacing w:val="-1"/>
              </w:rPr>
              <w:t xml:space="preserve"> </w:t>
            </w:r>
            <w:r>
              <w:t>involved</w:t>
            </w:r>
            <w:r>
              <w:rPr>
                <w:spacing w:val="-2"/>
              </w:rPr>
              <w:t xml:space="preserve"> </w:t>
            </w:r>
            <w:r>
              <w:t>in</w:t>
            </w:r>
            <w:r>
              <w:rPr>
                <w:spacing w:val="-4"/>
              </w:rPr>
              <w:t xml:space="preserve"> </w:t>
            </w:r>
            <w:r>
              <w:t>the</w:t>
            </w:r>
            <w:r>
              <w:rPr>
                <w:spacing w:val="-1"/>
              </w:rPr>
              <w:t xml:space="preserve"> </w:t>
            </w:r>
            <w:r>
              <w:t>conduct of electoral</w:t>
            </w:r>
            <w:r>
              <w:rPr>
                <w:spacing w:val="-2"/>
              </w:rPr>
              <w:t xml:space="preserve"> </w:t>
            </w:r>
            <w:r>
              <w:t>events</w:t>
            </w:r>
            <w:r>
              <w:rPr>
                <w:spacing w:val="-3"/>
              </w:rPr>
              <w:t xml:space="preserve"> </w:t>
            </w:r>
            <w:r>
              <w:t>by</w:t>
            </w:r>
            <w:r>
              <w:rPr>
                <w:spacing w:val="-4"/>
              </w:rPr>
              <w:t xml:space="preserve"> </w:t>
            </w:r>
            <w:r>
              <w:t>the</w:t>
            </w:r>
            <w:r>
              <w:rPr>
                <w:spacing w:val="-2"/>
              </w:rPr>
              <w:t xml:space="preserve"> </w:t>
            </w:r>
            <w:r>
              <w:t>Commission</w:t>
            </w:r>
            <w:r>
              <w:rPr>
                <w:spacing w:val="-1"/>
              </w:rPr>
              <w:t xml:space="preserve"> </w:t>
            </w:r>
            <w:r>
              <w:t>including</w:t>
            </w:r>
            <w:r>
              <w:rPr>
                <w:spacing w:val="-2"/>
              </w:rPr>
              <w:t xml:space="preserve"> </w:t>
            </w:r>
            <w:r>
              <w:t>the</w:t>
            </w:r>
            <w:r>
              <w:rPr>
                <w:spacing w:val="-4"/>
              </w:rPr>
              <w:t xml:space="preserve"> </w:t>
            </w:r>
            <w:r>
              <w:t>issuing</w:t>
            </w:r>
            <w:r>
              <w:rPr>
                <w:spacing w:val="-2"/>
              </w:rPr>
              <w:t xml:space="preserve"> </w:t>
            </w:r>
            <w:r>
              <w:t>of</w:t>
            </w:r>
            <w:r>
              <w:rPr>
                <w:spacing w:val="-3"/>
              </w:rPr>
              <w:t xml:space="preserve"> </w:t>
            </w:r>
            <w:r>
              <w:t>ballot</w:t>
            </w:r>
            <w:r>
              <w:rPr>
                <w:spacing w:val="-1"/>
              </w:rPr>
              <w:t xml:space="preserve"> </w:t>
            </w:r>
            <w:r>
              <w:t>papers</w:t>
            </w:r>
            <w:r>
              <w:rPr>
                <w:spacing w:val="-3"/>
              </w:rPr>
              <w:t xml:space="preserve"> </w:t>
            </w:r>
            <w:r>
              <w:t>to</w:t>
            </w:r>
            <w:r>
              <w:rPr>
                <w:spacing w:val="-2"/>
              </w:rPr>
              <w:t xml:space="preserve"> </w:t>
            </w:r>
            <w:r>
              <w:t>electors, counting, compiling and declaring results, packaging and storing voting materials, and reporting on electoral conduct.</w:t>
            </w:r>
          </w:p>
        </w:tc>
      </w:tr>
      <w:tr w:rsidR="004278CD" w:rsidRPr="0098561B" w14:paraId="16280776" w14:textId="77777777" w:rsidTr="00F918F5">
        <w:tblPrEx>
          <w:tblCellMar>
            <w:top w:w="57" w:type="dxa"/>
            <w:left w:w="119" w:type="dxa"/>
            <w:right w:w="119" w:type="dxa"/>
          </w:tblCellMar>
        </w:tblPrEx>
        <w:tc>
          <w:tcPr>
            <w:tcW w:w="546" w:type="pct"/>
          </w:tcPr>
          <w:p w14:paraId="47380750" w14:textId="22DEA419" w:rsidR="004278CD" w:rsidRPr="0078223F" w:rsidRDefault="004278CD" w:rsidP="0066397B">
            <w:pPr>
              <w:spacing w:before="0" w:after="0" w:line="276" w:lineRule="auto"/>
              <w:jc w:val="center"/>
              <w:rPr>
                <w:caps/>
                <w:szCs w:val="22"/>
              </w:rPr>
            </w:pPr>
            <w:r w:rsidRPr="0078223F">
              <w:rPr>
                <w:spacing w:val="-4"/>
                <w:szCs w:val="22"/>
              </w:rPr>
              <w:t>1996</w:t>
            </w:r>
          </w:p>
        </w:tc>
        <w:tc>
          <w:tcPr>
            <w:tcW w:w="2920" w:type="pct"/>
          </w:tcPr>
          <w:p w14:paraId="4864549F" w14:textId="77777777" w:rsidR="0078223F" w:rsidRPr="0078223F" w:rsidRDefault="004278CD" w:rsidP="0066397B">
            <w:pPr>
              <w:pStyle w:val="TableParagraph"/>
              <w:spacing w:before="0" w:line="276" w:lineRule="auto"/>
              <w:ind w:left="0"/>
              <w:rPr>
                <w:b/>
                <w:i/>
                <w:spacing w:val="-2"/>
              </w:rPr>
            </w:pPr>
            <w:r w:rsidRPr="0078223F">
              <w:rPr>
                <w:b/>
                <w:i/>
              </w:rPr>
              <w:t>Electoral</w:t>
            </w:r>
            <w:r w:rsidRPr="0078223F">
              <w:rPr>
                <w:b/>
                <w:i/>
                <w:spacing w:val="-9"/>
              </w:rPr>
              <w:t xml:space="preserve"> </w:t>
            </w:r>
            <w:r w:rsidRPr="0078223F">
              <w:rPr>
                <w:b/>
                <w:i/>
              </w:rPr>
              <w:t>district</w:t>
            </w:r>
            <w:r w:rsidRPr="0078223F">
              <w:rPr>
                <w:b/>
                <w:i/>
                <w:spacing w:val="-7"/>
              </w:rPr>
              <w:t xml:space="preserve"> </w:t>
            </w:r>
            <w:r w:rsidRPr="0078223F">
              <w:rPr>
                <w:b/>
                <w:i/>
                <w:spacing w:val="-2"/>
              </w:rPr>
              <w:t>results</w:t>
            </w:r>
          </w:p>
          <w:p w14:paraId="7D91261E" w14:textId="069CCCAA" w:rsidR="004278CD" w:rsidRPr="0078223F" w:rsidRDefault="004278CD" w:rsidP="0066397B">
            <w:pPr>
              <w:pStyle w:val="TableParagraph"/>
              <w:spacing w:before="0" w:line="276" w:lineRule="auto"/>
              <w:ind w:left="0"/>
              <w:rPr>
                <w:b/>
                <w:i/>
              </w:rPr>
            </w:pPr>
            <w:r w:rsidRPr="0078223F">
              <w:t>Records</w:t>
            </w:r>
            <w:r w:rsidRPr="0078223F">
              <w:rPr>
                <w:spacing w:val="-4"/>
              </w:rPr>
              <w:t xml:space="preserve"> </w:t>
            </w:r>
            <w:r w:rsidRPr="0078223F">
              <w:t>relating</w:t>
            </w:r>
            <w:r w:rsidRPr="0078223F">
              <w:rPr>
                <w:spacing w:val="-4"/>
              </w:rPr>
              <w:t xml:space="preserve"> </w:t>
            </w:r>
            <w:r w:rsidRPr="0078223F">
              <w:t>to</w:t>
            </w:r>
            <w:r w:rsidRPr="0078223F">
              <w:rPr>
                <w:spacing w:val="-3"/>
              </w:rPr>
              <w:t xml:space="preserve"> </w:t>
            </w:r>
            <w:r w:rsidRPr="0078223F">
              <w:t>the</w:t>
            </w:r>
            <w:r w:rsidRPr="0078223F">
              <w:rPr>
                <w:spacing w:val="-2"/>
              </w:rPr>
              <w:t xml:space="preserve"> </w:t>
            </w:r>
            <w:r w:rsidRPr="0078223F">
              <w:t>counting,</w:t>
            </w:r>
            <w:r w:rsidRPr="0078223F">
              <w:rPr>
                <w:spacing w:val="-3"/>
              </w:rPr>
              <w:t xml:space="preserve"> </w:t>
            </w:r>
            <w:r w:rsidRPr="0078223F">
              <w:t>recording</w:t>
            </w:r>
            <w:r w:rsidRPr="0078223F">
              <w:rPr>
                <w:spacing w:val="-2"/>
              </w:rPr>
              <w:t xml:space="preserve"> </w:t>
            </w:r>
            <w:r w:rsidRPr="0078223F">
              <w:t>and</w:t>
            </w:r>
            <w:r w:rsidRPr="0078223F">
              <w:rPr>
                <w:spacing w:val="-2"/>
              </w:rPr>
              <w:t xml:space="preserve"> </w:t>
            </w:r>
            <w:r w:rsidRPr="0078223F">
              <w:t>notifying of</w:t>
            </w:r>
            <w:r w:rsidRPr="0078223F">
              <w:rPr>
                <w:spacing w:val="-2"/>
              </w:rPr>
              <w:t xml:space="preserve"> </w:t>
            </w:r>
            <w:r w:rsidRPr="0078223F">
              <w:t>results</w:t>
            </w:r>
            <w:r w:rsidRPr="0078223F">
              <w:rPr>
                <w:spacing w:val="-4"/>
              </w:rPr>
              <w:t xml:space="preserve"> </w:t>
            </w:r>
            <w:r w:rsidRPr="0078223F">
              <w:t>of elections and</w:t>
            </w:r>
            <w:r w:rsidRPr="0078223F">
              <w:rPr>
                <w:spacing w:val="-2"/>
              </w:rPr>
              <w:t xml:space="preserve"> </w:t>
            </w:r>
            <w:r w:rsidRPr="0078223F">
              <w:t>referenda</w:t>
            </w:r>
            <w:r w:rsidRPr="0078223F">
              <w:rPr>
                <w:spacing w:val="-7"/>
              </w:rPr>
              <w:t xml:space="preserve"> </w:t>
            </w:r>
            <w:r w:rsidRPr="0078223F">
              <w:t>for</w:t>
            </w:r>
            <w:r w:rsidRPr="0078223F">
              <w:rPr>
                <w:spacing w:val="-3"/>
              </w:rPr>
              <w:t xml:space="preserve"> </w:t>
            </w:r>
            <w:r w:rsidRPr="0078223F">
              <w:t>each electoral district.</w:t>
            </w:r>
          </w:p>
          <w:p w14:paraId="447043CF" w14:textId="77777777" w:rsidR="004278CD" w:rsidRPr="0078223F" w:rsidRDefault="004278CD" w:rsidP="0066397B">
            <w:pPr>
              <w:pStyle w:val="TableParagraph"/>
              <w:spacing w:before="0" w:line="276" w:lineRule="auto"/>
              <w:ind w:left="0"/>
            </w:pPr>
            <w:r w:rsidRPr="0078223F">
              <w:t>Records</w:t>
            </w:r>
            <w:r w:rsidRPr="0078223F">
              <w:rPr>
                <w:spacing w:val="-7"/>
              </w:rPr>
              <w:t xml:space="preserve"> </w:t>
            </w:r>
            <w:r w:rsidRPr="0078223F">
              <w:t>may</w:t>
            </w:r>
            <w:r w:rsidRPr="0078223F">
              <w:rPr>
                <w:spacing w:val="-6"/>
              </w:rPr>
              <w:t xml:space="preserve"> </w:t>
            </w:r>
            <w:r w:rsidRPr="0078223F">
              <w:t>include,</w:t>
            </w:r>
            <w:r w:rsidRPr="0078223F">
              <w:rPr>
                <w:spacing w:val="-4"/>
              </w:rPr>
              <w:t xml:space="preserve"> </w:t>
            </w:r>
            <w:r w:rsidRPr="0078223F">
              <w:t>but</w:t>
            </w:r>
            <w:r w:rsidRPr="0078223F">
              <w:rPr>
                <w:spacing w:val="-3"/>
              </w:rPr>
              <w:t xml:space="preserve"> </w:t>
            </w:r>
            <w:r w:rsidRPr="0078223F">
              <w:t>are</w:t>
            </w:r>
            <w:r w:rsidRPr="0078223F">
              <w:rPr>
                <w:spacing w:val="-4"/>
              </w:rPr>
              <w:t xml:space="preserve"> </w:t>
            </w:r>
            <w:r w:rsidRPr="0078223F">
              <w:t>not</w:t>
            </w:r>
            <w:r w:rsidRPr="0078223F">
              <w:rPr>
                <w:spacing w:val="-3"/>
              </w:rPr>
              <w:t xml:space="preserve"> </w:t>
            </w:r>
            <w:r w:rsidRPr="0078223F">
              <w:t>limited</w:t>
            </w:r>
            <w:r w:rsidRPr="0078223F">
              <w:rPr>
                <w:spacing w:val="-6"/>
              </w:rPr>
              <w:t xml:space="preserve"> </w:t>
            </w:r>
            <w:r w:rsidRPr="0078223F">
              <w:rPr>
                <w:spacing w:val="-5"/>
              </w:rPr>
              <w:t>to:</w:t>
            </w:r>
          </w:p>
          <w:p w14:paraId="0036385E" w14:textId="77777777" w:rsidR="004278CD" w:rsidRPr="0078223F" w:rsidRDefault="004278CD" w:rsidP="0066397B">
            <w:pPr>
              <w:pStyle w:val="Default"/>
              <w:numPr>
                <w:ilvl w:val="0"/>
                <w:numId w:val="23"/>
              </w:numPr>
              <w:spacing w:line="276" w:lineRule="auto"/>
              <w:ind w:left="476" w:hanging="357"/>
              <w:rPr>
                <w:sz w:val="22"/>
                <w:szCs w:val="22"/>
              </w:rPr>
            </w:pPr>
            <w:r w:rsidRPr="0078223F">
              <w:rPr>
                <w:sz w:val="22"/>
                <w:szCs w:val="22"/>
              </w:rPr>
              <w:t>statements</w:t>
            </w:r>
            <w:r w:rsidRPr="0078223F">
              <w:rPr>
                <w:spacing w:val="-2"/>
                <w:sz w:val="22"/>
                <w:szCs w:val="22"/>
              </w:rPr>
              <w:t xml:space="preserve"> </w:t>
            </w:r>
            <w:r w:rsidRPr="0078223F">
              <w:rPr>
                <w:sz w:val="22"/>
                <w:szCs w:val="22"/>
              </w:rPr>
              <w:t>of</w:t>
            </w:r>
            <w:r w:rsidRPr="0078223F">
              <w:rPr>
                <w:spacing w:val="-1"/>
                <w:sz w:val="22"/>
                <w:szCs w:val="22"/>
              </w:rPr>
              <w:t xml:space="preserve"> </w:t>
            </w:r>
            <w:r w:rsidRPr="0078223F">
              <w:rPr>
                <w:sz w:val="22"/>
                <w:szCs w:val="22"/>
              </w:rPr>
              <w:t>preliminary</w:t>
            </w:r>
            <w:r w:rsidRPr="0078223F">
              <w:rPr>
                <w:spacing w:val="-3"/>
                <w:sz w:val="22"/>
                <w:szCs w:val="22"/>
              </w:rPr>
              <w:t xml:space="preserve"> </w:t>
            </w:r>
            <w:r w:rsidRPr="0078223F">
              <w:rPr>
                <w:sz w:val="22"/>
                <w:szCs w:val="22"/>
              </w:rPr>
              <w:t>and</w:t>
            </w:r>
            <w:r w:rsidRPr="0078223F">
              <w:rPr>
                <w:spacing w:val="-3"/>
                <w:sz w:val="22"/>
                <w:szCs w:val="22"/>
              </w:rPr>
              <w:t xml:space="preserve"> </w:t>
            </w:r>
            <w:r w:rsidRPr="0078223F">
              <w:rPr>
                <w:sz w:val="22"/>
                <w:szCs w:val="22"/>
              </w:rPr>
              <w:t>official</w:t>
            </w:r>
            <w:r w:rsidRPr="0078223F">
              <w:rPr>
                <w:spacing w:val="-4"/>
                <w:sz w:val="22"/>
                <w:szCs w:val="22"/>
              </w:rPr>
              <w:t xml:space="preserve"> </w:t>
            </w:r>
            <w:r w:rsidRPr="0078223F">
              <w:rPr>
                <w:sz w:val="22"/>
                <w:szCs w:val="22"/>
              </w:rPr>
              <w:t>vote</w:t>
            </w:r>
            <w:r w:rsidRPr="0078223F">
              <w:rPr>
                <w:spacing w:val="-2"/>
                <w:sz w:val="22"/>
                <w:szCs w:val="22"/>
              </w:rPr>
              <w:t xml:space="preserve"> </w:t>
            </w:r>
            <w:r w:rsidRPr="0078223F">
              <w:rPr>
                <w:sz w:val="22"/>
                <w:szCs w:val="22"/>
              </w:rPr>
              <w:t>counts,</w:t>
            </w:r>
            <w:r w:rsidRPr="0078223F">
              <w:rPr>
                <w:spacing w:val="-1"/>
                <w:sz w:val="22"/>
                <w:szCs w:val="22"/>
              </w:rPr>
              <w:t xml:space="preserve"> </w:t>
            </w:r>
            <w:r w:rsidRPr="0078223F">
              <w:rPr>
                <w:sz w:val="22"/>
                <w:szCs w:val="22"/>
              </w:rPr>
              <w:t>including</w:t>
            </w:r>
            <w:r w:rsidRPr="0078223F">
              <w:rPr>
                <w:spacing w:val="-5"/>
                <w:sz w:val="22"/>
                <w:szCs w:val="22"/>
              </w:rPr>
              <w:t xml:space="preserve"> </w:t>
            </w:r>
            <w:r w:rsidRPr="0078223F">
              <w:rPr>
                <w:sz w:val="22"/>
                <w:szCs w:val="22"/>
              </w:rPr>
              <w:t>first</w:t>
            </w:r>
            <w:r w:rsidRPr="0078223F">
              <w:rPr>
                <w:spacing w:val="-4"/>
                <w:sz w:val="22"/>
                <w:szCs w:val="22"/>
              </w:rPr>
              <w:t xml:space="preserve"> </w:t>
            </w:r>
            <w:r w:rsidRPr="0078223F">
              <w:rPr>
                <w:sz w:val="22"/>
                <w:szCs w:val="22"/>
              </w:rPr>
              <w:t>and</w:t>
            </w:r>
            <w:r w:rsidRPr="0078223F">
              <w:rPr>
                <w:spacing w:val="-3"/>
                <w:sz w:val="22"/>
                <w:szCs w:val="22"/>
              </w:rPr>
              <w:t xml:space="preserve"> </w:t>
            </w:r>
            <w:r w:rsidRPr="0078223F">
              <w:rPr>
                <w:sz w:val="22"/>
                <w:szCs w:val="22"/>
              </w:rPr>
              <w:t>other</w:t>
            </w:r>
            <w:r w:rsidRPr="0078223F">
              <w:rPr>
                <w:spacing w:val="-4"/>
                <w:sz w:val="22"/>
                <w:szCs w:val="22"/>
              </w:rPr>
              <w:t xml:space="preserve"> </w:t>
            </w:r>
            <w:r w:rsidRPr="0078223F">
              <w:rPr>
                <w:sz w:val="22"/>
                <w:szCs w:val="22"/>
              </w:rPr>
              <w:t>preference</w:t>
            </w:r>
            <w:r w:rsidRPr="0078223F">
              <w:rPr>
                <w:spacing w:val="-5"/>
                <w:sz w:val="22"/>
                <w:szCs w:val="22"/>
              </w:rPr>
              <w:t xml:space="preserve"> </w:t>
            </w:r>
            <w:r w:rsidRPr="0078223F">
              <w:rPr>
                <w:sz w:val="22"/>
                <w:szCs w:val="22"/>
              </w:rPr>
              <w:t>votes</w:t>
            </w:r>
            <w:r w:rsidRPr="0078223F">
              <w:rPr>
                <w:spacing w:val="-4"/>
                <w:sz w:val="22"/>
                <w:szCs w:val="22"/>
              </w:rPr>
              <w:t xml:space="preserve"> </w:t>
            </w:r>
            <w:r w:rsidRPr="0078223F">
              <w:rPr>
                <w:sz w:val="22"/>
                <w:szCs w:val="22"/>
              </w:rPr>
              <w:t>for candidates, and numbers of informal ballot papers for an election</w:t>
            </w:r>
          </w:p>
          <w:p w14:paraId="2BC4EDC1" w14:textId="77777777" w:rsidR="0078223F" w:rsidRPr="0078223F" w:rsidRDefault="0078223F" w:rsidP="0066397B">
            <w:pPr>
              <w:pStyle w:val="TableParagraph"/>
              <w:numPr>
                <w:ilvl w:val="0"/>
                <w:numId w:val="23"/>
              </w:numPr>
              <w:tabs>
                <w:tab w:val="left" w:pos="836"/>
              </w:tabs>
              <w:spacing w:before="0" w:line="276" w:lineRule="auto"/>
              <w:ind w:left="476" w:hanging="357"/>
            </w:pPr>
            <w:r w:rsidRPr="0078223F">
              <w:t>statements</w:t>
            </w:r>
            <w:r w:rsidRPr="0078223F">
              <w:rPr>
                <w:spacing w:val="-5"/>
              </w:rPr>
              <w:t xml:space="preserve"> </w:t>
            </w:r>
            <w:r w:rsidRPr="0078223F">
              <w:t>of</w:t>
            </w:r>
            <w:r w:rsidRPr="0078223F">
              <w:rPr>
                <w:spacing w:val="-5"/>
              </w:rPr>
              <w:t xml:space="preserve"> </w:t>
            </w:r>
            <w:r w:rsidRPr="0078223F">
              <w:t>the</w:t>
            </w:r>
            <w:r w:rsidRPr="0078223F">
              <w:rPr>
                <w:spacing w:val="-4"/>
              </w:rPr>
              <w:t xml:space="preserve"> </w:t>
            </w:r>
            <w:r w:rsidRPr="0078223F">
              <w:t>number</w:t>
            </w:r>
            <w:r w:rsidRPr="0078223F">
              <w:rPr>
                <w:spacing w:val="-3"/>
              </w:rPr>
              <w:t xml:space="preserve"> </w:t>
            </w:r>
            <w:r w:rsidRPr="0078223F">
              <w:t>of</w:t>
            </w:r>
            <w:r w:rsidRPr="0078223F">
              <w:rPr>
                <w:spacing w:val="-2"/>
              </w:rPr>
              <w:t xml:space="preserve"> </w:t>
            </w:r>
            <w:r w:rsidRPr="0078223F">
              <w:t>yes</w:t>
            </w:r>
            <w:r w:rsidRPr="0078223F">
              <w:rPr>
                <w:spacing w:val="-3"/>
              </w:rPr>
              <w:t xml:space="preserve"> </w:t>
            </w:r>
            <w:r w:rsidRPr="0078223F">
              <w:t>votes,</w:t>
            </w:r>
            <w:r w:rsidRPr="0078223F">
              <w:rPr>
                <w:spacing w:val="-4"/>
              </w:rPr>
              <w:t xml:space="preserve"> </w:t>
            </w:r>
            <w:r w:rsidRPr="0078223F">
              <w:t>no</w:t>
            </w:r>
            <w:r w:rsidRPr="0078223F">
              <w:rPr>
                <w:spacing w:val="-4"/>
              </w:rPr>
              <w:t xml:space="preserve"> </w:t>
            </w:r>
            <w:r w:rsidRPr="0078223F">
              <w:t>votes</w:t>
            </w:r>
            <w:r w:rsidRPr="0078223F">
              <w:rPr>
                <w:spacing w:val="-6"/>
              </w:rPr>
              <w:t xml:space="preserve"> </w:t>
            </w:r>
            <w:r w:rsidRPr="0078223F">
              <w:t>and</w:t>
            </w:r>
            <w:r w:rsidRPr="0078223F">
              <w:rPr>
                <w:spacing w:val="-4"/>
              </w:rPr>
              <w:t xml:space="preserve"> </w:t>
            </w:r>
            <w:r w:rsidRPr="0078223F">
              <w:t>informal</w:t>
            </w:r>
            <w:r w:rsidRPr="0078223F">
              <w:rPr>
                <w:spacing w:val="-4"/>
              </w:rPr>
              <w:t xml:space="preserve"> </w:t>
            </w:r>
            <w:r w:rsidRPr="0078223F">
              <w:t>ballot</w:t>
            </w:r>
            <w:r w:rsidRPr="0078223F">
              <w:rPr>
                <w:spacing w:val="-3"/>
              </w:rPr>
              <w:t xml:space="preserve"> </w:t>
            </w:r>
            <w:r w:rsidRPr="0078223F">
              <w:t>papers</w:t>
            </w:r>
            <w:r w:rsidRPr="0078223F">
              <w:rPr>
                <w:spacing w:val="-4"/>
              </w:rPr>
              <w:t xml:space="preserve"> </w:t>
            </w:r>
            <w:r w:rsidRPr="0078223F">
              <w:t>for</w:t>
            </w:r>
            <w:r w:rsidRPr="0078223F">
              <w:rPr>
                <w:spacing w:val="-3"/>
              </w:rPr>
              <w:t xml:space="preserve"> </w:t>
            </w:r>
            <w:r w:rsidRPr="0078223F">
              <w:t>a</w:t>
            </w:r>
            <w:r w:rsidRPr="0078223F">
              <w:rPr>
                <w:spacing w:val="-5"/>
              </w:rPr>
              <w:t xml:space="preserve"> </w:t>
            </w:r>
            <w:r w:rsidRPr="0078223F">
              <w:rPr>
                <w:spacing w:val="-2"/>
              </w:rPr>
              <w:t>referendum</w:t>
            </w:r>
          </w:p>
          <w:p w14:paraId="3CE1CAA6" w14:textId="77777777" w:rsidR="0078223F" w:rsidRPr="0078223F" w:rsidRDefault="0078223F" w:rsidP="0066397B">
            <w:pPr>
              <w:pStyle w:val="TableParagraph"/>
              <w:numPr>
                <w:ilvl w:val="0"/>
                <w:numId w:val="23"/>
              </w:numPr>
              <w:tabs>
                <w:tab w:val="left" w:pos="836"/>
              </w:tabs>
              <w:spacing w:before="0" w:line="276" w:lineRule="auto"/>
              <w:ind w:left="476" w:hanging="357"/>
            </w:pPr>
            <w:r w:rsidRPr="0078223F">
              <w:t>notices</w:t>
            </w:r>
            <w:r w:rsidRPr="0078223F">
              <w:rPr>
                <w:spacing w:val="-7"/>
              </w:rPr>
              <w:t xml:space="preserve"> </w:t>
            </w:r>
            <w:r w:rsidRPr="0078223F">
              <w:t>of</w:t>
            </w:r>
            <w:r w:rsidRPr="0078223F">
              <w:rPr>
                <w:spacing w:val="-6"/>
              </w:rPr>
              <w:t xml:space="preserve"> </w:t>
            </w:r>
            <w:r w:rsidRPr="0078223F">
              <w:t>the</w:t>
            </w:r>
            <w:r w:rsidRPr="0078223F">
              <w:rPr>
                <w:spacing w:val="-5"/>
              </w:rPr>
              <w:t xml:space="preserve"> </w:t>
            </w:r>
            <w:r w:rsidRPr="0078223F">
              <w:t>names</w:t>
            </w:r>
            <w:r w:rsidRPr="0078223F">
              <w:rPr>
                <w:spacing w:val="-7"/>
              </w:rPr>
              <w:t xml:space="preserve"> </w:t>
            </w:r>
            <w:r w:rsidRPr="0078223F">
              <w:t>of</w:t>
            </w:r>
            <w:r w:rsidRPr="0078223F">
              <w:rPr>
                <w:spacing w:val="-3"/>
              </w:rPr>
              <w:t xml:space="preserve"> </w:t>
            </w:r>
            <w:r w:rsidRPr="0078223F">
              <w:t>candidates</w:t>
            </w:r>
            <w:r w:rsidRPr="0078223F">
              <w:rPr>
                <w:spacing w:val="-3"/>
              </w:rPr>
              <w:t xml:space="preserve"> </w:t>
            </w:r>
            <w:r w:rsidRPr="0078223F">
              <w:t>elected</w:t>
            </w:r>
            <w:r w:rsidRPr="0078223F">
              <w:rPr>
                <w:spacing w:val="-9"/>
              </w:rPr>
              <w:t xml:space="preserve"> </w:t>
            </w:r>
            <w:r w:rsidRPr="0078223F">
              <w:t>for</w:t>
            </w:r>
            <w:r w:rsidRPr="0078223F">
              <w:rPr>
                <w:spacing w:val="-3"/>
              </w:rPr>
              <w:t xml:space="preserve"> </w:t>
            </w:r>
            <w:r w:rsidRPr="0078223F">
              <w:t>each</w:t>
            </w:r>
            <w:r w:rsidRPr="0078223F">
              <w:rPr>
                <w:spacing w:val="-5"/>
              </w:rPr>
              <w:t xml:space="preserve"> </w:t>
            </w:r>
            <w:r w:rsidRPr="0078223F">
              <w:t>electoral</w:t>
            </w:r>
            <w:r w:rsidRPr="0078223F">
              <w:rPr>
                <w:spacing w:val="-5"/>
              </w:rPr>
              <w:t xml:space="preserve"> </w:t>
            </w:r>
            <w:r w:rsidRPr="0078223F">
              <w:rPr>
                <w:spacing w:val="-2"/>
              </w:rPr>
              <w:t>district</w:t>
            </w:r>
          </w:p>
          <w:p w14:paraId="2F6BD99F" w14:textId="3D280B5C" w:rsidR="0078223F" w:rsidRPr="0078223F" w:rsidRDefault="0078223F" w:rsidP="0066397B">
            <w:pPr>
              <w:pStyle w:val="Default"/>
              <w:numPr>
                <w:ilvl w:val="0"/>
                <w:numId w:val="23"/>
              </w:numPr>
              <w:spacing w:line="276" w:lineRule="auto"/>
              <w:ind w:left="476" w:hanging="357"/>
              <w:rPr>
                <w:i/>
                <w:iCs/>
                <w:caps/>
                <w:sz w:val="22"/>
                <w:szCs w:val="22"/>
              </w:rPr>
            </w:pPr>
            <w:r w:rsidRPr="0078223F">
              <w:rPr>
                <w:sz w:val="22"/>
                <w:szCs w:val="22"/>
              </w:rPr>
              <w:t>notices</w:t>
            </w:r>
            <w:r w:rsidRPr="0078223F">
              <w:rPr>
                <w:spacing w:val="-4"/>
                <w:sz w:val="22"/>
                <w:szCs w:val="22"/>
              </w:rPr>
              <w:t xml:space="preserve"> </w:t>
            </w:r>
            <w:r w:rsidRPr="0078223F">
              <w:rPr>
                <w:sz w:val="22"/>
                <w:szCs w:val="22"/>
              </w:rPr>
              <w:t>of</w:t>
            </w:r>
            <w:r w:rsidRPr="0078223F">
              <w:rPr>
                <w:spacing w:val="-3"/>
                <w:sz w:val="22"/>
                <w:szCs w:val="22"/>
              </w:rPr>
              <w:t xml:space="preserve"> </w:t>
            </w:r>
            <w:r w:rsidRPr="0078223F">
              <w:rPr>
                <w:sz w:val="22"/>
                <w:szCs w:val="22"/>
              </w:rPr>
              <w:t>the</w:t>
            </w:r>
            <w:r w:rsidRPr="0078223F">
              <w:rPr>
                <w:spacing w:val="-5"/>
                <w:sz w:val="22"/>
                <w:szCs w:val="22"/>
              </w:rPr>
              <w:t xml:space="preserve"> </w:t>
            </w:r>
            <w:r w:rsidRPr="0078223F">
              <w:rPr>
                <w:sz w:val="22"/>
                <w:szCs w:val="22"/>
              </w:rPr>
              <w:t>total</w:t>
            </w:r>
            <w:r w:rsidRPr="0078223F">
              <w:rPr>
                <w:spacing w:val="-4"/>
                <w:sz w:val="22"/>
                <w:szCs w:val="22"/>
              </w:rPr>
              <w:t xml:space="preserve"> </w:t>
            </w:r>
            <w:r w:rsidRPr="0078223F">
              <w:rPr>
                <w:sz w:val="22"/>
                <w:szCs w:val="22"/>
              </w:rPr>
              <w:t>numbers</w:t>
            </w:r>
            <w:r w:rsidRPr="0078223F">
              <w:rPr>
                <w:spacing w:val="-1"/>
                <w:sz w:val="22"/>
                <w:szCs w:val="22"/>
              </w:rPr>
              <w:t xml:space="preserve"> </w:t>
            </w:r>
            <w:r w:rsidRPr="0078223F">
              <w:rPr>
                <w:sz w:val="22"/>
                <w:szCs w:val="22"/>
              </w:rPr>
              <w:t>of</w:t>
            </w:r>
            <w:r w:rsidRPr="0078223F">
              <w:rPr>
                <w:spacing w:val="-1"/>
                <w:sz w:val="22"/>
                <w:szCs w:val="22"/>
              </w:rPr>
              <w:t xml:space="preserve"> </w:t>
            </w:r>
            <w:r w:rsidRPr="0078223F">
              <w:rPr>
                <w:sz w:val="22"/>
                <w:szCs w:val="22"/>
              </w:rPr>
              <w:t>yes</w:t>
            </w:r>
            <w:r w:rsidRPr="0078223F">
              <w:rPr>
                <w:spacing w:val="-2"/>
                <w:sz w:val="22"/>
                <w:szCs w:val="22"/>
              </w:rPr>
              <w:t xml:space="preserve"> </w:t>
            </w:r>
            <w:r w:rsidRPr="0078223F">
              <w:rPr>
                <w:sz w:val="22"/>
                <w:szCs w:val="22"/>
              </w:rPr>
              <w:t>votes</w:t>
            </w:r>
            <w:r w:rsidRPr="0078223F">
              <w:rPr>
                <w:spacing w:val="-5"/>
                <w:sz w:val="22"/>
                <w:szCs w:val="22"/>
              </w:rPr>
              <w:t xml:space="preserve"> </w:t>
            </w:r>
            <w:r w:rsidRPr="0078223F">
              <w:rPr>
                <w:sz w:val="22"/>
                <w:szCs w:val="22"/>
              </w:rPr>
              <w:t>and</w:t>
            </w:r>
            <w:r w:rsidRPr="0078223F">
              <w:rPr>
                <w:spacing w:val="-2"/>
                <w:sz w:val="22"/>
                <w:szCs w:val="22"/>
              </w:rPr>
              <w:t xml:space="preserve"> </w:t>
            </w:r>
            <w:r w:rsidRPr="0078223F">
              <w:rPr>
                <w:sz w:val="22"/>
                <w:szCs w:val="22"/>
              </w:rPr>
              <w:t>no</w:t>
            </w:r>
            <w:r w:rsidRPr="0078223F">
              <w:rPr>
                <w:spacing w:val="-4"/>
                <w:sz w:val="22"/>
                <w:szCs w:val="22"/>
              </w:rPr>
              <w:t xml:space="preserve"> </w:t>
            </w:r>
            <w:r w:rsidRPr="0078223F">
              <w:rPr>
                <w:sz w:val="22"/>
                <w:szCs w:val="22"/>
              </w:rPr>
              <w:t>votes</w:t>
            </w:r>
            <w:r w:rsidRPr="0078223F">
              <w:rPr>
                <w:spacing w:val="-4"/>
                <w:sz w:val="22"/>
                <w:szCs w:val="22"/>
              </w:rPr>
              <w:t xml:space="preserve"> </w:t>
            </w:r>
            <w:r w:rsidRPr="0078223F">
              <w:rPr>
                <w:sz w:val="22"/>
                <w:szCs w:val="22"/>
              </w:rPr>
              <w:t>for</w:t>
            </w:r>
            <w:r w:rsidRPr="0078223F">
              <w:rPr>
                <w:spacing w:val="-3"/>
                <w:sz w:val="22"/>
                <w:szCs w:val="22"/>
              </w:rPr>
              <w:t xml:space="preserve"> </w:t>
            </w:r>
            <w:r w:rsidRPr="0078223F">
              <w:rPr>
                <w:sz w:val="22"/>
                <w:szCs w:val="22"/>
              </w:rPr>
              <w:t>a</w:t>
            </w:r>
            <w:r w:rsidRPr="0078223F">
              <w:rPr>
                <w:spacing w:val="-4"/>
                <w:sz w:val="22"/>
                <w:szCs w:val="22"/>
              </w:rPr>
              <w:t xml:space="preserve"> </w:t>
            </w:r>
            <w:r w:rsidRPr="0078223F">
              <w:rPr>
                <w:spacing w:val="-2"/>
                <w:sz w:val="22"/>
                <w:szCs w:val="22"/>
              </w:rPr>
              <w:t>referendum</w:t>
            </w:r>
            <w:r w:rsidRPr="0078223F">
              <w:rPr>
                <w:i/>
                <w:spacing w:val="-2"/>
                <w:sz w:val="22"/>
                <w:szCs w:val="22"/>
              </w:rPr>
              <w:t>.</w:t>
            </w:r>
          </w:p>
        </w:tc>
        <w:tc>
          <w:tcPr>
            <w:tcW w:w="970" w:type="pct"/>
          </w:tcPr>
          <w:p w14:paraId="578882D3" w14:textId="193ADDB8" w:rsidR="004278CD" w:rsidRPr="0078223F" w:rsidRDefault="004278CD" w:rsidP="0066397B">
            <w:pPr>
              <w:spacing w:before="0" w:after="0" w:line="276" w:lineRule="auto"/>
              <w:rPr>
                <w:caps/>
                <w:szCs w:val="22"/>
                <w:highlight w:val="yellow"/>
              </w:rPr>
            </w:pPr>
            <w:r w:rsidRPr="0078223F">
              <w:rPr>
                <w:szCs w:val="22"/>
              </w:rPr>
              <w:t>Until</w:t>
            </w:r>
            <w:r w:rsidRPr="0078223F">
              <w:rPr>
                <w:spacing w:val="-9"/>
                <w:szCs w:val="22"/>
              </w:rPr>
              <w:t xml:space="preserve"> </w:t>
            </w:r>
            <w:r w:rsidRPr="0078223F">
              <w:rPr>
                <w:szCs w:val="22"/>
              </w:rPr>
              <w:t>issue</w:t>
            </w:r>
            <w:r w:rsidRPr="0078223F">
              <w:rPr>
                <w:spacing w:val="-8"/>
                <w:szCs w:val="22"/>
              </w:rPr>
              <w:t xml:space="preserve"> </w:t>
            </w:r>
            <w:r w:rsidRPr="0078223F">
              <w:rPr>
                <w:szCs w:val="22"/>
              </w:rPr>
              <w:t>of</w:t>
            </w:r>
            <w:r w:rsidRPr="0078223F">
              <w:rPr>
                <w:spacing w:val="-6"/>
                <w:szCs w:val="22"/>
              </w:rPr>
              <w:t xml:space="preserve"> </w:t>
            </w:r>
            <w:r w:rsidRPr="0078223F">
              <w:rPr>
                <w:szCs w:val="22"/>
              </w:rPr>
              <w:t>writ</w:t>
            </w:r>
            <w:r w:rsidRPr="0078223F">
              <w:rPr>
                <w:spacing w:val="-9"/>
                <w:szCs w:val="22"/>
              </w:rPr>
              <w:t xml:space="preserve"> </w:t>
            </w:r>
            <w:r w:rsidRPr="0078223F">
              <w:rPr>
                <w:szCs w:val="22"/>
              </w:rPr>
              <w:t>for</w:t>
            </w:r>
            <w:r w:rsidRPr="0078223F">
              <w:rPr>
                <w:spacing w:val="-7"/>
                <w:szCs w:val="22"/>
              </w:rPr>
              <w:t xml:space="preserve"> </w:t>
            </w:r>
            <w:r w:rsidRPr="0078223F">
              <w:rPr>
                <w:szCs w:val="22"/>
              </w:rPr>
              <w:t>next electoral event.</w:t>
            </w:r>
          </w:p>
        </w:tc>
        <w:tc>
          <w:tcPr>
            <w:tcW w:w="564" w:type="pct"/>
          </w:tcPr>
          <w:p w14:paraId="2B0FBF3B" w14:textId="55B7F39F" w:rsidR="004278CD" w:rsidRPr="0078223F" w:rsidRDefault="005874C2" w:rsidP="0066397B">
            <w:pPr>
              <w:spacing w:before="0" w:after="0" w:line="276" w:lineRule="auto"/>
              <w:rPr>
                <w:caps/>
                <w:szCs w:val="22"/>
              </w:rPr>
            </w:pPr>
            <w:r>
              <w:t>14 December 2017</w:t>
            </w:r>
          </w:p>
        </w:tc>
      </w:tr>
      <w:tr w:rsidR="0078223F" w:rsidRPr="0098561B" w14:paraId="1913A104" w14:textId="77777777" w:rsidTr="00F918F5">
        <w:tblPrEx>
          <w:tblCellMar>
            <w:top w:w="57" w:type="dxa"/>
            <w:left w:w="119" w:type="dxa"/>
            <w:right w:w="119" w:type="dxa"/>
          </w:tblCellMar>
        </w:tblPrEx>
        <w:tc>
          <w:tcPr>
            <w:tcW w:w="546" w:type="pct"/>
          </w:tcPr>
          <w:p w14:paraId="0C86F5E9" w14:textId="4B0FD9C4" w:rsidR="0078223F" w:rsidRPr="0078223F" w:rsidRDefault="0078223F" w:rsidP="0066397B">
            <w:pPr>
              <w:spacing w:before="0" w:after="0" w:line="276" w:lineRule="auto"/>
              <w:jc w:val="center"/>
              <w:rPr>
                <w:rFonts w:cs="Arial"/>
                <w:caps/>
                <w:szCs w:val="22"/>
              </w:rPr>
            </w:pPr>
            <w:r w:rsidRPr="0078223F">
              <w:rPr>
                <w:rFonts w:cs="Arial"/>
                <w:spacing w:val="-4"/>
                <w:szCs w:val="22"/>
              </w:rPr>
              <w:t>1997</w:t>
            </w:r>
          </w:p>
        </w:tc>
        <w:tc>
          <w:tcPr>
            <w:tcW w:w="2920" w:type="pct"/>
          </w:tcPr>
          <w:p w14:paraId="3A22141D" w14:textId="77777777" w:rsidR="0078223F" w:rsidRPr="0078223F" w:rsidRDefault="0078223F" w:rsidP="0066397B">
            <w:pPr>
              <w:pStyle w:val="TableParagraph"/>
              <w:spacing w:before="0" w:line="276" w:lineRule="auto"/>
              <w:ind w:left="0"/>
              <w:rPr>
                <w:b/>
                <w:i/>
              </w:rPr>
            </w:pPr>
            <w:bookmarkStart w:id="32" w:name="ELECTRONICALLY_ASSISTED_VOTING_PROCEDURE"/>
            <w:r w:rsidRPr="0078223F">
              <w:rPr>
                <w:b/>
                <w:i/>
              </w:rPr>
              <w:t>Electronically</w:t>
            </w:r>
            <w:r w:rsidRPr="0078223F">
              <w:rPr>
                <w:b/>
                <w:i/>
                <w:spacing w:val="-5"/>
              </w:rPr>
              <w:t xml:space="preserve"> </w:t>
            </w:r>
            <w:r w:rsidRPr="0078223F">
              <w:rPr>
                <w:b/>
                <w:i/>
              </w:rPr>
              <w:t>assisted</w:t>
            </w:r>
            <w:r w:rsidRPr="0078223F">
              <w:rPr>
                <w:b/>
                <w:i/>
                <w:spacing w:val="-9"/>
              </w:rPr>
              <w:t xml:space="preserve"> </w:t>
            </w:r>
            <w:r w:rsidRPr="0078223F">
              <w:rPr>
                <w:b/>
                <w:i/>
              </w:rPr>
              <w:t>voting</w:t>
            </w:r>
            <w:r w:rsidRPr="0078223F">
              <w:rPr>
                <w:b/>
                <w:i/>
                <w:spacing w:val="-7"/>
              </w:rPr>
              <w:t xml:space="preserve"> </w:t>
            </w:r>
            <w:r w:rsidRPr="0078223F">
              <w:rPr>
                <w:b/>
                <w:i/>
                <w:spacing w:val="-2"/>
              </w:rPr>
              <w:t>procedures</w:t>
            </w:r>
          </w:p>
          <w:bookmarkEnd w:id="32"/>
          <w:p w14:paraId="486A6331" w14:textId="77777777" w:rsidR="0078223F" w:rsidRPr="0078223F" w:rsidRDefault="0078223F" w:rsidP="0066397B">
            <w:pPr>
              <w:pStyle w:val="TableParagraph"/>
              <w:spacing w:before="0" w:line="276" w:lineRule="auto"/>
              <w:ind w:left="0"/>
            </w:pPr>
            <w:r w:rsidRPr="0078223F">
              <w:t>Records</w:t>
            </w:r>
            <w:r w:rsidRPr="0078223F">
              <w:rPr>
                <w:spacing w:val="-4"/>
              </w:rPr>
              <w:t xml:space="preserve"> </w:t>
            </w:r>
            <w:r w:rsidRPr="0078223F">
              <w:t>relating</w:t>
            </w:r>
            <w:r w:rsidRPr="0078223F">
              <w:rPr>
                <w:spacing w:val="-4"/>
              </w:rPr>
              <w:t xml:space="preserve"> </w:t>
            </w:r>
            <w:r w:rsidRPr="0078223F">
              <w:t>to</w:t>
            </w:r>
            <w:r w:rsidRPr="0078223F">
              <w:rPr>
                <w:spacing w:val="-1"/>
              </w:rPr>
              <w:t xml:space="preserve"> </w:t>
            </w:r>
            <w:r w:rsidRPr="0078223F">
              <w:t>procedures</w:t>
            </w:r>
            <w:r w:rsidRPr="0078223F">
              <w:rPr>
                <w:spacing w:val="-4"/>
              </w:rPr>
              <w:t xml:space="preserve"> </w:t>
            </w:r>
            <w:r w:rsidRPr="0078223F">
              <w:t>for</w:t>
            </w:r>
            <w:r w:rsidRPr="0078223F">
              <w:rPr>
                <w:spacing w:val="-3"/>
              </w:rPr>
              <w:t xml:space="preserve"> </w:t>
            </w:r>
            <w:r w:rsidRPr="0078223F">
              <w:t>the</w:t>
            </w:r>
            <w:r w:rsidRPr="0078223F">
              <w:rPr>
                <w:spacing w:val="-4"/>
              </w:rPr>
              <w:t xml:space="preserve"> </w:t>
            </w:r>
            <w:r w:rsidRPr="0078223F">
              <w:t>use</w:t>
            </w:r>
            <w:r w:rsidRPr="0078223F">
              <w:rPr>
                <w:spacing w:val="-3"/>
              </w:rPr>
              <w:t xml:space="preserve"> </w:t>
            </w:r>
            <w:r w:rsidRPr="0078223F">
              <w:t>of electronically</w:t>
            </w:r>
            <w:r w:rsidRPr="0078223F">
              <w:rPr>
                <w:spacing w:val="-4"/>
              </w:rPr>
              <w:t xml:space="preserve"> </w:t>
            </w:r>
            <w:r w:rsidRPr="0078223F">
              <w:t>assisted</w:t>
            </w:r>
            <w:r w:rsidRPr="0078223F">
              <w:rPr>
                <w:spacing w:val="-2"/>
              </w:rPr>
              <w:t xml:space="preserve"> </w:t>
            </w:r>
            <w:r w:rsidRPr="0078223F">
              <w:t>voting</w:t>
            </w:r>
            <w:r w:rsidRPr="0078223F">
              <w:rPr>
                <w:spacing w:val="-4"/>
              </w:rPr>
              <w:t xml:space="preserve"> </w:t>
            </w:r>
            <w:r w:rsidRPr="0078223F">
              <w:t>for</w:t>
            </w:r>
            <w:r w:rsidRPr="0078223F">
              <w:rPr>
                <w:spacing w:val="-1"/>
              </w:rPr>
              <w:t xml:space="preserve"> </w:t>
            </w:r>
            <w:r w:rsidRPr="0078223F">
              <w:t>electoral</w:t>
            </w:r>
            <w:r w:rsidRPr="0078223F">
              <w:rPr>
                <w:spacing w:val="-3"/>
              </w:rPr>
              <w:t xml:space="preserve"> </w:t>
            </w:r>
            <w:r w:rsidRPr="0078223F">
              <w:t>events</w:t>
            </w:r>
            <w:r w:rsidRPr="0078223F">
              <w:rPr>
                <w:spacing w:val="-1"/>
              </w:rPr>
              <w:t xml:space="preserve"> </w:t>
            </w:r>
            <w:r w:rsidRPr="0078223F">
              <w:t>e.g. telephone voting to assist blind and low vision electors.</w:t>
            </w:r>
          </w:p>
          <w:p w14:paraId="346C33A8" w14:textId="77777777" w:rsidR="0078223F" w:rsidRPr="0078223F" w:rsidRDefault="0078223F" w:rsidP="0066397B">
            <w:pPr>
              <w:pStyle w:val="TableParagraph"/>
              <w:spacing w:before="0" w:line="276" w:lineRule="auto"/>
              <w:ind w:left="0"/>
            </w:pPr>
            <w:r w:rsidRPr="0078223F">
              <w:t>Records</w:t>
            </w:r>
            <w:r w:rsidRPr="0078223F">
              <w:rPr>
                <w:spacing w:val="-7"/>
              </w:rPr>
              <w:t xml:space="preserve"> </w:t>
            </w:r>
            <w:r w:rsidRPr="0078223F">
              <w:t>may</w:t>
            </w:r>
            <w:r w:rsidRPr="0078223F">
              <w:rPr>
                <w:spacing w:val="-6"/>
              </w:rPr>
              <w:t xml:space="preserve"> </w:t>
            </w:r>
            <w:r w:rsidRPr="0078223F">
              <w:t>include,</w:t>
            </w:r>
            <w:r w:rsidRPr="0078223F">
              <w:rPr>
                <w:spacing w:val="-4"/>
              </w:rPr>
              <w:t xml:space="preserve"> </w:t>
            </w:r>
            <w:r w:rsidRPr="0078223F">
              <w:t>but</w:t>
            </w:r>
            <w:r w:rsidRPr="0078223F">
              <w:rPr>
                <w:spacing w:val="-3"/>
              </w:rPr>
              <w:t xml:space="preserve"> </w:t>
            </w:r>
            <w:r w:rsidRPr="0078223F">
              <w:t>are</w:t>
            </w:r>
            <w:r w:rsidRPr="0078223F">
              <w:rPr>
                <w:spacing w:val="-4"/>
              </w:rPr>
              <w:t xml:space="preserve"> </w:t>
            </w:r>
            <w:r w:rsidRPr="0078223F">
              <w:t>not</w:t>
            </w:r>
            <w:r w:rsidRPr="0078223F">
              <w:rPr>
                <w:spacing w:val="-3"/>
              </w:rPr>
              <w:t xml:space="preserve"> </w:t>
            </w:r>
            <w:r w:rsidRPr="0078223F">
              <w:t>limited</w:t>
            </w:r>
            <w:r w:rsidRPr="0078223F">
              <w:rPr>
                <w:spacing w:val="-6"/>
              </w:rPr>
              <w:t xml:space="preserve"> </w:t>
            </w:r>
            <w:r w:rsidRPr="0078223F">
              <w:rPr>
                <w:spacing w:val="-5"/>
              </w:rPr>
              <w:t>to:</w:t>
            </w:r>
          </w:p>
          <w:p w14:paraId="36067A3D" w14:textId="77777777" w:rsidR="0078223F" w:rsidRPr="0078223F" w:rsidRDefault="0078223F" w:rsidP="0066397B">
            <w:pPr>
              <w:pStyle w:val="TableParagraph"/>
              <w:numPr>
                <w:ilvl w:val="0"/>
                <w:numId w:val="24"/>
              </w:numPr>
              <w:tabs>
                <w:tab w:val="left" w:pos="836"/>
              </w:tabs>
              <w:spacing w:before="0" w:line="276" w:lineRule="auto"/>
              <w:ind w:left="476" w:hanging="357"/>
            </w:pPr>
            <w:r w:rsidRPr="0078223F">
              <w:t>written</w:t>
            </w:r>
            <w:r w:rsidRPr="0078223F">
              <w:rPr>
                <w:spacing w:val="-8"/>
              </w:rPr>
              <w:t xml:space="preserve"> </w:t>
            </w:r>
            <w:r w:rsidRPr="0078223F">
              <w:t>procedures</w:t>
            </w:r>
            <w:r w:rsidRPr="0078223F">
              <w:rPr>
                <w:spacing w:val="-9"/>
              </w:rPr>
              <w:t xml:space="preserve"> </w:t>
            </w:r>
            <w:r w:rsidRPr="0078223F">
              <w:t>for</w:t>
            </w:r>
            <w:r w:rsidRPr="0078223F">
              <w:rPr>
                <w:spacing w:val="-9"/>
              </w:rPr>
              <w:t xml:space="preserve"> </w:t>
            </w:r>
            <w:r w:rsidRPr="0078223F">
              <w:t>electronically</w:t>
            </w:r>
            <w:r w:rsidRPr="0078223F">
              <w:rPr>
                <w:spacing w:val="-9"/>
              </w:rPr>
              <w:t xml:space="preserve"> </w:t>
            </w:r>
            <w:r w:rsidRPr="0078223F">
              <w:t>assisted</w:t>
            </w:r>
            <w:r w:rsidRPr="0078223F">
              <w:rPr>
                <w:spacing w:val="-7"/>
              </w:rPr>
              <w:t xml:space="preserve"> </w:t>
            </w:r>
            <w:r w:rsidRPr="0078223F">
              <w:rPr>
                <w:spacing w:val="-2"/>
              </w:rPr>
              <w:t>voting</w:t>
            </w:r>
          </w:p>
          <w:p w14:paraId="318C5791" w14:textId="77777777" w:rsidR="0078223F" w:rsidRPr="0078223F" w:rsidRDefault="0078223F" w:rsidP="0066397B">
            <w:pPr>
              <w:pStyle w:val="TableParagraph"/>
              <w:numPr>
                <w:ilvl w:val="0"/>
                <w:numId w:val="24"/>
              </w:numPr>
              <w:tabs>
                <w:tab w:val="left" w:pos="836"/>
              </w:tabs>
              <w:spacing w:before="0" w:line="276" w:lineRule="auto"/>
              <w:ind w:left="476" w:hanging="357"/>
            </w:pPr>
            <w:r w:rsidRPr="0078223F">
              <w:lastRenderedPageBreak/>
              <w:t>records</w:t>
            </w:r>
            <w:r w:rsidRPr="0078223F">
              <w:rPr>
                <w:spacing w:val="-11"/>
              </w:rPr>
              <w:t xml:space="preserve"> </w:t>
            </w:r>
            <w:r w:rsidRPr="0078223F">
              <w:t>kept</w:t>
            </w:r>
            <w:r w:rsidRPr="0078223F">
              <w:rPr>
                <w:spacing w:val="-4"/>
              </w:rPr>
              <w:t xml:space="preserve"> </w:t>
            </w:r>
            <w:r w:rsidRPr="0078223F">
              <w:t>of</w:t>
            </w:r>
            <w:r w:rsidRPr="0078223F">
              <w:rPr>
                <w:spacing w:val="-3"/>
              </w:rPr>
              <w:t xml:space="preserve"> </w:t>
            </w:r>
            <w:r w:rsidRPr="0078223F">
              <w:t>each</w:t>
            </w:r>
            <w:r w:rsidRPr="0078223F">
              <w:rPr>
                <w:spacing w:val="-7"/>
              </w:rPr>
              <w:t xml:space="preserve"> </w:t>
            </w:r>
            <w:r w:rsidRPr="0078223F">
              <w:t>elector</w:t>
            </w:r>
            <w:r w:rsidRPr="0078223F">
              <w:rPr>
                <w:spacing w:val="-6"/>
              </w:rPr>
              <w:t xml:space="preserve"> </w:t>
            </w:r>
            <w:r w:rsidRPr="0078223F">
              <w:t>who</w:t>
            </w:r>
            <w:r w:rsidRPr="0078223F">
              <w:rPr>
                <w:spacing w:val="-5"/>
              </w:rPr>
              <w:t xml:space="preserve"> </w:t>
            </w:r>
            <w:r w:rsidRPr="0078223F">
              <w:t>uses</w:t>
            </w:r>
            <w:r w:rsidRPr="0078223F">
              <w:rPr>
                <w:spacing w:val="-2"/>
              </w:rPr>
              <w:t xml:space="preserve"> </w:t>
            </w:r>
            <w:r w:rsidRPr="0078223F">
              <w:t>electronically</w:t>
            </w:r>
            <w:r w:rsidRPr="0078223F">
              <w:rPr>
                <w:spacing w:val="-7"/>
              </w:rPr>
              <w:t xml:space="preserve"> </w:t>
            </w:r>
            <w:r w:rsidRPr="0078223F">
              <w:t>assisted</w:t>
            </w:r>
            <w:r w:rsidRPr="0078223F">
              <w:rPr>
                <w:spacing w:val="-5"/>
              </w:rPr>
              <w:t xml:space="preserve"> </w:t>
            </w:r>
            <w:r w:rsidRPr="0078223F">
              <w:rPr>
                <w:spacing w:val="-2"/>
              </w:rPr>
              <w:t>voting</w:t>
            </w:r>
          </w:p>
          <w:p w14:paraId="7008349B" w14:textId="77777777" w:rsidR="0078223F" w:rsidRPr="0078223F" w:rsidRDefault="0078223F" w:rsidP="0066397B">
            <w:pPr>
              <w:pStyle w:val="TableParagraph"/>
              <w:numPr>
                <w:ilvl w:val="0"/>
                <w:numId w:val="24"/>
              </w:numPr>
              <w:tabs>
                <w:tab w:val="left" w:pos="836"/>
              </w:tabs>
              <w:spacing w:before="0" w:line="276" w:lineRule="auto"/>
              <w:ind w:left="476" w:hanging="357"/>
            </w:pPr>
            <w:r w:rsidRPr="0078223F">
              <w:t>publications</w:t>
            </w:r>
            <w:r w:rsidRPr="0078223F">
              <w:rPr>
                <w:spacing w:val="-9"/>
              </w:rPr>
              <w:t xml:space="preserve"> </w:t>
            </w:r>
            <w:r w:rsidRPr="0078223F">
              <w:t>of</w:t>
            </w:r>
            <w:r w:rsidRPr="0078223F">
              <w:rPr>
                <w:spacing w:val="-4"/>
              </w:rPr>
              <w:t xml:space="preserve"> </w:t>
            </w:r>
            <w:r w:rsidRPr="0078223F">
              <w:t>the</w:t>
            </w:r>
            <w:r w:rsidRPr="0078223F">
              <w:rPr>
                <w:spacing w:val="-8"/>
              </w:rPr>
              <w:t xml:space="preserve"> </w:t>
            </w:r>
            <w:r w:rsidRPr="0078223F">
              <w:t>Commissioner’s</w:t>
            </w:r>
            <w:r w:rsidRPr="0078223F">
              <w:rPr>
                <w:spacing w:val="-6"/>
              </w:rPr>
              <w:t xml:space="preserve"> </w:t>
            </w:r>
            <w:r w:rsidRPr="0078223F">
              <w:t>decision</w:t>
            </w:r>
            <w:r w:rsidRPr="0078223F">
              <w:rPr>
                <w:spacing w:val="-8"/>
              </w:rPr>
              <w:t xml:space="preserve"> </w:t>
            </w:r>
            <w:r w:rsidRPr="0078223F">
              <w:t>to</w:t>
            </w:r>
            <w:r w:rsidRPr="0078223F">
              <w:rPr>
                <w:spacing w:val="-6"/>
              </w:rPr>
              <w:t xml:space="preserve"> </w:t>
            </w:r>
            <w:r w:rsidRPr="0078223F">
              <w:t>not</w:t>
            </w:r>
            <w:r w:rsidRPr="0078223F">
              <w:rPr>
                <w:spacing w:val="-5"/>
              </w:rPr>
              <w:t xml:space="preserve"> </w:t>
            </w:r>
            <w:r w:rsidRPr="0078223F">
              <w:t>use</w:t>
            </w:r>
            <w:r w:rsidRPr="0078223F">
              <w:rPr>
                <w:spacing w:val="-8"/>
              </w:rPr>
              <w:t xml:space="preserve"> </w:t>
            </w:r>
            <w:r w:rsidRPr="0078223F">
              <w:t>electronically</w:t>
            </w:r>
            <w:r w:rsidRPr="0078223F">
              <w:rPr>
                <w:spacing w:val="-8"/>
              </w:rPr>
              <w:t xml:space="preserve"> </w:t>
            </w:r>
            <w:r w:rsidRPr="0078223F">
              <w:t>assisted</w:t>
            </w:r>
            <w:r w:rsidRPr="0078223F">
              <w:rPr>
                <w:spacing w:val="-6"/>
              </w:rPr>
              <w:t xml:space="preserve"> </w:t>
            </w:r>
            <w:r w:rsidRPr="0078223F">
              <w:rPr>
                <w:spacing w:val="-2"/>
              </w:rPr>
              <w:t>voting.</w:t>
            </w:r>
          </w:p>
          <w:p w14:paraId="05D723D6" w14:textId="77777777" w:rsidR="0078223F" w:rsidRPr="0078223F" w:rsidRDefault="0078223F" w:rsidP="0066397B">
            <w:pPr>
              <w:pStyle w:val="TableParagraph"/>
              <w:spacing w:before="0" w:line="276" w:lineRule="auto"/>
              <w:ind w:left="0"/>
              <w:rPr>
                <w:i/>
              </w:rPr>
            </w:pPr>
          </w:p>
          <w:p w14:paraId="309499E0" w14:textId="34B31BED" w:rsidR="0078223F" w:rsidRPr="0078223F" w:rsidRDefault="0078223F" w:rsidP="0066397B">
            <w:pPr>
              <w:pStyle w:val="Default"/>
              <w:spacing w:line="276" w:lineRule="auto"/>
              <w:rPr>
                <w:i/>
                <w:iCs/>
                <w:caps/>
                <w:sz w:val="22"/>
                <w:szCs w:val="22"/>
              </w:rPr>
            </w:pPr>
            <w:r w:rsidRPr="0078223F">
              <w:rPr>
                <w:i/>
                <w:sz w:val="22"/>
                <w:szCs w:val="22"/>
              </w:rPr>
              <w:t>See</w:t>
            </w:r>
            <w:r w:rsidRPr="0078223F">
              <w:rPr>
                <w:i/>
                <w:spacing w:val="-2"/>
                <w:sz w:val="22"/>
                <w:szCs w:val="22"/>
              </w:rPr>
              <w:t xml:space="preserve"> </w:t>
            </w:r>
            <w:hyperlink w:anchor="ELECTRONIC_VOTING" w:history="1">
              <w:r w:rsidRPr="0078223F">
                <w:rPr>
                  <w:i/>
                  <w:color w:val="5F5F5F"/>
                  <w:sz w:val="22"/>
                  <w:szCs w:val="22"/>
                  <w:u w:val="single" w:color="5F5F5F"/>
                </w:rPr>
                <w:t>Electronic</w:t>
              </w:r>
              <w:r w:rsidRPr="0078223F">
                <w:rPr>
                  <w:i/>
                  <w:color w:val="5F5F5F"/>
                  <w:spacing w:val="-4"/>
                  <w:sz w:val="22"/>
                  <w:szCs w:val="22"/>
                  <w:u w:val="single" w:color="5F5F5F"/>
                </w:rPr>
                <w:t xml:space="preserve"> </w:t>
              </w:r>
              <w:r w:rsidRPr="0078223F">
                <w:rPr>
                  <w:i/>
                  <w:color w:val="5F5F5F"/>
                  <w:sz w:val="22"/>
                  <w:szCs w:val="22"/>
                  <w:u w:val="single" w:color="5F5F5F"/>
                </w:rPr>
                <w:t>voting</w:t>
              </w:r>
            </w:hyperlink>
            <w:r w:rsidRPr="0078223F">
              <w:rPr>
                <w:i/>
                <w:color w:val="5F5F5F"/>
                <w:spacing w:val="-4"/>
                <w:sz w:val="22"/>
                <w:szCs w:val="22"/>
              </w:rPr>
              <w:t xml:space="preserve"> </w:t>
            </w:r>
            <w:r w:rsidRPr="0078223F">
              <w:rPr>
                <w:i/>
                <w:sz w:val="22"/>
                <w:szCs w:val="22"/>
              </w:rPr>
              <w:t>for</w:t>
            </w:r>
            <w:r w:rsidRPr="0078223F">
              <w:rPr>
                <w:i/>
                <w:spacing w:val="-6"/>
                <w:sz w:val="22"/>
                <w:szCs w:val="22"/>
              </w:rPr>
              <w:t xml:space="preserve"> </w:t>
            </w:r>
            <w:r w:rsidRPr="0078223F">
              <w:rPr>
                <w:i/>
                <w:sz w:val="22"/>
                <w:szCs w:val="22"/>
              </w:rPr>
              <w:t>records</w:t>
            </w:r>
            <w:r w:rsidRPr="0078223F">
              <w:rPr>
                <w:i/>
                <w:spacing w:val="-4"/>
                <w:sz w:val="22"/>
                <w:szCs w:val="22"/>
              </w:rPr>
              <w:t xml:space="preserve"> </w:t>
            </w:r>
            <w:r w:rsidRPr="0078223F">
              <w:rPr>
                <w:i/>
                <w:sz w:val="22"/>
                <w:szCs w:val="22"/>
              </w:rPr>
              <w:t>relating</w:t>
            </w:r>
            <w:r w:rsidRPr="0078223F">
              <w:rPr>
                <w:i/>
                <w:spacing w:val="-2"/>
                <w:sz w:val="22"/>
                <w:szCs w:val="22"/>
              </w:rPr>
              <w:t xml:space="preserve"> </w:t>
            </w:r>
            <w:r w:rsidRPr="0078223F">
              <w:rPr>
                <w:i/>
                <w:sz w:val="22"/>
                <w:szCs w:val="22"/>
              </w:rPr>
              <w:t>to</w:t>
            </w:r>
            <w:r w:rsidRPr="0078223F">
              <w:rPr>
                <w:i/>
                <w:spacing w:val="-4"/>
                <w:sz w:val="22"/>
                <w:szCs w:val="22"/>
              </w:rPr>
              <w:t xml:space="preserve"> </w:t>
            </w:r>
            <w:r w:rsidRPr="0078223F">
              <w:rPr>
                <w:i/>
                <w:sz w:val="22"/>
                <w:szCs w:val="22"/>
              </w:rPr>
              <w:t>research</w:t>
            </w:r>
            <w:r w:rsidRPr="0078223F">
              <w:rPr>
                <w:i/>
                <w:spacing w:val="-2"/>
                <w:sz w:val="22"/>
                <w:szCs w:val="22"/>
              </w:rPr>
              <w:t xml:space="preserve"> </w:t>
            </w:r>
            <w:r w:rsidRPr="0078223F">
              <w:rPr>
                <w:i/>
                <w:sz w:val="22"/>
                <w:szCs w:val="22"/>
              </w:rPr>
              <w:t>and</w:t>
            </w:r>
            <w:r w:rsidRPr="0078223F">
              <w:rPr>
                <w:i/>
                <w:spacing w:val="-2"/>
                <w:sz w:val="22"/>
                <w:szCs w:val="22"/>
              </w:rPr>
              <w:t xml:space="preserve"> </w:t>
            </w:r>
            <w:r w:rsidRPr="0078223F">
              <w:rPr>
                <w:i/>
                <w:sz w:val="22"/>
                <w:szCs w:val="22"/>
              </w:rPr>
              <w:t>development</w:t>
            </w:r>
            <w:r w:rsidRPr="0078223F">
              <w:rPr>
                <w:i/>
                <w:spacing w:val="-1"/>
                <w:sz w:val="22"/>
                <w:szCs w:val="22"/>
              </w:rPr>
              <w:t xml:space="preserve"> </w:t>
            </w:r>
            <w:r w:rsidRPr="0078223F">
              <w:rPr>
                <w:i/>
                <w:sz w:val="22"/>
                <w:szCs w:val="22"/>
              </w:rPr>
              <w:t>in</w:t>
            </w:r>
            <w:r w:rsidRPr="0078223F">
              <w:rPr>
                <w:i/>
                <w:spacing w:val="-4"/>
                <w:sz w:val="22"/>
                <w:szCs w:val="22"/>
              </w:rPr>
              <w:t xml:space="preserve"> </w:t>
            </w:r>
            <w:r w:rsidRPr="0078223F">
              <w:rPr>
                <w:i/>
                <w:sz w:val="22"/>
                <w:szCs w:val="22"/>
              </w:rPr>
              <w:t>the</w:t>
            </w:r>
            <w:r w:rsidRPr="0078223F">
              <w:rPr>
                <w:i/>
                <w:spacing w:val="-2"/>
                <w:sz w:val="22"/>
                <w:szCs w:val="22"/>
              </w:rPr>
              <w:t xml:space="preserve"> </w:t>
            </w:r>
            <w:r w:rsidRPr="0078223F">
              <w:rPr>
                <w:i/>
                <w:sz w:val="22"/>
                <w:szCs w:val="22"/>
              </w:rPr>
              <w:t>use</w:t>
            </w:r>
            <w:r w:rsidRPr="0078223F">
              <w:rPr>
                <w:i/>
                <w:spacing w:val="-2"/>
                <w:sz w:val="22"/>
                <w:szCs w:val="22"/>
              </w:rPr>
              <w:t xml:space="preserve"> </w:t>
            </w:r>
            <w:r w:rsidRPr="0078223F">
              <w:rPr>
                <w:i/>
                <w:sz w:val="22"/>
                <w:szCs w:val="22"/>
              </w:rPr>
              <w:t>of</w:t>
            </w:r>
            <w:r w:rsidRPr="0078223F">
              <w:rPr>
                <w:i/>
                <w:spacing w:val="-1"/>
                <w:sz w:val="22"/>
                <w:szCs w:val="22"/>
              </w:rPr>
              <w:t xml:space="preserve"> </w:t>
            </w:r>
            <w:r w:rsidRPr="0078223F">
              <w:rPr>
                <w:i/>
                <w:sz w:val="22"/>
                <w:szCs w:val="22"/>
              </w:rPr>
              <w:t>electronically assisted voting.</w:t>
            </w:r>
          </w:p>
        </w:tc>
        <w:tc>
          <w:tcPr>
            <w:tcW w:w="970" w:type="pct"/>
          </w:tcPr>
          <w:p w14:paraId="4FE002FC" w14:textId="258C56B6" w:rsidR="0078223F" w:rsidRPr="0078223F" w:rsidRDefault="0078223F" w:rsidP="0066397B">
            <w:pPr>
              <w:spacing w:before="0" w:after="0" w:line="276" w:lineRule="auto"/>
              <w:rPr>
                <w:rFonts w:cs="Arial"/>
                <w:caps/>
                <w:szCs w:val="22"/>
                <w:highlight w:val="yellow"/>
              </w:rPr>
            </w:pPr>
            <w:r w:rsidRPr="0078223F">
              <w:rPr>
                <w:rFonts w:cs="Arial"/>
                <w:szCs w:val="22"/>
              </w:rPr>
              <w:lastRenderedPageBreak/>
              <w:t>Until</w:t>
            </w:r>
            <w:r w:rsidRPr="0078223F">
              <w:rPr>
                <w:rFonts w:cs="Arial"/>
                <w:spacing w:val="-9"/>
                <w:szCs w:val="22"/>
              </w:rPr>
              <w:t xml:space="preserve"> </w:t>
            </w:r>
            <w:r w:rsidRPr="0078223F">
              <w:rPr>
                <w:rFonts w:cs="Arial"/>
                <w:szCs w:val="22"/>
              </w:rPr>
              <w:t>issue</w:t>
            </w:r>
            <w:r w:rsidRPr="0078223F">
              <w:rPr>
                <w:rFonts w:cs="Arial"/>
                <w:spacing w:val="-8"/>
                <w:szCs w:val="22"/>
              </w:rPr>
              <w:t xml:space="preserve"> </w:t>
            </w:r>
            <w:r w:rsidRPr="0078223F">
              <w:rPr>
                <w:rFonts w:cs="Arial"/>
                <w:szCs w:val="22"/>
              </w:rPr>
              <w:t>of</w:t>
            </w:r>
            <w:r w:rsidRPr="0078223F">
              <w:rPr>
                <w:rFonts w:cs="Arial"/>
                <w:spacing w:val="-6"/>
                <w:szCs w:val="22"/>
              </w:rPr>
              <w:t xml:space="preserve"> </w:t>
            </w:r>
            <w:r w:rsidRPr="0078223F">
              <w:rPr>
                <w:rFonts w:cs="Arial"/>
                <w:szCs w:val="22"/>
              </w:rPr>
              <w:t>writ</w:t>
            </w:r>
            <w:r w:rsidRPr="0078223F">
              <w:rPr>
                <w:rFonts w:cs="Arial"/>
                <w:spacing w:val="-9"/>
                <w:szCs w:val="22"/>
              </w:rPr>
              <w:t xml:space="preserve"> </w:t>
            </w:r>
            <w:r w:rsidRPr="0078223F">
              <w:rPr>
                <w:rFonts w:cs="Arial"/>
                <w:szCs w:val="22"/>
              </w:rPr>
              <w:t>for</w:t>
            </w:r>
            <w:r w:rsidRPr="0078223F">
              <w:rPr>
                <w:rFonts w:cs="Arial"/>
                <w:spacing w:val="-7"/>
                <w:szCs w:val="22"/>
              </w:rPr>
              <w:t xml:space="preserve"> </w:t>
            </w:r>
            <w:r w:rsidRPr="0078223F">
              <w:rPr>
                <w:rFonts w:cs="Arial"/>
                <w:szCs w:val="22"/>
              </w:rPr>
              <w:t>next electoral event.</w:t>
            </w:r>
          </w:p>
        </w:tc>
        <w:tc>
          <w:tcPr>
            <w:tcW w:w="564" w:type="pct"/>
          </w:tcPr>
          <w:p w14:paraId="5FDF6ADE" w14:textId="52444641" w:rsidR="0078223F" w:rsidRPr="0078223F" w:rsidRDefault="005874C2" w:rsidP="0066397B">
            <w:pPr>
              <w:spacing w:before="0" w:after="0" w:line="276" w:lineRule="auto"/>
              <w:rPr>
                <w:rFonts w:cs="Arial"/>
                <w:caps/>
                <w:szCs w:val="22"/>
              </w:rPr>
            </w:pPr>
            <w:r>
              <w:t>14 December 2017</w:t>
            </w:r>
          </w:p>
        </w:tc>
      </w:tr>
      <w:tr w:rsidR="0078223F" w:rsidRPr="0098561B" w14:paraId="3BBD9161" w14:textId="77777777" w:rsidTr="00F918F5">
        <w:tblPrEx>
          <w:tblCellMar>
            <w:top w:w="57" w:type="dxa"/>
            <w:left w:w="119" w:type="dxa"/>
            <w:right w:w="119" w:type="dxa"/>
          </w:tblCellMar>
        </w:tblPrEx>
        <w:tc>
          <w:tcPr>
            <w:tcW w:w="546" w:type="pct"/>
          </w:tcPr>
          <w:p w14:paraId="055046DF" w14:textId="13E73E57" w:rsidR="0078223F" w:rsidRPr="0078223F" w:rsidRDefault="0078223F" w:rsidP="0066397B">
            <w:pPr>
              <w:spacing w:before="0" w:after="0" w:line="276" w:lineRule="auto"/>
              <w:jc w:val="center"/>
              <w:rPr>
                <w:rFonts w:cs="Arial"/>
                <w:caps/>
                <w:szCs w:val="22"/>
              </w:rPr>
            </w:pPr>
            <w:r w:rsidRPr="0078223F">
              <w:rPr>
                <w:rFonts w:cs="Arial"/>
                <w:spacing w:val="-4"/>
                <w:szCs w:val="22"/>
              </w:rPr>
              <w:t>1998</w:t>
            </w:r>
          </w:p>
        </w:tc>
        <w:tc>
          <w:tcPr>
            <w:tcW w:w="2920" w:type="pct"/>
          </w:tcPr>
          <w:p w14:paraId="294F4841" w14:textId="166F490C" w:rsidR="0078223F" w:rsidRPr="0078223F" w:rsidRDefault="0078223F" w:rsidP="0066397B">
            <w:pPr>
              <w:pStyle w:val="TableParagraph"/>
              <w:spacing w:before="0" w:line="276" w:lineRule="auto"/>
              <w:ind w:left="0"/>
              <w:rPr>
                <w:b/>
                <w:i/>
              </w:rPr>
            </w:pPr>
            <w:r w:rsidRPr="0078223F">
              <w:rPr>
                <w:b/>
                <w:i/>
              </w:rPr>
              <w:t>Postal</w:t>
            </w:r>
            <w:r w:rsidRPr="0078223F">
              <w:rPr>
                <w:b/>
                <w:i/>
                <w:spacing w:val="-4"/>
              </w:rPr>
              <w:t xml:space="preserve"> </w:t>
            </w:r>
            <w:r w:rsidRPr="0078223F">
              <w:rPr>
                <w:b/>
                <w:i/>
              </w:rPr>
              <w:t>votin</w:t>
            </w:r>
            <w:r w:rsidRPr="00A70069">
              <w:rPr>
                <w:b/>
                <w:i/>
              </w:rPr>
              <w:t>g</w:t>
            </w:r>
            <w:r w:rsidRPr="00A70069">
              <w:rPr>
                <w:b/>
                <w:i/>
                <w:spacing w:val="-7"/>
              </w:rPr>
              <w:t xml:space="preserve"> </w:t>
            </w:r>
            <w:r w:rsidR="003E7358" w:rsidRPr="00A70069">
              <w:rPr>
                <w:b/>
                <w:i/>
                <w:spacing w:val="-7"/>
              </w:rPr>
              <w:t xml:space="preserve">and </w:t>
            </w:r>
            <w:r w:rsidRPr="00A70069">
              <w:rPr>
                <w:b/>
                <w:i/>
              </w:rPr>
              <w:t>electoral</w:t>
            </w:r>
            <w:r w:rsidRPr="00A70069">
              <w:rPr>
                <w:b/>
                <w:i/>
                <w:spacing w:val="-2"/>
              </w:rPr>
              <w:t xml:space="preserve"> </w:t>
            </w:r>
            <w:r w:rsidRPr="0078223F">
              <w:rPr>
                <w:b/>
                <w:i/>
              </w:rPr>
              <w:t>visitor</w:t>
            </w:r>
            <w:r w:rsidRPr="0078223F">
              <w:rPr>
                <w:b/>
                <w:i/>
                <w:spacing w:val="-5"/>
              </w:rPr>
              <w:t xml:space="preserve"> </w:t>
            </w:r>
            <w:r w:rsidRPr="0078223F">
              <w:rPr>
                <w:b/>
                <w:i/>
                <w:spacing w:val="-2"/>
              </w:rPr>
              <w:t>voting</w:t>
            </w:r>
          </w:p>
          <w:p w14:paraId="641F4270" w14:textId="77777777" w:rsidR="0078223F" w:rsidRPr="0078223F" w:rsidRDefault="0078223F" w:rsidP="0066397B">
            <w:pPr>
              <w:pStyle w:val="TableParagraph"/>
              <w:spacing w:before="0" w:line="276" w:lineRule="auto"/>
              <w:ind w:left="0"/>
            </w:pPr>
            <w:r w:rsidRPr="0078223F">
              <w:t>Records</w:t>
            </w:r>
            <w:r w:rsidRPr="0078223F">
              <w:rPr>
                <w:spacing w:val="-5"/>
              </w:rPr>
              <w:t xml:space="preserve"> </w:t>
            </w:r>
            <w:r w:rsidRPr="0078223F">
              <w:t>relating</w:t>
            </w:r>
            <w:r w:rsidRPr="0078223F">
              <w:rPr>
                <w:spacing w:val="-5"/>
              </w:rPr>
              <w:t xml:space="preserve"> </w:t>
            </w:r>
            <w:r w:rsidRPr="0078223F">
              <w:t>to</w:t>
            </w:r>
            <w:r w:rsidRPr="0078223F">
              <w:rPr>
                <w:spacing w:val="-3"/>
              </w:rPr>
              <w:t xml:space="preserve"> </w:t>
            </w:r>
            <w:r w:rsidRPr="0078223F">
              <w:t>arrangements</w:t>
            </w:r>
            <w:r w:rsidRPr="0078223F">
              <w:rPr>
                <w:spacing w:val="-7"/>
              </w:rPr>
              <w:t xml:space="preserve"> </w:t>
            </w:r>
            <w:r w:rsidRPr="0078223F">
              <w:t>for</w:t>
            </w:r>
            <w:r w:rsidRPr="0078223F">
              <w:rPr>
                <w:spacing w:val="-2"/>
              </w:rPr>
              <w:t xml:space="preserve"> </w:t>
            </w:r>
            <w:r w:rsidRPr="0078223F">
              <w:t>postal</w:t>
            </w:r>
            <w:r w:rsidRPr="0078223F">
              <w:rPr>
                <w:spacing w:val="-4"/>
              </w:rPr>
              <w:t xml:space="preserve"> </w:t>
            </w:r>
            <w:r w:rsidRPr="0078223F">
              <w:t>voting</w:t>
            </w:r>
            <w:r w:rsidRPr="0078223F">
              <w:rPr>
                <w:spacing w:val="-3"/>
              </w:rPr>
              <w:t xml:space="preserve"> </w:t>
            </w:r>
            <w:r w:rsidRPr="0078223F">
              <w:t>and electoral</w:t>
            </w:r>
            <w:r w:rsidRPr="0078223F">
              <w:rPr>
                <w:spacing w:val="-4"/>
              </w:rPr>
              <w:t xml:space="preserve"> </w:t>
            </w:r>
            <w:r w:rsidRPr="0078223F">
              <w:t>visitor</w:t>
            </w:r>
            <w:r w:rsidRPr="0078223F">
              <w:rPr>
                <w:spacing w:val="-1"/>
              </w:rPr>
              <w:t xml:space="preserve"> </w:t>
            </w:r>
            <w:r w:rsidRPr="0078223F">
              <w:t>voting</w:t>
            </w:r>
            <w:r w:rsidRPr="0078223F">
              <w:rPr>
                <w:spacing w:val="-3"/>
              </w:rPr>
              <w:t xml:space="preserve"> </w:t>
            </w:r>
            <w:r w:rsidRPr="0078223F">
              <w:t>for</w:t>
            </w:r>
            <w:r w:rsidRPr="0078223F">
              <w:rPr>
                <w:spacing w:val="-4"/>
              </w:rPr>
              <w:t xml:space="preserve"> </w:t>
            </w:r>
            <w:r w:rsidRPr="0078223F">
              <w:t>electoral</w:t>
            </w:r>
            <w:r w:rsidRPr="0078223F">
              <w:rPr>
                <w:spacing w:val="-4"/>
              </w:rPr>
              <w:t xml:space="preserve"> </w:t>
            </w:r>
            <w:r w:rsidRPr="0078223F">
              <w:t xml:space="preserve">events. </w:t>
            </w:r>
          </w:p>
          <w:p w14:paraId="6193A560" w14:textId="7C910FFC" w:rsidR="0078223F" w:rsidRPr="0078223F" w:rsidRDefault="0078223F" w:rsidP="0066397B">
            <w:pPr>
              <w:pStyle w:val="TableParagraph"/>
              <w:spacing w:before="0" w:line="276" w:lineRule="auto"/>
              <w:ind w:left="0"/>
            </w:pPr>
            <w:r w:rsidRPr="0078223F">
              <w:t>Records may include, but are not limited to:</w:t>
            </w:r>
          </w:p>
          <w:p w14:paraId="783C43D1" w14:textId="77777777" w:rsidR="0078223F" w:rsidRPr="0078223F" w:rsidRDefault="0078223F" w:rsidP="0066397B">
            <w:pPr>
              <w:pStyle w:val="TableParagraph"/>
              <w:numPr>
                <w:ilvl w:val="0"/>
                <w:numId w:val="25"/>
              </w:numPr>
              <w:tabs>
                <w:tab w:val="left" w:pos="836"/>
              </w:tabs>
              <w:spacing w:before="0" w:line="276" w:lineRule="auto"/>
              <w:ind w:left="476" w:hanging="357"/>
            </w:pPr>
            <w:r w:rsidRPr="0078223F">
              <w:t>requests</w:t>
            </w:r>
            <w:r w:rsidRPr="0078223F">
              <w:rPr>
                <w:spacing w:val="-10"/>
              </w:rPr>
              <w:t xml:space="preserve"> </w:t>
            </w:r>
            <w:r w:rsidRPr="0078223F">
              <w:t>for</w:t>
            </w:r>
            <w:r w:rsidRPr="0078223F">
              <w:rPr>
                <w:spacing w:val="-1"/>
              </w:rPr>
              <w:t xml:space="preserve"> </w:t>
            </w:r>
            <w:r w:rsidRPr="0078223F">
              <w:t>postal</w:t>
            </w:r>
            <w:r w:rsidRPr="0078223F">
              <w:rPr>
                <w:spacing w:val="-5"/>
              </w:rPr>
              <w:t xml:space="preserve"> </w:t>
            </w:r>
            <w:r w:rsidRPr="0078223F">
              <w:t>votes</w:t>
            </w:r>
            <w:r w:rsidRPr="0078223F">
              <w:rPr>
                <w:spacing w:val="-5"/>
              </w:rPr>
              <w:t xml:space="preserve"> </w:t>
            </w:r>
            <w:r w:rsidRPr="0078223F">
              <w:t>or</w:t>
            </w:r>
            <w:r w:rsidRPr="0078223F">
              <w:rPr>
                <w:spacing w:val="-5"/>
              </w:rPr>
              <w:t xml:space="preserve"> </w:t>
            </w:r>
            <w:r w:rsidRPr="0078223F">
              <w:t>electoral</w:t>
            </w:r>
            <w:r w:rsidRPr="0078223F">
              <w:rPr>
                <w:spacing w:val="-6"/>
              </w:rPr>
              <w:t xml:space="preserve"> </w:t>
            </w:r>
            <w:r w:rsidRPr="0078223F">
              <w:t>visitor</w:t>
            </w:r>
            <w:r w:rsidRPr="0078223F">
              <w:rPr>
                <w:spacing w:val="-2"/>
              </w:rPr>
              <w:t xml:space="preserve"> </w:t>
            </w:r>
            <w:r w:rsidRPr="0078223F">
              <w:t>votes</w:t>
            </w:r>
            <w:r w:rsidRPr="0078223F">
              <w:rPr>
                <w:spacing w:val="-3"/>
              </w:rPr>
              <w:t xml:space="preserve"> </w:t>
            </w:r>
            <w:r w:rsidRPr="0078223F">
              <w:t>from</w:t>
            </w:r>
            <w:r w:rsidRPr="0078223F">
              <w:rPr>
                <w:spacing w:val="-2"/>
              </w:rPr>
              <w:t xml:space="preserve"> electors</w:t>
            </w:r>
          </w:p>
          <w:p w14:paraId="3B029100" w14:textId="77777777" w:rsidR="0078223F" w:rsidRPr="0078223F" w:rsidRDefault="0078223F" w:rsidP="0066397B">
            <w:pPr>
              <w:pStyle w:val="TableParagraph"/>
              <w:numPr>
                <w:ilvl w:val="0"/>
                <w:numId w:val="25"/>
              </w:numPr>
              <w:tabs>
                <w:tab w:val="left" w:pos="836"/>
              </w:tabs>
              <w:spacing w:before="0" w:line="276" w:lineRule="auto"/>
              <w:ind w:left="476" w:hanging="357"/>
            </w:pPr>
            <w:r w:rsidRPr="0078223F">
              <w:t>written</w:t>
            </w:r>
            <w:r w:rsidRPr="0078223F">
              <w:rPr>
                <w:spacing w:val="-4"/>
              </w:rPr>
              <w:t xml:space="preserve"> </w:t>
            </w:r>
            <w:r w:rsidRPr="0078223F">
              <w:t>instructions</w:t>
            </w:r>
            <w:r w:rsidRPr="0078223F">
              <w:rPr>
                <w:spacing w:val="-2"/>
              </w:rPr>
              <w:t xml:space="preserve"> </w:t>
            </w:r>
            <w:r w:rsidRPr="0078223F">
              <w:t>on</w:t>
            </w:r>
            <w:r w:rsidRPr="0078223F">
              <w:rPr>
                <w:spacing w:val="-5"/>
              </w:rPr>
              <w:t xml:space="preserve"> </w:t>
            </w:r>
            <w:r w:rsidRPr="0078223F">
              <w:t>how</w:t>
            </w:r>
            <w:r w:rsidRPr="0078223F">
              <w:rPr>
                <w:spacing w:val="-6"/>
              </w:rPr>
              <w:t xml:space="preserve"> </w:t>
            </w:r>
            <w:r w:rsidRPr="0078223F">
              <w:t>to</w:t>
            </w:r>
            <w:r w:rsidRPr="0078223F">
              <w:rPr>
                <w:spacing w:val="-4"/>
              </w:rPr>
              <w:t xml:space="preserve"> </w:t>
            </w:r>
            <w:r w:rsidRPr="0078223F">
              <w:t>cast</w:t>
            </w:r>
            <w:r w:rsidRPr="0078223F">
              <w:rPr>
                <w:spacing w:val="-3"/>
              </w:rPr>
              <w:t xml:space="preserve"> </w:t>
            </w:r>
            <w:r w:rsidRPr="0078223F">
              <w:t>a</w:t>
            </w:r>
            <w:r w:rsidRPr="0078223F">
              <w:rPr>
                <w:spacing w:val="-3"/>
              </w:rPr>
              <w:t xml:space="preserve"> </w:t>
            </w:r>
            <w:r w:rsidRPr="0078223F">
              <w:t>postal</w:t>
            </w:r>
            <w:r w:rsidRPr="0078223F">
              <w:rPr>
                <w:spacing w:val="-4"/>
              </w:rPr>
              <w:t xml:space="preserve"> vote</w:t>
            </w:r>
          </w:p>
          <w:p w14:paraId="73BB8C43" w14:textId="6C819260" w:rsidR="0078223F" w:rsidRPr="0078223F" w:rsidRDefault="0078223F" w:rsidP="0066397B">
            <w:pPr>
              <w:pStyle w:val="Default"/>
              <w:numPr>
                <w:ilvl w:val="0"/>
                <w:numId w:val="25"/>
              </w:numPr>
              <w:spacing w:line="276" w:lineRule="auto"/>
              <w:ind w:left="476" w:hanging="357"/>
              <w:rPr>
                <w:i/>
                <w:iCs/>
                <w:caps/>
                <w:sz w:val="22"/>
                <w:szCs w:val="22"/>
              </w:rPr>
            </w:pPr>
            <w:r w:rsidRPr="0078223F">
              <w:rPr>
                <w:sz w:val="22"/>
                <w:szCs w:val="22"/>
              </w:rPr>
              <w:t>records</w:t>
            </w:r>
            <w:r w:rsidRPr="0078223F">
              <w:rPr>
                <w:spacing w:val="-8"/>
                <w:sz w:val="22"/>
                <w:szCs w:val="22"/>
              </w:rPr>
              <w:t xml:space="preserve"> </w:t>
            </w:r>
            <w:r w:rsidRPr="0078223F">
              <w:rPr>
                <w:sz w:val="22"/>
                <w:szCs w:val="22"/>
              </w:rPr>
              <w:t>of</w:t>
            </w:r>
            <w:r w:rsidRPr="0078223F">
              <w:rPr>
                <w:spacing w:val="-2"/>
                <w:sz w:val="22"/>
                <w:szCs w:val="22"/>
              </w:rPr>
              <w:t xml:space="preserve"> </w:t>
            </w:r>
            <w:r w:rsidRPr="0078223F">
              <w:rPr>
                <w:sz w:val="22"/>
                <w:szCs w:val="22"/>
              </w:rPr>
              <w:t>all</w:t>
            </w:r>
            <w:r w:rsidRPr="0078223F">
              <w:rPr>
                <w:spacing w:val="-4"/>
                <w:sz w:val="22"/>
                <w:szCs w:val="22"/>
              </w:rPr>
              <w:t xml:space="preserve"> </w:t>
            </w:r>
            <w:r w:rsidRPr="0078223F">
              <w:rPr>
                <w:sz w:val="22"/>
                <w:szCs w:val="22"/>
              </w:rPr>
              <w:t>postal</w:t>
            </w:r>
            <w:r w:rsidRPr="0078223F">
              <w:rPr>
                <w:spacing w:val="-7"/>
                <w:sz w:val="22"/>
                <w:szCs w:val="22"/>
              </w:rPr>
              <w:t xml:space="preserve"> </w:t>
            </w:r>
            <w:r w:rsidRPr="0078223F">
              <w:rPr>
                <w:sz w:val="22"/>
                <w:szCs w:val="22"/>
              </w:rPr>
              <w:t>voters</w:t>
            </w:r>
            <w:r w:rsidRPr="0078223F">
              <w:rPr>
                <w:spacing w:val="-3"/>
                <w:sz w:val="22"/>
                <w:szCs w:val="22"/>
              </w:rPr>
              <w:t xml:space="preserve"> </w:t>
            </w:r>
            <w:r w:rsidRPr="0078223F">
              <w:rPr>
                <w:sz w:val="22"/>
                <w:szCs w:val="22"/>
              </w:rPr>
              <w:t>and</w:t>
            </w:r>
            <w:r w:rsidRPr="0078223F">
              <w:rPr>
                <w:spacing w:val="-6"/>
                <w:sz w:val="22"/>
                <w:szCs w:val="22"/>
              </w:rPr>
              <w:t xml:space="preserve"> </w:t>
            </w:r>
            <w:r w:rsidRPr="0078223F">
              <w:rPr>
                <w:sz w:val="22"/>
                <w:szCs w:val="22"/>
              </w:rPr>
              <w:t>electoral</w:t>
            </w:r>
            <w:r w:rsidRPr="0078223F">
              <w:rPr>
                <w:spacing w:val="-5"/>
                <w:sz w:val="22"/>
                <w:szCs w:val="22"/>
              </w:rPr>
              <w:t xml:space="preserve"> </w:t>
            </w:r>
            <w:r w:rsidRPr="0078223F">
              <w:rPr>
                <w:sz w:val="22"/>
                <w:szCs w:val="22"/>
              </w:rPr>
              <w:t>visitor</w:t>
            </w:r>
            <w:r w:rsidRPr="0078223F">
              <w:rPr>
                <w:spacing w:val="-3"/>
                <w:sz w:val="22"/>
                <w:szCs w:val="22"/>
              </w:rPr>
              <w:t xml:space="preserve"> </w:t>
            </w:r>
            <w:r w:rsidRPr="0078223F">
              <w:rPr>
                <w:sz w:val="22"/>
                <w:szCs w:val="22"/>
              </w:rPr>
              <w:t>voters</w:t>
            </w:r>
            <w:r w:rsidRPr="0078223F">
              <w:rPr>
                <w:spacing w:val="-8"/>
                <w:sz w:val="22"/>
                <w:szCs w:val="22"/>
              </w:rPr>
              <w:t xml:space="preserve"> </w:t>
            </w:r>
            <w:r w:rsidRPr="0078223F">
              <w:rPr>
                <w:sz w:val="22"/>
                <w:szCs w:val="22"/>
              </w:rPr>
              <w:t>for</w:t>
            </w:r>
            <w:r w:rsidRPr="0078223F">
              <w:rPr>
                <w:spacing w:val="-3"/>
                <w:sz w:val="22"/>
                <w:szCs w:val="22"/>
              </w:rPr>
              <w:t xml:space="preserve"> </w:t>
            </w:r>
            <w:r w:rsidRPr="0078223F">
              <w:rPr>
                <w:sz w:val="22"/>
                <w:szCs w:val="22"/>
              </w:rPr>
              <w:t>an</w:t>
            </w:r>
            <w:r w:rsidRPr="0078223F">
              <w:rPr>
                <w:spacing w:val="-6"/>
                <w:sz w:val="22"/>
                <w:szCs w:val="22"/>
              </w:rPr>
              <w:t xml:space="preserve"> </w:t>
            </w:r>
            <w:r w:rsidRPr="0078223F">
              <w:rPr>
                <w:sz w:val="22"/>
                <w:szCs w:val="22"/>
              </w:rPr>
              <w:t>electoral</w:t>
            </w:r>
            <w:r w:rsidRPr="0078223F">
              <w:rPr>
                <w:spacing w:val="-4"/>
                <w:sz w:val="22"/>
                <w:szCs w:val="22"/>
              </w:rPr>
              <w:t xml:space="preserve"> </w:t>
            </w:r>
            <w:r w:rsidRPr="0078223F">
              <w:rPr>
                <w:spacing w:val="-2"/>
                <w:sz w:val="22"/>
                <w:szCs w:val="22"/>
              </w:rPr>
              <w:t>event.</w:t>
            </w:r>
          </w:p>
        </w:tc>
        <w:tc>
          <w:tcPr>
            <w:tcW w:w="970" w:type="pct"/>
          </w:tcPr>
          <w:p w14:paraId="7D00C977" w14:textId="41D963DD" w:rsidR="0078223F" w:rsidRPr="0078223F" w:rsidRDefault="0078223F" w:rsidP="0066397B">
            <w:pPr>
              <w:spacing w:before="0" w:after="0" w:line="276" w:lineRule="auto"/>
              <w:rPr>
                <w:rFonts w:cs="Arial"/>
                <w:caps/>
                <w:szCs w:val="22"/>
                <w:highlight w:val="yellow"/>
              </w:rPr>
            </w:pPr>
            <w:r w:rsidRPr="0078223F">
              <w:rPr>
                <w:rFonts w:cs="Arial"/>
                <w:szCs w:val="22"/>
              </w:rPr>
              <w:t>Until</w:t>
            </w:r>
            <w:r w:rsidRPr="0078223F">
              <w:rPr>
                <w:rFonts w:cs="Arial"/>
                <w:spacing w:val="-9"/>
                <w:szCs w:val="22"/>
              </w:rPr>
              <w:t xml:space="preserve"> </w:t>
            </w:r>
            <w:r w:rsidRPr="0078223F">
              <w:rPr>
                <w:rFonts w:cs="Arial"/>
                <w:szCs w:val="22"/>
              </w:rPr>
              <w:t>issue</w:t>
            </w:r>
            <w:r w:rsidRPr="0078223F">
              <w:rPr>
                <w:rFonts w:cs="Arial"/>
                <w:spacing w:val="-8"/>
                <w:szCs w:val="22"/>
              </w:rPr>
              <w:t xml:space="preserve"> </w:t>
            </w:r>
            <w:r w:rsidRPr="0078223F">
              <w:rPr>
                <w:rFonts w:cs="Arial"/>
                <w:szCs w:val="22"/>
              </w:rPr>
              <w:t>of</w:t>
            </w:r>
            <w:r w:rsidRPr="0078223F">
              <w:rPr>
                <w:rFonts w:cs="Arial"/>
                <w:spacing w:val="-6"/>
                <w:szCs w:val="22"/>
              </w:rPr>
              <w:t xml:space="preserve"> </w:t>
            </w:r>
            <w:r w:rsidRPr="0078223F">
              <w:rPr>
                <w:rFonts w:cs="Arial"/>
                <w:szCs w:val="22"/>
              </w:rPr>
              <w:t>writ</w:t>
            </w:r>
            <w:r w:rsidRPr="0078223F">
              <w:rPr>
                <w:rFonts w:cs="Arial"/>
                <w:spacing w:val="-9"/>
                <w:szCs w:val="22"/>
              </w:rPr>
              <w:t xml:space="preserve"> </w:t>
            </w:r>
            <w:r w:rsidRPr="0078223F">
              <w:rPr>
                <w:rFonts w:cs="Arial"/>
                <w:szCs w:val="22"/>
              </w:rPr>
              <w:t>for</w:t>
            </w:r>
            <w:r w:rsidRPr="0078223F">
              <w:rPr>
                <w:rFonts w:cs="Arial"/>
                <w:spacing w:val="-7"/>
                <w:szCs w:val="22"/>
              </w:rPr>
              <w:t xml:space="preserve"> </w:t>
            </w:r>
            <w:r w:rsidRPr="0078223F">
              <w:rPr>
                <w:rFonts w:cs="Arial"/>
                <w:szCs w:val="22"/>
              </w:rPr>
              <w:t>next electoral event.</w:t>
            </w:r>
          </w:p>
        </w:tc>
        <w:tc>
          <w:tcPr>
            <w:tcW w:w="564" w:type="pct"/>
          </w:tcPr>
          <w:p w14:paraId="223DE66C" w14:textId="072577E2" w:rsidR="0078223F" w:rsidRPr="0078223F" w:rsidRDefault="005874C2" w:rsidP="0066397B">
            <w:pPr>
              <w:spacing w:before="0" w:after="0" w:line="276" w:lineRule="auto"/>
              <w:rPr>
                <w:rFonts w:cs="Arial"/>
                <w:caps/>
                <w:szCs w:val="22"/>
              </w:rPr>
            </w:pPr>
            <w:r>
              <w:t>14 December 2017</w:t>
            </w:r>
          </w:p>
        </w:tc>
      </w:tr>
      <w:tr w:rsidR="0078223F" w:rsidRPr="0098561B" w14:paraId="48496CFA" w14:textId="77777777" w:rsidTr="00F918F5">
        <w:tblPrEx>
          <w:tblCellMar>
            <w:top w:w="57" w:type="dxa"/>
            <w:left w:w="119" w:type="dxa"/>
            <w:right w:w="119" w:type="dxa"/>
          </w:tblCellMar>
        </w:tblPrEx>
        <w:tc>
          <w:tcPr>
            <w:tcW w:w="546" w:type="pct"/>
          </w:tcPr>
          <w:p w14:paraId="58A75298" w14:textId="0A2DC318" w:rsidR="0078223F" w:rsidRPr="005874C2" w:rsidRDefault="0078223F" w:rsidP="0066397B">
            <w:pPr>
              <w:pStyle w:val="TableParagraph"/>
              <w:spacing w:before="0" w:line="276" w:lineRule="auto"/>
              <w:ind w:left="0"/>
              <w:jc w:val="center"/>
              <w:rPr>
                <w:strike/>
                <w:spacing w:val="-4"/>
              </w:rPr>
            </w:pPr>
            <w:r w:rsidRPr="005874C2">
              <w:rPr>
                <w:spacing w:val="-4"/>
              </w:rPr>
              <w:t>2805</w:t>
            </w:r>
          </w:p>
        </w:tc>
        <w:tc>
          <w:tcPr>
            <w:tcW w:w="2920" w:type="pct"/>
          </w:tcPr>
          <w:p w14:paraId="3E9696DF" w14:textId="793791F3" w:rsidR="0078223F" w:rsidRPr="005874C2" w:rsidRDefault="0078223F" w:rsidP="0066397B">
            <w:pPr>
              <w:pStyle w:val="TableParagraph"/>
              <w:spacing w:before="0" w:line="276" w:lineRule="auto"/>
              <w:ind w:left="0"/>
              <w:rPr>
                <w:b/>
                <w:i/>
                <w:spacing w:val="-2"/>
              </w:rPr>
            </w:pPr>
            <w:r w:rsidRPr="005874C2">
              <w:rPr>
                <w:b/>
                <w:i/>
              </w:rPr>
              <w:t>Returning</w:t>
            </w:r>
            <w:r w:rsidRPr="005874C2">
              <w:rPr>
                <w:b/>
                <w:i/>
                <w:spacing w:val="-7"/>
              </w:rPr>
              <w:t xml:space="preserve"> </w:t>
            </w:r>
            <w:r w:rsidRPr="005874C2">
              <w:rPr>
                <w:b/>
                <w:i/>
              </w:rPr>
              <w:t>Officer</w:t>
            </w:r>
            <w:r w:rsidRPr="005874C2">
              <w:rPr>
                <w:b/>
                <w:i/>
                <w:spacing w:val="-5"/>
              </w:rPr>
              <w:t xml:space="preserve"> </w:t>
            </w:r>
            <w:r w:rsidR="003E7358" w:rsidRPr="00C7018F">
              <w:rPr>
                <w:b/>
                <w:i/>
                <w:spacing w:val="-5"/>
              </w:rPr>
              <w:t>and</w:t>
            </w:r>
            <w:r w:rsidR="003E7358" w:rsidRPr="00E83AF5">
              <w:rPr>
                <w:b/>
                <w:i/>
                <w:color w:val="00B050"/>
                <w:spacing w:val="-5"/>
              </w:rPr>
              <w:t xml:space="preserve"> </w:t>
            </w:r>
            <w:r w:rsidRPr="005874C2">
              <w:rPr>
                <w:b/>
                <w:i/>
              </w:rPr>
              <w:t>polling</w:t>
            </w:r>
            <w:r w:rsidRPr="005874C2">
              <w:rPr>
                <w:b/>
                <w:i/>
                <w:spacing w:val="-7"/>
              </w:rPr>
              <w:t xml:space="preserve"> </w:t>
            </w:r>
            <w:r w:rsidRPr="005874C2">
              <w:rPr>
                <w:b/>
                <w:i/>
              </w:rPr>
              <w:t>staff</w:t>
            </w:r>
            <w:r w:rsidRPr="005874C2">
              <w:rPr>
                <w:b/>
                <w:i/>
                <w:spacing w:val="-4"/>
              </w:rPr>
              <w:t xml:space="preserve"> </w:t>
            </w:r>
            <w:r w:rsidRPr="005874C2">
              <w:rPr>
                <w:b/>
                <w:i/>
                <w:spacing w:val="-2"/>
              </w:rPr>
              <w:t>reports</w:t>
            </w:r>
          </w:p>
          <w:p w14:paraId="15E84188" w14:textId="77777777" w:rsidR="0078223F" w:rsidRPr="005874C2" w:rsidRDefault="0078223F" w:rsidP="0066397B">
            <w:pPr>
              <w:pStyle w:val="TableParagraph"/>
              <w:spacing w:before="0" w:line="276" w:lineRule="auto"/>
              <w:ind w:left="0"/>
            </w:pPr>
            <w:r w:rsidRPr="005874C2">
              <w:t>Records</w:t>
            </w:r>
            <w:r w:rsidRPr="005874C2">
              <w:rPr>
                <w:spacing w:val="-4"/>
              </w:rPr>
              <w:t xml:space="preserve"> </w:t>
            </w:r>
            <w:r w:rsidRPr="005874C2">
              <w:t>relating</w:t>
            </w:r>
            <w:r w:rsidRPr="005874C2">
              <w:rPr>
                <w:spacing w:val="-4"/>
              </w:rPr>
              <w:t xml:space="preserve"> </w:t>
            </w:r>
            <w:r w:rsidRPr="005874C2">
              <w:t>to</w:t>
            </w:r>
            <w:r w:rsidRPr="005874C2">
              <w:rPr>
                <w:spacing w:val="-3"/>
              </w:rPr>
              <w:t xml:space="preserve"> </w:t>
            </w:r>
            <w:r w:rsidRPr="005874C2">
              <w:t>reports</w:t>
            </w:r>
            <w:r w:rsidRPr="005874C2">
              <w:rPr>
                <w:spacing w:val="-4"/>
              </w:rPr>
              <w:t xml:space="preserve"> </w:t>
            </w:r>
            <w:r w:rsidRPr="005874C2">
              <w:t>from</w:t>
            </w:r>
            <w:r w:rsidRPr="005874C2">
              <w:rPr>
                <w:spacing w:val="-1"/>
              </w:rPr>
              <w:t xml:space="preserve"> </w:t>
            </w:r>
            <w:r w:rsidRPr="005874C2">
              <w:t>Returning</w:t>
            </w:r>
            <w:r w:rsidRPr="005874C2">
              <w:rPr>
                <w:spacing w:val="-2"/>
              </w:rPr>
              <w:t xml:space="preserve"> </w:t>
            </w:r>
            <w:r w:rsidRPr="005874C2">
              <w:t>Officers</w:t>
            </w:r>
            <w:r w:rsidRPr="005874C2">
              <w:rPr>
                <w:spacing w:val="-1"/>
              </w:rPr>
              <w:t xml:space="preserve"> </w:t>
            </w:r>
            <w:r w:rsidRPr="005874C2">
              <w:t>and</w:t>
            </w:r>
            <w:r w:rsidRPr="005874C2">
              <w:rPr>
                <w:spacing w:val="-2"/>
              </w:rPr>
              <w:t xml:space="preserve"> </w:t>
            </w:r>
            <w:r w:rsidRPr="005874C2">
              <w:t>polling</w:t>
            </w:r>
            <w:r w:rsidRPr="005874C2">
              <w:rPr>
                <w:spacing w:val="-2"/>
              </w:rPr>
              <w:t xml:space="preserve"> </w:t>
            </w:r>
            <w:r w:rsidRPr="005874C2">
              <w:t>staff on</w:t>
            </w:r>
            <w:r w:rsidRPr="005874C2">
              <w:rPr>
                <w:spacing w:val="-4"/>
              </w:rPr>
              <w:t xml:space="preserve"> </w:t>
            </w:r>
            <w:r w:rsidRPr="005874C2">
              <w:t>the</w:t>
            </w:r>
            <w:r w:rsidRPr="005874C2">
              <w:rPr>
                <w:spacing w:val="-7"/>
              </w:rPr>
              <w:t xml:space="preserve"> </w:t>
            </w:r>
            <w:r w:rsidRPr="005874C2">
              <w:t>conduct of</w:t>
            </w:r>
            <w:r w:rsidRPr="005874C2">
              <w:rPr>
                <w:spacing w:val="-3"/>
              </w:rPr>
              <w:t xml:space="preserve"> </w:t>
            </w:r>
            <w:r w:rsidRPr="005874C2">
              <w:t>electoral</w:t>
            </w:r>
            <w:r w:rsidRPr="005874C2">
              <w:rPr>
                <w:spacing w:val="-5"/>
              </w:rPr>
              <w:t xml:space="preserve"> </w:t>
            </w:r>
            <w:r w:rsidRPr="005874C2">
              <w:t xml:space="preserve">events. </w:t>
            </w:r>
          </w:p>
          <w:p w14:paraId="3AF1EDA4" w14:textId="3226CF37" w:rsidR="0078223F" w:rsidRPr="005874C2" w:rsidRDefault="0078223F" w:rsidP="0066397B">
            <w:pPr>
              <w:pStyle w:val="TableParagraph"/>
              <w:spacing w:before="0" w:line="276" w:lineRule="auto"/>
              <w:ind w:left="0"/>
              <w:rPr>
                <w:b/>
                <w:i/>
              </w:rPr>
            </w:pPr>
            <w:r w:rsidRPr="005874C2">
              <w:t>Records may include, but are not limited to:</w:t>
            </w:r>
          </w:p>
          <w:p w14:paraId="6E367B07" w14:textId="77777777" w:rsidR="0078223F" w:rsidRPr="005874C2" w:rsidRDefault="0078223F" w:rsidP="0066397B">
            <w:pPr>
              <w:pStyle w:val="TableParagraph"/>
              <w:numPr>
                <w:ilvl w:val="0"/>
                <w:numId w:val="26"/>
              </w:numPr>
              <w:tabs>
                <w:tab w:val="left" w:pos="836"/>
              </w:tabs>
              <w:spacing w:before="0" w:line="276" w:lineRule="auto"/>
              <w:ind w:left="476" w:hanging="357"/>
            </w:pPr>
            <w:r w:rsidRPr="005874C2">
              <w:t>records</w:t>
            </w:r>
            <w:r w:rsidRPr="005874C2">
              <w:rPr>
                <w:spacing w:val="-11"/>
              </w:rPr>
              <w:t xml:space="preserve"> </w:t>
            </w:r>
            <w:r w:rsidRPr="005874C2">
              <w:t>kept</w:t>
            </w:r>
            <w:r w:rsidRPr="005874C2">
              <w:rPr>
                <w:spacing w:val="-2"/>
              </w:rPr>
              <w:t xml:space="preserve"> </w:t>
            </w:r>
            <w:r w:rsidRPr="005874C2">
              <w:t>of</w:t>
            </w:r>
            <w:r w:rsidRPr="005874C2">
              <w:rPr>
                <w:spacing w:val="-2"/>
              </w:rPr>
              <w:t xml:space="preserve"> </w:t>
            </w:r>
            <w:r w:rsidRPr="005874C2">
              <w:t>all</w:t>
            </w:r>
            <w:r w:rsidRPr="005874C2">
              <w:rPr>
                <w:spacing w:val="-5"/>
              </w:rPr>
              <w:t xml:space="preserve"> </w:t>
            </w:r>
            <w:r w:rsidRPr="005874C2">
              <w:t>persons</w:t>
            </w:r>
            <w:r w:rsidRPr="005874C2">
              <w:rPr>
                <w:spacing w:val="-4"/>
              </w:rPr>
              <w:t xml:space="preserve"> </w:t>
            </w:r>
            <w:r w:rsidRPr="005874C2">
              <w:t>issued</w:t>
            </w:r>
            <w:r w:rsidRPr="005874C2">
              <w:rPr>
                <w:spacing w:val="-4"/>
              </w:rPr>
              <w:t xml:space="preserve"> </w:t>
            </w:r>
            <w:r w:rsidRPr="005874C2">
              <w:t>ballot</w:t>
            </w:r>
            <w:r w:rsidRPr="005874C2">
              <w:rPr>
                <w:spacing w:val="-6"/>
              </w:rPr>
              <w:t xml:space="preserve"> </w:t>
            </w:r>
            <w:r w:rsidRPr="005874C2">
              <w:t>papers</w:t>
            </w:r>
            <w:r w:rsidRPr="005874C2">
              <w:rPr>
                <w:spacing w:val="-4"/>
              </w:rPr>
              <w:t xml:space="preserve"> </w:t>
            </w:r>
            <w:r w:rsidRPr="005874C2">
              <w:t>and</w:t>
            </w:r>
            <w:r w:rsidRPr="005874C2">
              <w:rPr>
                <w:spacing w:val="-4"/>
              </w:rPr>
              <w:t xml:space="preserve"> </w:t>
            </w:r>
            <w:r w:rsidRPr="005874C2">
              <w:t>declaration</w:t>
            </w:r>
            <w:r w:rsidRPr="005874C2">
              <w:rPr>
                <w:spacing w:val="-7"/>
              </w:rPr>
              <w:t xml:space="preserve"> </w:t>
            </w:r>
            <w:r w:rsidRPr="005874C2">
              <w:t>envelopes</w:t>
            </w:r>
            <w:r w:rsidRPr="005874C2">
              <w:rPr>
                <w:spacing w:val="-5"/>
              </w:rPr>
              <w:t xml:space="preserve"> </w:t>
            </w:r>
            <w:r w:rsidRPr="005874C2">
              <w:t>for</w:t>
            </w:r>
            <w:r w:rsidRPr="005874C2">
              <w:rPr>
                <w:spacing w:val="-3"/>
              </w:rPr>
              <w:t xml:space="preserve"> </w:t>
            </w:r>
            <w:r w:rsidRPr="005874C2">
              <w:t>an</w:t>
            </w:r>
            <w:r w:rsidRPr="005874C2">
              <w:rPr>
                <w:spacing w:val="-6"/>
              </w:rPr>
              <w:t xml:space="preserve"> </w:t>
            </w:r>
            <w:r w:rsidRPr="005874C2">
              <w:t>electoral</w:t>
            </w:r>
            <w:r w:rsidRPr="005874C2">
              <w:rPr>
                <w:spacing w:val="-7"/>
              </w:rPr>
              <w:t xml:space="preserve"> </w:t>
            </w:r>
            <w:r w:rsidRPr="005874C2">
              <w:rPr>
                <w:spacing w:val="-2"/>
              </w:rPr>
              <w:t>event</w:t>
            </w:r>
          </w:p>
          <w:p w14:paraId="3B1A9C33" w14:textId="77777777" w:rsidR="0078223F" w:rsidRPr="005874C2" w:rsidRDefault="0078223F" w:rsidP="0066397B">
            <w:pPr>
              <w:pStyle w:val="TableParagraph"/>
              <w:numPr>
                <w:ilvl w:val="0"/>
                <w:numId w:val="26"/>
              </w:numPr>
              <w:tabs>
                <w:tab w:val="left" w:pos="836"/>
              </w:tabs>
              <w:spacing w:before="0" w:line="276" w:lineRule="auto"/>
              <w:ind w:left="476" w:hanging="357"/>
            </w:pPr>
            <w:r w:rsidRPr="005874C2">
              <w:t>records</w:t>
            </w:r>
            <w:r w:rsidRPr="005874C2">
              <w:rPr>
                <w:spacing w:val="-8"/>
              </w:rPr>
              <w:t xml:space="preserve"> </w:t>
            </w:r>
            <w:r w:rsidRPr="005874C2">
              <w:t>kept</w:t>
            </w:r>
            <w:r w:rsidRPr="005874C2">
              <w:rPr>
                <w:spacing w:val="-1"/>
              </w:rPr>
              <w:t xml:space="preserve"> </w:t>
            </w:r>
            <w:r w:rsidRPr="005874C2">
              <w:t>of</w:t>
            </w:r>
            <w:r w:rsidRPr="005874C2">
              <w:rPr>
                <w:spacing w:val="-2"/>
              </w:rPr>
              <w:t xml:space="preserve"> </w:t>
            </w:r>
            <w:r w:rsidRPr="005874C2">
              <w:t>objections</w:t>
            </w:r>
            <w:r w:rsidRPr="005874C2">
              <w:rPr>
                <w:spacing w:val="-3"/>
              </w:rPr>
              <w:t xml:space="preserve"> </w:t>
            </w:r>
            <w:r w:rsidRPr="005874C2">
              <w:t>by</w:t>
            </w:r>
            <w:r w:rsidRPr="005874C2">
              <w:rPr>
                <w:spacing w:val="-5"/>
              </w:rPr>
              <w:t xml:space="preserve"> </w:t>
            </w:r>
            <w:r w:rsidRPr="005874C2">
              <w:t>scrutineers</w:t>
            </w:r>
            <w:r w:rsidRPr="005874C2">
              <w:rPr>
                <w:spacing w:val="-4"/>
              </w:rPr>
              <w:t xml:space="preserve"> </w:t>
            </w:r>
            <w:r w:rsidRPr="005874C2">
              <w:t>to</w:t>
            </w:r>
            <w:r w:rsidRPr="005874C2">
              <w:rPr>
                <w:spacing w:val="-6"/>
              </w:rPr>
              <w:t xml:space="preserve"> </w:t>
            </w:r>
            <w:r w:rsidRPr="005874C2">
              <w:t>the</w:t>
            </w:r>
            <w:r w:rsidRPr="005874C2">
              <w:rPr>
                <w:spacing w:val="-5"/>
              </w:rPr>
              <w:t xml:space="preserve"> </w:t>
            </w:r>
            <w:r w:rsidRPr="005874C2">
              <w:t>entitlement</w:t>
            </w:r>
            <w:r w:rsidRPr="005874C2">
              <w:rPr>
                <w:spacing w:val="-2"/>
              </w:rPr>
              <w:t xml:space="preserve"> </w:t>
            </w:r>
            <w:r w:rsidRPr="005874C2">
              <w:t>of</w:t>
            </w:r>
            <w:r w:rsidRPr="005874C2">
              <w:rPr>
                <w:spacing w:val="-1"/>
              </w:rPr>
              <w:t xml:space="preserve"> </w:t>
            </w:r>
            <w:r w:rsidRPr="005874C2">
              <w:t>a</w:t>
            </w:r>
            <w:r w:rsidRPr="005874C2">
              <w:rPr>
                <w:spacing w:val="-6"/>
              </w:rPr>
              <w:t xml:space="preserve"> </w:t>
            </w:r>
            <w:r w:rsidRPr="005874C2">
              <w:t>person</w:t>
            </w:r>
            <w:r w:rsidRPr="005874C2">
              <w:rPr>
                <w:spacing w:val="-5"/>
              </w:rPr>
              <w:t xml:space="preserve"> </w:t>
            </w:r>
            <w:r w:rsidRPr="005874C2">
              <w:t>to</w:t>
            </w:r>
            <w:r w:rsidRPr="005874C2">
              <w:rPr>
                <w:spacing w:val="-7"/>
              </w:rPr>
              <w:t xml:space="preserve"> </w:t>
            </w:r>
            <w:r w:rsidRPr="005874C2">
              <w:rPr>
                <w:spacing w:val="-4"/>
              </w:rPr>
              <w:t>vote</w:t>
            </w:r>
          </w:p>
          <w:p w14:paraId="21DDC4C1" w14:textId="77777777" w:rsidR="0078223F" w:rsidRPr="005874C2" w:rsidRDefault="0078223F" w:rsidP="0066397B">
            <w:pPr>
              <w:pStyle w:val="Default"/>
              <w:numPr>
                <w:ilvl w:val="0"/>
                <w:numId w:val="26"/>
              </w:numPr>
              <w:spacing w:line="276" w:lineRule="auto"/>
              <w:ind w:left="476" w:hanging="357"/>
              <w:rPr>
                <w:color w:val="auto"/>
                <w:spacing w:val="-2"/>
                <w:sz w:val="22"/>
                <w:szCs w:val="22"/>
              </w:rPr>
            </w:pPr>
            <w:r w:rsidRPr="005874C2">
              <w:rPr>
                <w:color w:val="auto"/>
                <w:sz w:val="22"/>
                <w:szCs w:val="22"/>
              </w:rPr>
              <w:t>certifications</w:t>
            </w:r>
            <w:r w:rsidRPr="005874C2">
              <w:rPr>
                <w:color w:val="auto"/>
                <w:spacing w:val="-10"/>
                <w:sz w:val="22"/>
                <w:szCs w:val="22"/>
              </w:rPr>
              <w:t xml:space="preserve"> </w:t>
            </w:r>
            <w:r w:rsidRPr="005874C2">
              <w:rPr>
                <w:color w:val="auto"/>
                <w:sz w:val="22"/>
                <w:szCs w:val="22"/>
              </w:rPr>
              <w:t>that</w:t>
            </w:r>
            <w:r w:rsidRPr="005874C2">
              <w:rPr>
                <w:color w:val="auto"/>
                <w:spacing w:val="-6"/>
                <w:sz w:val="22"/>
                <w:szCs w:val="22"/>
              </w:rPr>
              <w:t xml:space="preserve"> </w:t>
            </w:r>
            <w:r w:rsidRPr="005874C2">
              <w:rPr>
                <w:color w:val="auto"/>
                <w:sz w:val="22"/>
                <w:szCs w:val="22"/>
              </w:rPr>
              <w:t>declaration</w:t>
            </w:r>
            <w:r w:rsidRPr="005874C2">
              <w:rPr>
                <w:color w:val="auto"/>
                <w:spacing w:val="-6"/>
                <w:sz w:val="22"/>
                <w:szCs w:val="22"/>
              </w:rPr>
              <w:t xml:space="preserve"> </w:t>
            </w:r>
            <w:r w:rsidRPr="005874C2">
              <w:rPr>
                <w:color w:val="auto"/>
                <w:sz w:val="22"/>
                <w:szCs w:val="22"/>
              </w:rPr>
              <w:t>envelopes</w:t>
            </w:r>
            <w:r w:rsidRPr="005874C2">
              <w:rPr>
                <w:color w:val="auto"/>
                <w:spacing w:val="-5"/>
                <w:sz w:val="22"/>
                <w:szCs w:val="22"/>
              </w:rPr>
              <w:t xml:space="preserve"> </w:t>
            </w:r>
            <w:r w:rsidRPr="005874C2">
              <w:rPr>
                <w:color w:val="auto"/>
                <w:sz w:val="22"/>
                <w:szCs w:val="22"/>
              </w:rPr>
              <w:t>have</w:t>
            </w:r>
            <w:r w:rsidRPr="005874C2">
              <w:rPr>
                <w:color w:val="auto"/>
                <w:spacing w:val="-5"/>
                <w:sz w:val="22"/>
                <w:szCs w:val="22"/>
              </w:rPr>
              <w:t xml:space="preserve"> </w:t>
            </w:r>
            <w:r w:rsidRPr="005874C2">
              <w:rPr>
                <w:color w:val="auto"/>
                <w:sz w:val="22"/>
                <w:szCs w:val="22"/>
              </w:rPr>
              <w:t>been</w:t>
            </w:r>
            <w:r w:rsidRPr="005874C2">
              <w:rPr>
                <w:color w:val="auto"/>
                <w:spacing w:val="-6"/>
                <w:sz w:val="22"/>
                <w:szCs w:val="22"/>
              </w:rPr>
              <w:t xml:space="preserve"> </w:t>
            </w:r>
            <w:r w:rsidRPr="005874C2">
              <w:rPr>
                <w:color w:val="auto"/>
                <w:sz w:val="22"/>
                <w:szCs w:val="22"/>
              </w:rPr>
              <w:t>signed</w:t>
            </w:r>
            <w:r w:rsidRPr="005874C2">
              <w:rPr>
                <w:color w:val="auto"/>
                <w:spacing w:val="-7"/>
                <w:sz w:val="22"/>
                <w:szCs w:val="22"/>
              </w:rPr>
              <w:t xml:space="preserve"> </w:t>
            </w:r>
            <w:r w:rsidRPr="005874C2">
              <w:rPr>
                <w:color w:val="auto"/>
                <w:sz w:val="22"/>
                <w:szCs w:val="22"/>
              </w:rPr>
              <w:t>by</w:t>
            </w:r>
            <w:r w:rsidRPr="005874C2">
              <w:rPr>
                <w:color w:val="auto"/>
                <w:spacing w:val="-8"/>
                <w:sz w:val="22"/>
                <w:szCs w:val="22"/>
              </w:rPr>
              <w:t xml:space="preserve"> </w:t>
            </w:r>
            <w:r w:rsidRPr="005874C2">
              <w:rPr>
                <w:color w:val="auto"/>
                <w:sz w:val="22"/>
                <w:szCs w:val="22"/>
              </w:rPr>
              <w:t>electors</w:t>
            </w:r>
            <w:r w:rsidRPr="005874C2">
              <w:rPr>
                <w:color w:val="auto"/>
                <w:spacing w:val="-4"/>
                <w:sz w:val="22"/>
                <w:szCs w:val="22"/>
              </w:rPr>
              <w:t xml:space="preserve"> </w:t>
            </w:r>
            <w:r w:rsidRPr="005874C2">
              <w:rPr>
                <w:color w:val="auto"/>
                <w:spacing w:val="-2"/>
                <w:sz w:val="22"/>
                <w:szCs w:val="22"/>
              </w:rPr>
              <w:t>concerned</w:t>
            </w:r>
          </w:p>
          <w:p w14:paraId="53D1F083" w14:textId="77777777" w:rsidR="0078223F" w:rsidRPr="005874C2" w:rsidRDefault="0078223F" w:rsidP="0066397B">
            <w:pPr>
              <w:pStyle w:val="TableParagraph"/>
              <w:numPr>
                <w:ilvl w:val="0"/>
                <w:numId w:val="26"/>
              </w:numPr>
              <w:tabs>
                <w:tab w:val="left" w:pos="836"/>
              </w:tabs>
              <w:spacing w:before="0" w:line="276" w:lineRule="auto"/>
              <w:ind w:left="476" w:hanging="357"/>
            </w:pPr>
            <w:r w:rsidRPr="005874C2">
              <w:t>declaration</w:t>
            </w:r>
            <w:r w:rsidRPr="005874C2">
              <w:rPr>
                <w:spacing w:val="-8"/>
              </w:rPr>
              <w:t xml:space="preserve"> </w:t>
            </w:r>
            <w:r w:rsidRPr="005874C2">
              <w:t>forms</w:t>
            </w:r>
            <w:r w:rsidRPr="005874C2">
              <w:rPr>
                <w:spacing w:val="-7"/>
              </w:rPr>
              <w:t xml:space="preserve"> </w:t>
            </w:r>
            <w:r w:rsidRPr="005874C2">
              <w:t>from</w:t>
            </w:r>
            <w:r w:rsidRPr="005874C2">
              <w:rPr>
                <w:spacing w:val="-5"/>
              </w:rPr>
              <w:t xml:space="preserve"> </w:t>
            </w:r>
            <w:r w:rsidRPr="005874C2">
              <w:t>electors</w:t>
            </w:r>
            <w:r w:rsidRPr="005874C2">
              <w:rPr>
                <w:spacing w:val="-8"/>
              </w:rPr>
              <w:t xml:space="preserve"> </w:t>
            </w:r>
            <w:r w:rsidRPr="005874C2">
              <w:t>for</w:t>
            </w:r>
            <w:r w:rsidRPr="005874C2">
              <w:rPr>
                <w:spacing w:val="-7"/>
              </w:rPr>
              <w:t xml:space="preserve"> </w:t>
            </w:r>
            <w:r w:rsidRPr="005874C2">
              <w:t>replacement</w:t>
            </w:r>
            <w:r w:rsidRPr="005874C2">
              <w:rPr>
                <w:spacing w:val="-6"/>
              </w:rPr>
              <w:t xml:space="preserve"> </w:t>
            </w:r>
            <w:r w:rsidRPr="005874C2">
              <w:t>ballot</w:t>
            </w:r>
            <w:r w:rsidRPr="005874C2">
              <w:rPr>
                <w:spacing w:val="-4"/>
              </w:rPr>
              <w:t xml:space="preserve"> </w:t>
            </w:r>
            <w:r w:rsidRPr="005874C2">
              <w:rPr>
                <w:spacing w:val="-2"/>
              </w:rPr>
              <w:t>papers</w:t>
            </w:r>
          </w:p>
          <w:p w14:paraId="3804A79C" w14:textId="77777777" w:rsidR="0078223F" w:rsidRPr="005874C2" w:rsidRDefault="0078223F" w:rsidP="0066397B">
            <w:pPr>
              <w:pStyle w:val="TableParagraph"/>
              <w:numPr>
                <w:ilvl w:val="0"/>
                <w:numId w:val="26"/>
              </w:numPr>
              <w:tabs>
                <w:tab w:val="left" w:pos="836"/>
              </w:tabs>
              <w:spacing w:before="0" w:line="276" w:lineRule="auto"/>
              <w:ind w:left="476" w:hanging="357"/>
            </w:pPr>
            <w:r w:rsidRPr="005874C2">
              <w:t>records</w:t>
            </w:r>
            <w:r w:rsidRPr="005874C2">
              <w:rPr>
                <w:spacing w:val="-7"/>
              </w:rPr>
              <w:t xml:space="preserve"> </w:t>
            </w:r>
            <w:r w:rsidRPr="005874C2">
              <w:t>of</w:t>
            </w:r>
            <w:r w:rsidRPr="005874C2">
              <w:rPr>
                <w:spacing w:val="-3"/>
              </w:rPr>
              <w:t xml:space="preserve"> </w:t>
            </w:r>
            <w:r w:rsidRPr="005874C2">
              <w:t>each</w:t>
            </w:r>
            <w:r w:rsidRPr="005874C2">
              <w:rPr>
                <w:spacing w:val="-6"/>
              </w:rPr>
              <w:t xml:space="preserve"> </w:t>
            </w:r>
            <w:r w:rsidRPr="005874C2">
              <w:t>person</w:t>
            </w:r>
            <w:r w:rsidRPr="005874C2">
              <w:rPr>
                <w:spacing w:val="-6"/>
              </w:rPr>
              <w:t xml:space="preserve"> </w:t>
            </w:r>
            <w:r w:rsidRPr="005874C2">
              <w:t>to</w:t>
            </w:r>
            <w:r w:rsidRPr="005874C2">
              <w:rPr>
                <w:spacing w:val="-5"/>
              </w:rPr>
              <w:t xml:space="preserve"> </w:t>
            </w:r>
            <w:r w:rsidRPr="005874C2">
              <w:t>whom</w:t>
            </w:r>
            <w:r w:rsidRPr="005874C2">
              <w:rPr>
                <w:spacing w:val="-3"/>
              </w:rPr>
              <w:t xml:space="preserve"> </w:t>
            </w:r>
            <w:r w:rsidRPr="005874C2">
              <w:t>replacement</w:t>
            </w:r>
            <w:r w:rsidRPr="005874C2">
              <w:rPr>
                <w:spacing w:val="-6"/>
              </w:rPr>
              <w:t xml:space="preserve"> </w:t>
            </w:r>
            <w:r w:rsidRPr="005874C2">
              <w:t>ballot</w:t>
            </w:r>
            <w:r w:rsidRPr="005874C2">
              <w:rPr>
                <w:spacing w:val="-3"/>
              </w:rPr>
              <w:t xml:space="preserve"> </w:t>
            </w:r>
            <w:r w:rsidRPr="005874C2">
              <w:t>papers</w:t>
            </w:r>
            <w:r w:rsidRPr="005874C2">
              <w:rPr>
                <w:spacing w:val="-4"/>
              </w:rPr>
              <w:t xml:space="preserve"> </w:t>
            </w:r>
            <w:r w:rsidRPr="005874C2">
              <w:t>are</w:t>
            </w:r>
            <w:r w:rsidRPr="005874C2">
              <w:rPr>
                <w:spacing w:val="-5"/>
              </w:rPr>
              <w:t xml:space="preserve"> </w:t>
            </w:r>
            <w:r w:rsidRPr="005874C2">
              <w:rPr>
                <w:spacing w:val="-2"/>
              </w:rPr>
              <w:t>given</w:t>
            </w:r>
          </w:p>
          <w:p w14:paraId="259ED33B" w14:textId="77777777" w:rsidR="0078223F" w:rsidRPr="005874C2" w:rsidRDefault="0078223F" w:rsidP="0066397B">
            <w:pPr>
              <w:pStyle w:val="TableParagraph"/>
              <w:numPr>
                <w:ilvl w:val="0"/>
                <w:numId w:val="26"/>
              </w:numPr>
              <w:tabs>
                <w:tab w:val="left" w:pos="837"/>
              </w:tabs>
              <w:spacing w:before="0" w:line="276" w:lineRule="auto"/>
              <w:ind w:left="476" w:hanging="357"/>
            </w:pPr>
            <w:r w:rsidRPr="005874C2">
              <w:t>reconciliation</w:t>
            </w:r>
            <w:r w:rsidRPr="005874C2">
              <w:rPr>
                <w:spacing w:val="-3"/>
              </w:rPr>
              <w:t xml:space="preserve"> </w:t>
            </w:r>
            <w:r w:rsidRPr="005874C2">
              <w:t>statements</w:t>
            </w:r>
            <w:r w:rsidRPr="005874C2">
              <w:rPr>
                <w:spacing w:val="-6"/>
              </w:rPr>
              <w:t xml:space="preserve"> </w:t>
            </w:r>
            <w:r w:rsidRPr="005874C2">
              <w:t>for</w:t>
            </w:r>
            <w:r w:rsidRPr="005874C2">
              <w:rPr>
                <w:spacing w:val="-2"/>
              </w:rPr>
              <w:t xml:space="preserve"> </w:t>
            </w:r>
            <w:r w:rsidRPr="005874C2">
              <w:t>all</w:t>
            </w:r>
            <w:r w:rsidRPr="005874C2">
              <w:rPr>
                <w:spacing w:val="-3"/>
              </w:rPr>
              <w:t xml:space="preserve"> </w:t>
            </w:r>
            <w:r w:rsidRPr="005874C2">
              <w:t>ballot</w:t>
            </w:r>
            <w:r w:rsidRPr="005874C2">
              <w:rPr>
                <w:spacing w:val="-2"/>
              </w:rPr>
              <w:t xml:space="preserve"> </w:t>
            </w:r>
            <w:r w:rsidRPr="005874C2">
              <w:t>papers</w:t>
            </w:r>
            <w:r w:rsidRPr="005874C2">
              <w:rPr>
                <w:spacing w:val="-4"/>
              </w:rPr>
              <w:t xml:space="preserve"> </w:t>
            </w:r>
            <w:r w:rsidRPr="005874C2">
              <w:t>given</w:t>
            </w:r>
            <w:r w:rsidRPr="005874C2">
              <w:rPr>
                <w:spacing w:val="-3"/>
              </w:rPr>
              <w:t xml:space="preserve"> </w:t>
            </w:r>
            <w:r w:rsidRPr="005874C2">
              <w:t>out</w:t>
            </w:r>
            <w:r w:rsidRPr="005874C2">
              <w:rPr>
                <w:spacing w:val="-4"/>
              </w:rPr>
              <w:t xml:space="preserve"> </w:t>
            </w:r>
            <w:r w:rsidRPr="005874C2">
              <w:t>and</w:t>
            </w:r>
            <w:r w:rsidRPr="005874C2">
              <w:rPr>
                <w:spacing w:val="-3"/>
              </w:rPr>
              <w:t xml:space="preserve"> </w:t>
            </w:r>
            <w:r w:rsidRPr="005874C2">
              <w:t>all</w:t>
            </w:r>
            <w:r w:rsidRPr="005874C2">
              <w:rPr>
                <w:spacing w:val="-3"/>
              </w:rPr>
              <w:t xml:space="preserve"> </w:t>
            </w:r>
            <w:r w:rsidRPr="005874C2">
              <w:t>votes</w:t>
            </w:r>
            <w:r w:rsidRPr="005874C2">
              <w:rPr>
                <w:spacing w:val="-2"/>
              </w:rPr>
              <w:t xml:space="preserve"> </w:t>
            </w:r>
            <w:r w:rsidRPr="005874C2">
              <w:t>put</w:t>
            </w:r>
            <w:r w:rsidRPr="005874C2">
              <w:rPr>
                <w:spacing w:val="-4"/>
              </w:rPr>
              <w:t xml:space="preserve"> </w:t>
            </w:r>
            <w:r w:rsidRPr="005874C2">
              <w:t>into</w:t>
            </w:r>
            <w:r w:rsidRPr="005874C2">
              <w:rPr>
                <w:spacing w:val="-3"/>
              </w:rPr>
              <w:t xml:space="preserve"> </w:t>
            </w:r>
            <w:r w:rsidRPr="005874C2">
              <w:t>ballot</w:t>
            </w:r>
            <w:r w:rsidRPr="005874C2">
              <w:rPr>
                <w:spacing w:val="-2"/>
              </w:rPr>
              <w:t xml:space="preserve"> </w:t>
            </w:r>
            <w:r w:rsidRPr="005874C2">
              <w:t>boxes</w:t>
            </w:r>
            <w:r w:rsidRPr="005874C2">
              <w:rPr>
                <w:spacing w:val="-3"/>
              </w:rPr>
              <w:t xml:space="preserve"> </w:t>
            </w:r>
            <w:r w:rsidRPr="005874C2">
              <w:t>at a polling booth</w:t>
            </w:r>
          </w:p>
          <w:p w14:paraId="26187D91" w14:textId="4BE98F8F" w:rsidR="0078223F" w:rsidRPr="005874C2" w:rsidRDefault="0078223F" w:rsidP="0066397B">
            <w:pPr>
              <w:pStyle w:val="Default"/>
              <w:numPr>
                <w:ilvl w:val="0"/>
                <w:numId w:val="26"/>
              </w:numPr>
              <w:spacing w:line="276" w:lineRule="auto"/>
              <w:ind w:left="476" w:hanging="357"/>
              <w:rPr>
                <w:i/>
                <w:iCs/>
                <w:caps/>
                <w:color w:val="auto"/>
                <w:sz w:val="22"/>
                <w:szCs w:val="22"/>
              </w:rPr>
            </w:pPr>
            <w:r w:rsidRPr="005874C2">
              <w:rPr>
                <w:color w:val="auto"/>
                <w:sz w:val="22"/>
                <w:szCs w:val="22"/>
              </w:rPr>
              <w:t>notices</w:t>
            </w:r>
            <w:r w:rsidRPr="005874C2">
              <w:rPr>
                <w:color w:val="auto"/>
                <w:spacing w:val="-3"/>
                <w:sz w:val="22"/>
                <w:szCs w:val="22"/>
              </w:rPr>
              <w:t xml:space="preserve"> </w:t>
            </w:r>
            <w:r w:rsidRPr="005874C2">
              <w:rPr>
                <w:color w:val="auto"/>
                <w:sz w:val="22"/>
                <w:szCs w:val="22"/>
              </w:rPr>
              <w:t>of</w:t>
            </w:r>
            <w:r w:rsidRPr="005874C2">
              <w:rPr>
                <w:color w:val="auto"/>
                <w:spacing w:val="-1"/>
                <w:sz w:val="22"/>
                <w:szCs w:val="22"/>
              </w:rPr>
              <w:t xml:space="preserve"> </w:t>
            </w:r>
            <w:r w:rsidRPr="005874C2">
              <w:rPr>
                <w:color w:val="auto"/>
                <w:sz w:val="22"/>
                <w:szCs w:val="22"/>
              </w:rPr>
              <w:t>all</w:t>
            </w:r>
            <w:r w:rsidRPr="005874C2">
              <w:rPr>
                <w:color w:val="auto"/>
                <w:spacing w:val="-3"/>
                <w:sz w:val="22"/>
                <w:szCs w:val="22"/>
              </w:rPr>
              <w:t xml:space="preserve"> </w:t>
            </w:r>
            <w:r w:rsidRPr="005874C2">
              <w:rPr>
                <w:color w:val="auto"/>
                <w:sz w:val="22"/>
                <w:szCs w:val="22"/>
              </w:rPr>
              <w:t>persons</w:t>
            </w:r>
            <w:r w:rsidRPr="005874C2">
              <w:rPr>
                <w:color w:val="auto"/>
                <w:spacing w:val="-3"/>
                <w:sz w:val="22"/>
                <w:szCs w:val="22"/>
              </w:rPr>
              <w:t xml:space="preserve"> </w:t>
            </w:r>
            <w:r w:rsidRPr="005874C2">
              <w:rPr>
                <w:color w:val="auto"/>
                <w:sz w:val="22"/>
                <w:szCs w:val="22"/>
              </w:rPr>
              <w:t>permitted</w:t>
            </w:r>
            <w:r w:rsidRPr="005874C2">
              <w:rPr>
                <w:color w:val="auto"/>
                <w:spacing w:val="-5"/>
                <w:sz w:val="22"/>
                <w:szCs w:val="22"/>
              </w:rPr>
              <w:t xml:space="preserve"> </w:t>
            </w:r>
            <w:r w:rsidRPr="005874C2">
              <w:rPr>
                <w:color w:val="auto"/>
                <w:sz w:val="22"/>
                <w:szCs w:val="22"/>
              </w:rPr>
              <w:t>to</w:t>
            </w:r>
            <w:r w:rsidRPr="005874C2">
              <w:rPr>
                <w:color w:val="auto"/>
                <w:spacing w:val="-5"/>
                <w:sz w:val="22"/>
                <w:szCs w:val="22"/>
              </w:rPr>
              <w:t xml:space="preserve"> </w:t>
            </w:r>
            <w:r w:rsidRPr="005874C2">
              <w:rPr>
                <w:color w:val="auto"/>
                <w:sz w:val="22"/>
                <w:szCs w:val="22"/>
              </w:rPr>
              <w:t>vote</w:t>
            </w:r>
            <w:r w:rsidRPr="005874C2">
              <w:rPr>
                <w:color w:val="auto"/>
                <w:spacing w:val="-2"/>
                <w:sz w:val="22"/>
                <w:szCs w:val="22"/>
              </w:rPr>
              <w:t xml:space="preserve"> </w:t>
            </w:r>
            <w:r w:rsidRPr="005874C2">
              <w:rPr>
                <w:color w:val="auto"/>
                <w:sz w:val="22"/>
                <w:szCs w:val="22"/>
              </w:rPr>
              <w:t>at an</w:t>
            </w:r>
            <w:r w:rsidRPr="005874C2">
              <w:rPr>
                <w:color w:val="auto"/>
                <w:spacing w:val="-5"/>
                <w:sz w:val="22"/>
                <w:szCs w:val="22"/>
              </w:rPr>
              <w:t xml:space="preserve"> </w:t>
            </w:r>
            <w:r w:rsidRPr="005874C2">
              <w:rPr>
                <w:color w:val="auto"/>
                <w:sz w:val="22"/>
                <w:szCs w:val="22"/>
              </w:rPr>
              <w:t>election</w:t>
            </w:r>
            <w:r w:rsidRPr="005874C2">
              <w:rPr>
                <w:color w:val="auto"/>
                <w:spacing w:val="-3"/>
                <w:sz w:val="22"/>
                <w:szCs w:val="22"/>
              </w:rPr>
              <w:t xml:space="preserve"> </w:t>
            </w:r>
            <w:r w:rsidRPr="005874C2">
              <w:rPr>
                <w:color w:val="auto"/>
                <w:sz w:val="22"/>
                <w:szCs w:val="22"/>
              </w:rPr>
              <w:t>whose</w:t>
            </w:r>
            <w:r w:rsidRPr="005874C2">
              <w:rPr>
                <w:color w:val="auto"/>
                <w:spacing w:val="-3"/>
                <w:sz w:val="22"/>
                <w:szCs w:val="22"/>
              </w:rPr>
              <w:t xml:space="preserve"> </w:t>
            </w:r>
            <w:r w:rsidRPr="005874C2">
              <w:rPr>
                <w:color w:val="auto"/>
                <w:sz w:val="22"/>
                <w:szCs w:val="22"/>
              </w:rPr>
              <w:t>names</w:t>
            </w:r>
            <w:r w:rsidRPr="005874C2">
              <w:rPr>
                <w:color w:val="auto"/>
                <w:spacing w:val="-2"/>
                <w:sz w:val="22"/>
                <w:szCs w:val="22"/>
              </w:rPr>
              <w:t xml:space="preserve"> </w:t>
            </w:r>
            <w:r w:rsidRPr="005874C2">
              <w:rPr>
                <w:color w:val="auto"/>
                <w:sz w:val="22"/>
                <w:szCs w:val="22"/>
              </w:rPr>
              <w:t>were</w:t>
            </w:r>
            <w:r w:rsidRPr="005874C2">
              <w:rPr>
                <w:color w:val="auto"/>
                <w:spacing w:val="-2"/>
                <w:sz w:val="22"/>
                <w:szCs w:val="22"/>
              </w:rPr>
              <w:t xml:space="preserve"> </w:t>
            </w:r>
            <w:r w:rsidRPr="005874C2">
              <w:rPr>
                <w:color w:val="auto"/>
                <w:sz w:val="22"/>
                <w:szCs w:val="22"/>
              </w:rPr>
              <w:t>not</w:t>
            </w:r>
            <w:r w:rsidRPr="005874C2">
              <w:rPr>
                <w:color w:val="auto"/>
                <w:spacing w:val="-2"/>
                <w:sz w:val="22"/>
                <w:szCs w:val="22"/>
              </w:rPr>
              <w:t xml:space="preserve"> </w:t>
            </w:r>
            <w:r w:rsidRPr="005874C2">
              <w:rPr>
                <w:color w:val="auto"/>
                <w:sz w:val="22"/>
                <w:szCs w:val="22"/>
              </w:rPr>
              <w:t>on</w:t>
            </w:r>
            <w:r w:rsidRPr="005874C2">
              <w:rPr>
                <w:color w:val="auto"/>
                <w:spacing w:val="-5"/>
                <w:sz w:val="22"/>
                <w:szCs w:val="22"/>
              </w:rPr>
              <w:t xml:space="preserve"> </w:t>
            </w:r>
            <w:r w:rsidRPr="005874C2">
              <w:rPr>
                <w:color w:val="auto"/>
                <w:sz w:val="22"/>
                <w:szCs w:val="22"/>
              </w:rPr>
              <w:t>the</w:t>
            </w:r>
            <w:r w:rsidRPr="005874C2">
              <w:rPr>
                <w:color w:val="auto"/>
                <w:spacing w:val="-5"/>
                <w:sz w:val="22"/>
                <w:szCs w:val="22"/>
              </w:rPr>
              <w:t xml:space="preserve"> </w:t>
            </w:r>
            <w:r w:rsidRPr="005874C2">
              <w:rPr>
                <w:color w:val="auto"/>
                <w:sz w:val="22"/>
                <w:szCs w:val="22"/>
              </w:rPr>
              <w:t>voters</w:t>
            </w:r>
            <w:r w:rsidR="00E635F4">
              <w:rPr>
                <w:color w:val="auto"/>
                <w:sz w:val="22"/>
                <w:szCs w:val="22"/>
              </w:rPr>
              <w:t>’</w:t>
            </w:r>
            <w:r w:rsidRPr="005874C2">
              <w:rPr>
                <w:color w:val="auto"/>
                <w:spacing w:val="-5"/>
                <w:sz w:val="22"/>
                <w:szCs w:val="22"/>
              </w:rPr>
              <w:t xml:space="preserve"> </w:t>
            </w:r>
            <w:r w:rsidRPr="005874C2">
              <w:rPr>
                <w:color w:val="auto"/>
                <w:sz w:val="22"/>
                <w:szCs w:val="22"/>
              </w:rPr>
              <w:t>roll, apparently because of official error</w:t>
            </w:r>
            <w:r w:rsidRPr="005874C2">
              <w:rPr>
                <w:i/>
                <w:color w:val="auto"/>
                <w:sz w:val="22"/>
                <w:szCs w:val="22"/>
              </w:rPr>
              <w:t>.</w:t>
            </w:r>
          </w:p>
        </w:tc>
        <w:tc>
          <w:tcPr>
            <w:tcW w:w="970" w:type="pct"/>
          </w:tcPr>
          <w:p w14:paraId="1495F02E" w14:textId="420608EC" w:rsidR="0078223F" w:rsidRPr="005874C2" w:rsidRDefault="0078223F" w:rsidP="0066397B">
            <w:pPr>
              <w:spacing w:before="0" w:after="0" w:line="276" w:lineRule="auto"/>
              <w:rPr>
                <w:rFonts w:cs="Arial"/>
                <w:caps/>
                <w:szCs w:val="22"/>
                <w:highlight w:val="yellow"/>
              </w:rPr>
            </w:pPr>
            <w:r w:rsidRPr="005874C2">
              <w:rPr>
                <w:rFonts w:cs="Arial"/>
                <w:szCs w:val="22"/>
              </w:rPr>
              <w:t>Until completion of subsequent quadrennial electoral event.</w:t>
            </w:r>
          </w:p>
        </w:tc>
        <w:tc>
          <w:tcPr>
            <w:tcW w:w="564" w:type="pct"/>
          </w:tcPr>
          <w:p w14:paraId="572BD9A5" w14:textId="772205F8" w:rsidR="0078223F" w:rsidRPr="005874C2" w:rsidRDefault="002B6504" w:rsidP="0066397B">
            <w:pPr>
              <w:spacing w:before="0" w:after="0" w:line="276" w:lineRule="auto"/>
              <w:rPr>
                <w:rFonts w:cs="Arial"/>
                <w:caps/>
                <w:szCs w:val="22"/>
              </w:rPr>
            </w:pPr>
            <w:r>
              <w:t>4 November 2025</w:t>
            </w:r>
          </w:p>
        </w:tc>
      </w:tr>
      <w:tr w:rsidR="0078223F" w:rsidRPr="0098561B" w14:paraId="272260E9" w14:textId="77777777" w:rsidTr="00F918F5">
        <w:tblPrEx>
          <w:tblCellMar>
            <w:top w:w="57" w:type="dxa"/>
            <w:left w:w="119" w:type="dxa"/>
            <w:right w:w="119" w:type="dxa"/>
          </w:tblCellMar>
        </w:tblPrEx>
        <w:tc>
          <w:tcPr>
            <w:tcW w:w="546" w:type="pct"/>
          </w:tcPr>
          <w:p w14:paraId="4B252912" w14:textId="13F4D150" w:rsidR="0078223F" w:rsidRPr="0078223F" w:rsidRDefault="0078223F" w:rsidP="0066397B">
            <w:pPr>
              <w:spacing w:before="0" w:after="0" w:line="276" w:lineRule="auto"/>
              <w:jc w:val="center"/>
              <w:rPr>
                <w:rFonts w:cs="Arial"/>
                <w:caps/>
                <w:szCs w:val="22"/>
              </w:rPr>
            </w:pPr>
            <w:r w:rsidRPr="0078223F">
              <w:rPr>
                <w:rFonts w:cs="Arial"/>
                <w:spacing w:val="-4"/>
                <w:szCs w:val="22"/>
              </w:rPr>
              <w:t>2000</w:t>
            </w:r>
          </w:p>
        </w:tc>
        <w:tc>
          <w:tcPr>
            <w:tcW w:w="2920" w:type="pct"/>
          </w:tcPr>
          <w:p w14:paraId="320E960C" w14:textId="77777777" w:rsidR="0078223F" w:rsidRPr="0078223F" w:rsidRDefault="0078223F" w:rsidP="0066397B">
            <w:pPr>
              <w:pStyle w:val="TableParagraph"/>
              <w:spacing w:before="0" w:line="276" w:lineRule="auto"/>
              <w:ind w:left="0"/>
              <w:rPr>
                <w:b/>
                <w:i/>
              </w:rPr>
            </w:pPr>
            <w:r w:rsidRPr="0078223F">
              <w:rPr>
                <w:b/>
                <w:i/>
              </w:rPr>
              <w:t>Local</w:t>
            </w:r>
            <w:r w:rsidRPr="0078223F">
              <w:rPr>
                <w:b/>
                <w:i/>
                <w:spacing w:val="-8"/>
              </w:rPr>
              <w:t xml:space="preserve"> </w:t>
            </w:r>
            <w:r w:rsidRPr="0078223F">
              <w:rPr>
                <w:b/>
                <w:i/>
              </w:rPr>
              <w:t>Government</w:t>
            </w:r>
            <w:r w:rsidRPr="0078223F">
              <w:rPr>
                <w:b/>
                <w:i/>
                <w:spacing w:val="-6"/>
              </w:rPr>
              <w:t xml:space="preserve"> </w:t>
            </w:r>
            <w:r w:rsidRPr="0078223F">
              <w:rPr>
                <w:b/>
                <w:i/>
              </w:rPr>
              <w:t>election</w:t>
            </w:r>
            <w:r w:rsidRPr="0078223F">
              <w:rPr>
                <w:b/>
                <w:i/>
                <w:spacing w:val="-7"/>
              </w:rPr>
              <w:t xml:space="preserve"> </w:t>
            </w:r>
            <w:r w:rsidRPr="0078223F">
              <w:rPr>
                <w:b/>
                <w:i/>
              </w:rPr>
              <w:t>voting</w:t>
            </w:r>
            <w:r w:rsidRPr="0078223F">
              <w:rPr>
                <w:b/>
                <w:i/>
                <w:spacing w:val="-7"/>
              </w:rPr>
              <w:t xml:space="preserve"> </w:t>
            </w:r>
            <w:r w:rsidRPr="0078223F">
              <w:rPr>
                <w:b/>
                <w:i/>
                <w:spacing w:val="-2"/>
              </w:rPr>
              <w:t>materials</w:t>
            </w:r>
          </w:p>
          <w:p w14:paraId="1611C329" w14:textId="469FD628" w:rsidR="0078223F" w:rsidRPr="0078223F" w:rsidRDefault="0078223F" w:rsidP="0066397B">
            <w:pPr>
              <w:pStyle w:val="TableParagraph"/>
              <w:spacing w:before="0" w:line="276" w:lineRule="auto"/>
              <w:ind w:left="0"/>
            </w:pPr>
            <w:r w:rsidRPr="0078223F">
              <w:t>Voting</w:t>
            </w:r>
            <w:r w:rsidRPr="0078223F">
              <w:rPr>
                <w:spacing w:val="-6"/>
              </w:rPr>
              <w:t xml:space="preserve"> </w:t>
            </w:r>
            <w:r w:rsidRPr="0078223F">
              <w:t>materials</w:t>
            </w:r>
            <w:r w:rsidRPr="0078223F">
              <w:rPr>
                <w:spacing w:val="-7"/>
              </w:rPr>
              <w:t xml:space="preserve"> </w:t>
            </w:r>
            <w:r w:rsidRPr="0078223F">
              <w:t>resulting</w:t>
            </w:r>
            <w:r w:rsidRPr="0078223F">
              <w:rPr>
                <w:spacing w:val="-6"/>
              </w:rPr>
              <w:t xml:space="preserve"> </w:t>
            </w:r>
            <w:r w:rsidRPr="0078223F">
              <w:t>from</w:t>
            </w:r>
            <w:r w:rsidRPr="0078223F">
              <w:rPr>
                <w:spacing w:val="-6"/>
              </w:rPr>
              <w:t xml:space="preserve"> </w:t>
            </w:r>
            <w:r w:rsidRPr="0078223F">
              <w:t>Local</w:t>
            </w:r>
            <w:r w:rsidRPr="0078223F">
              <w:rPr>
                <w:spacing w:val="-8"/>
              </w:rPr>
              <w:t xml:space="preserve"> </w:t>
            </w:r>
            <w:r w:rsidRPr="0078223F">
              <w:t>Government</w:t>
            </w:r>
            <w:r w:rsidRPr="0078223F">
              <w:rPr>
                <w:spacing w:val="-4"/>
              </w:rPr>
              <w:t xml:space="preserve"> </w:t>
            </w:r>
            <w:r w:rsidRPr="0078223F">
              <w:t>elections</w:t>
            </w:r>
            <w:r w:rsidRPr="0078223F">
              <w:rPr>
                <w:spacing w:val="-7"/>
              </w:rPr>
              <w:t xml:space="preserve"> </w:t>
            </w:r>
            <w:r w:rsidRPr="0078223F">
              <w:t>required</w:t>
            </w:r>
            <w:r w:rsidRPr="0078223F">
              <w:rPr>
                <w:spacing w:val="-6"/>
              </w:rPr>
              <w:t xml:space="preserve"> </w:t>
            </w:r>
            <w:r w:rsidRPr="0078223F">
              <w:t>to</w:t>
            </w:r>
            <w:r w:rsidRPr="0078223F">
              <w:rPr>
                <w:spacing w:val="-6"/>
              </w:rPr>
              <w:t xml:space="preserve"> </w:t>
            </w:r>
            <w:r w:rsidRPr="0078223F">
              <w:t>be</w:t>
            </w:r>
            <w:r w:rsidRPr="0078223F">
              <w:rPr>
                <w:spacing w:val="-8"/>
              </w:rPr>
              <w:t xml:space="preserve"> </w:t>
            </w:r>
            <w:r w:rsidRPr="0078223F">
              <w:t>kept</w:t>
            </w:r>
            <w:r w:rsidRPr="0078223F">
              <w:rPr>
                <w:spacing w:val="-6"/>
              </w:rPr>
              <w:t xml:space="preserve"> </w:t>
            </w:r>
            <w:r w:rsidRPr="0078223F">
              <w:t>in</w:t>
            </w:r>
            <w:r w:rsidRPr="0078223F">
              <w:rPr>
                <w:spacing w:val="-5"/>
              </w:rPr>
              <w:t xml:space="preserve"> </w:t>
            </w:r>
            <w:r w:rsidRPr="0078223F">
              <w:t>accordance</w:t>
            </w:r>
            <w:r w:rsidRPr="0078223F">
              <w:rPr>
                <w:spacing w:val="-7"/>
              </w:rPr>
              <w:t xml:space="preserve"> </w:t>
            </w:r>
            <w:r w:rsidRPr="0078223F">
              <w:t>with</w:t>
            </w:r>
            <w:r w:rsidRPr="0078223F">
              <w:rPr>
                <w:spacing w:val="-5"/>
              </w:rPr>
              <w:t xml:space="preserve"> the </w:t>
            </w:r>
            <w:r w:rsidRPr="0078223F">
              <w:rPr>
                <w:i/>
              </w:rPr>
              <w:t>Local</w:t>
            </w:r>
            <w:r w:rsidRPr="0078223F">
              <w:rPr>
                <w:i/>
                <w:spacing w:val="-8"/>
              </w:rPr>
              <w:t xml:space="preserve"> </w:t>
            </w:r>
            <w:r w:rsidRPr="0078223F">
              <w:rPr>
                <w:i/>
              </w:rPr>
              <w:t>Government</w:t>
            </w:r>
            <w:r w:rsidRPr="0078223F">
              <w:rPr>
                <w:i/>
                <w:spacing w:val="-6"/>
              </w:rPr>
              <w:t xml:space="preserve"> </w:t>
            </w:r>
            <w:r w:rsidRPr="0078223F">
              <w:rPr>
                <w:i/>
              </w:rPr>
              <w:t>Electoral</w:t>
            </w:r>
            <w:r w:rsidRPr="0078223F">
              <w:rPr>
                <w:i/>
                <w:spacing w:val="-7"/>
              </w:rPr>
              <w:t xml:space="preserve"> </w:t>
            </w:r>
            <w:r w:rsidRPr="0078223F">
              <w:rPr>
                <w:i/>
              </w:rPr>
              <w:t>Act</w:t>
            </w:r>
            <w:r w:rsidRPr="0078223F">
              <w:rPr>
                <w:i/>
                <w:spacing w:val="-7"/>
              </w:rPr>
              <w:t xml:space="preserve"> </w:t>
            </w:r>
            <w:r w:rsidRPr="0078223F">
              <w:rPr>
                <w:i/>
                <w:spacing w:val="-4"/>
              </w:rPr>
              <w:t>2011.</w:t>
            </w:r>
          </w:p>
          <w:p w14:paraId="4278CB18" w14:textId="77777777" w:rsidR="0078223F" w:rsidRPr="0078223F" w:rsidRDefault="0078223F" w:rsidP="0066397B">
            <w:pPr>
              <w:pStyle w:val="TableParagraph"/>
              <w:spacing w:before="0" w:line="276" w:lineRule="auto"/>
              <w:ind w:left="0"/>
            </w:pPr>
            <w:r w:rsidRPr="0078223F">
              <w:lastRenderedPageBreak/>
              <w:t>Records</w:t>
            </w:r>
            <w:r w:rsidRPr="0078223F">
              <w:rPr>
                <w:spacing w:val="-7"/>
              </w:rPr>
              <w:t xml:space="preserve"> </w:t>
            </w:r>
            <w:r w:rsidRPr="0078223F">
              <w:t>may</w:t>
            </w:r>
            <w:r w:rsidRPr="0078223F">
              <w:rPr>
                <w:spacing w:val="-6"/>
              </w:rPr>
              <w:t xml:space="preserve"> </w:t>
            </w:r>
            <w:r w:rsidRPr="0078223F">
              <w:t>include,</w:t>
            </w:r>
            <w:r w:rsidRPr="0078223F">
              <w:rPr>
                <w:spacing w:val="-4"/>
              </w:rPr>
              <w:t xml:space="preserve"> </w:t>
            </w:r>
            <w:r w:rsidRPr="0078223F">
              <w:t>but</w:t>
            </w:r>
            <w:r w:rsidRPr="0078223F">
              <w:rPr>
                <w:spacing w:val="-3"/>
              </w:rPr>
              <w:t xml:space="preserve"> </w:t>
            </w:r>
            <w:r w:rsidRPr="0078223F">
              <w:t>are</w:t>
            </w:r>
            <w:r w:rsidRPr="0078223F">
              <w:rPr>
                <w:spacing w:val="-4"/>
              </w:rPr>
              <w:t xml:space="preserve"> </w:t>
            </w:r>
            <w:r w:rsidRPr="0078223F">
              <w:t>not</w:t>
            </w:r>
            <w:r w:rsidRPr="0078223F">
              <w:rPr>
                <w:spacing w:val="-3"/>
              </w:rPr>
              <w:t xml:space="preserve"> </w:t>
            </w:r>
            <w:r w:rsidRPr="0078223F">
              <w:t>limited</w:t>
            </w:r>
            <w:r w:rsidRPr="0078223F">
              <w:rPr>
                <w:spacing w:val="-6"/>
              </w:rPr>
              <w:t xml:space="preserve"> </w:t>
            </w:r>
            <w:r w:rsidRPr="0078223F">
              <w:rPr>
                <w:spacing w:val="-5"/>
              </w:rPr>
              <w:t>to:</w:t>
            </w:r>
          </w:p>
          <w:p w14:paraId="2F143156" w14:textId="77777777" w:rsidR="0078223F" w:rsidRPr="0078223F" w:rsidRDefault="0078223F" w:rsidP="0066397B">
            <w:pPr>
              <w:pStyle w:val="TableParagraph"/>
              <w:numPr>
                <w:ilvl w:val="0"/>
                <w:numId w:val="28"/>
              </w:numPr>
              <w:tabs>
                <w:tab w:val="left" w:pos="836"/>
              </w:tabs>
              <w:spacing w:before="0" w:line="276" w:lineRule="auto"/>
              <w:ind w:left="476" w:hanging="357"/>
            </w:pPr>
            <w:r w:rsidRPr="0078223F">
              <w:t>formal</w:t>
            </w:r>
            <w:r w:rsidRPr="0078223F">
              <w:rPr>
                <w:spacing w:val="-6"/>
              </w:rPr>
              <w:t xml:space="preserve"> </w:t>
            </w:r>
            <w:r w:rsidRPr="0078223F">
              <w:t>and</w:t>
            </w:r>
            <w:r w:rsidRPr="0078223F">
              <w:rPr>
                <w:spacing w:val="-4"/>
              </w:rPr>
              <w:t xml:space="preserve"> </w:t>
            </w:r>
            <w:r w:rsidRPr="0078223F">
              <w:t>informal</w:t>
            </w:r>
            <w:r w:rsidRPr="0078223F">
              <w:rPr>
                <w:spacing w:val="-5"/>
              </w:rPr>
              <w:t xml:space="preserve"> </w:t>
            </w:r>
            <w:r w:rsidRPr="0078223F">
              <w:t>used</w:t>
            </w:r>
            <w:r w:rsidRPr="0078223F">
              <w:rPr>
                <w:spacing w:val="-6"/>
              </w:rPr>
              <w:t xml:space="preserve"> </w:t>
            </w:r>
            <w:r w:rsidRPr="0078223F">
              <w:t>ballot</w:t>
            </w:r>
            <w:r w:rsidRPr="0078223F">
              <w:rPr>
                <w:spacing w:val="-3"/>
              </w:rPr>
              <w:t xml:space="preserve"> </w:t>
            </w:r>
            <w:r w:rsidRPr="0078223F">
              <w:rPr>
                <w:spacing w:val="-2"/>
              </w:rPr>
              <w:t>papers</w:t>
            </w:r>
          </w:p>
          <w:p w14:paraId="34B56D03" w14:textId="77777777" w:rsidR="0078223F" w:rsidRPr="0078223F" w:rsidRDefault="0078223F" w:rsidP="0066397B">
            <w:pPr>
              <w:pStyle w:val="TableParagraph"/>
              <w:numPr>
                <w:ilvl w:val="0"/>
                <w:numId w:val="28"/>
              </w:numPr>
              <w:tabs>
                <w:tab w:val="left" w:pos="836"/>
              </w:tabs>
              <w:spacing w:before="0" w:line="276" w:lineRule="auto"/>
              <w:ind w:left="476" w:hanging="357"/>
            </w:pPr>
            <w:r w:rsidRPr="0078223F">
              <w:t>declaration</w:t>
            </w:r>
            <w:r w:rsidRPr="0078223F">
              <w:rPr>
                <w:spacing w:val="-7"/>
              </w:rPr>
              <w:t xml:space="preserve"> </w:t>
            </w:r>
            <w:r w:rsidRPr="0078223F">
              <w:t>envelopes</w:t>
            </w:r>
            <w:r w:rsidRPr="0078223F">
              <w:rPr>
                <w:spacing w:val="-7"/>
              </w:rPr>
              <w:t xml:space="preserve"> </w:t>
            </w:r>
            <w:r w:rsidRPr="0078223F">
              <w:t>(accepted</w:t>
            </w:r>
            <w:r w:rsidRPr="0078223F">
              <w:rPr>
                <w:spacing w:val="-6"/>
              </w:rPr>
              <w:t xml:space="preserve"> </w:t>
            </w:r>
            <w:r w:rsidRPr="0078223F">
              <w:t>and</w:t>
            </w:r>
            <w:r w:rsidRPr="0078223F">
              <w:rPr>
                <w:spacing w:val="-8"/>
              </w:rPr>
              <w:t xml:space="preserve"> </w:t>
            </w:r>
            <w:r w:rsidRPr="0078223F">
              <w:rPr>
                <w:spacing w:val="-2"/>
              </w:rPr>
              <w:t>rejected)</w:t>
            </w:r>
          </w:p>
          <w:p w14:paraId="2F23CB7B" w14:textId="77777777" w:rsidR="0078223F" w:rsidRPr="0078223F" w:rsidRDefault="0078223F" w:rsidP="0066397B">
            <w:pPr>
              <w:pStyle w:val="TableParagraph"/>
              <w:numPr>
                <w:ilvl w:val="0"/>
                <w:numId w:val="28"/>
              </w:numPr>
              <w:tabs>
                <w:tab w:val="left" w:pos="836"/>
              </w:tabs>
              <w:spacing w:before="0" w:line="276" w:lineRule="auto"/>
              <w:ind w:left="476" w:hanging="357"/>
            </w:pPr>
            <w:r w:rsidRPr="0078223F">
              <w:t>electors’</w:t>
            </w:r>
            <w:r w:rsidRPr="0078223F">
              <w:rPr>
                <w:spacing w:val="-9"/>
              </w:rPr>
              <w:t xml:space="preserve"> </w:t>
            </w:r>
            <w:r w:rsidRPr="0078223F">
              <w:t>declarations</w:t>
            </w:r>
            <w:r w:rsidRPr="0078223F">
              <w:rPr>
                <w:spacing w:val="-8"/>
              </w:rPr>
              <w:t xml:space="preserve"> </w:t>
            </w:r>
            <w:r w:rsidRPr="0078223F">
              <w:t>that</w:t>
            </w:r>
            <w:r w:rsidRPr="0078223F">
              <w:rPr>
                <w:spacing w:val="-4"/>
              </w:rPr>
              <w:t xml:space="preserve"> </w:t>
            </w:r>
            <w:r w:rsidRPr="0078223F">
              <w:t>have</w:t>
            </w:r>
            <w:r w:rsidRPr="0078223F">
              <w:rPr>
                <w:spacing w:val="-6"/>
              </w:rPr>
              <w:t xml:space="preserve"> </w:t>
            </w:r>
            <w:r w:rsidRPr="0078223F">
              <w:t>been</w:t>
            </w:r>
            <w:r w:rsidRPr="0078223F">
              <w:rPr>
                <w:spacing w:val="-8"/>
              </w:rPr>
              <w:t xml:space="preserve"> </w:t>
            </w:r>
            <w:r w:rsidRPr="0078223F">
              <w:t>removed</w:t>
            </w:r>
            <w:r w:rsidRPr="0078223F">
              <w:rPr>
                <w:spacing w:val="-8"/>
              </w:rPr>
              <w:t xml:space="preserve"> </w:t>
            </w:r>
            <w:r w:rsidRPr="0078223F">
              <w:t>from</w:t>
            </w:r>
            <w:r w:rsidRPr="0078223F">
              <w:rPr>
                <w:spacing w:val="-5"/>
              </w:rPr>
              <w:t xml:space="preserve"> </w:t>
            </w:r>
            <w:r w:rsidRPr="0078223F">
              <w:t>declaration</w:t>
            </w:r>
            <w:r w:rsidRPr="0078223F">
              <w:rPr>
                <w:spacing w:val="-6"/>
              </w:rPr>
              <w:t xml:space="preserve"> </w:t>
            </w:r>
            <w:r w:rsidRPr="0078223F">
              <w:rPr>
                <w:spacing w:val="-2"/>
              </w:rPr>
              <w:t>envelopes</w:t>
            </w:r>
          </w:p>
          <w:p w14:paraId="0B41FACA" w14:textId="77777777" w:rsidR="0078223F" w:rsidRPr="0078223F" w:rsidRDefault="0078223F" w:rsidP="0066397B">
            <w:pPr>
              <w:pStyle w:val="TableParagraph"/>
              <w:numPr>
                <w:ilvl w:val="0"/>
                <w:numId w:val="28"/>
              </w:numPr>
              <w:tabs>
                <w:tab w:val="left" w:pos="836"/>
              </w:tabs>
              <w:spacing w:before="0" w:line="276" w:lineRule="auto"/>
              <w:ind w:left="476" w:hanging="357"/>
            </w:pPr>
            <w:r w:rsidRPr="0078223F">
              <w:t>defaced</w:t>
            </w:r>
            <w:r w:rsidRPr="0078223F">
              <w:rPr>
                <w:spacing w:val="-8"/>
              </w:rPr>
              <w:t xml:space="preserve"> </w:t>
            </w:r>
            <w:r w:rsidRPr="0078223F">
              <w:t>ballot</w:t>
            </w:r>
            <w:r w:rsidRPr="0078223F">
              <w:rPr>
                <w:spacing w:val="-7"/>
              </w:rPr>
              <w:t xml:space="preserve"> </w:t>
            </w:r>
            <w:r w:rsidRPr="0078223F">
              <w:t>papers</w:t>
            </w:r>
            <w:r w:rsidRPr="0078223F">
              <w:rPr>
                <w:spacing w:val="-7"/>
              </w:rPr>
              <w:t xml:space="preserve"> </w:t>
            </w:r>
            <w:r w:rsidRPr="0078223F">
              <w:t>and</w:t>
            </w:r>
            <w:r w:rsidRPr="0078223F">
              <w:rPr>
                <w:spacing w:val="-6"/>
              </w:rPr>
              <w:t xml:space="preserve"> </w:t>
            </w:r>
            <w:r w:rsidRPr="0078223F">
              <w:t>remains</w:t>
            </w:r>
            <w:r w:rsidRPr="0078223F">
              <w:rPr>
                <w:spacing w:val="-5"/>
              </w:rPr>
              <w:t xml:space="preserve"> </w:t>
            </w:r>
            <w:r w:rsidRPr="0078223F">
              <w:t>of</w:t>
            </w:r>
            <w:r w:rsidRPr="0078223F">
              <w:rPr>
                <w:spacing w:val="-4"/>
              </w:rPr>
              <w:t xml:space="preserve"> </w:t>
            </w:r>
            <w:r w:rsidRPr="0078223F">
              <w:t>destroyed</w:t>
            </w:r>
            <w:r w:rsidRPr="0078223F">
              <w:rPr>
                <w:spacing w:val="-6"/>
              </w:rPr>
              <w:t xml:space="preserve"> </w:t>
            </w:r>
            <w:r w:rsidRPr="0078223F">
              <w:t>ballot</w:t>
            </w:r>
            <w:r w:rsidRPr="0078223F">
              <w:rPr>
                <w:spacing w:val="-4"/>
              </w:rPr>
              <w:t xml:space="preserve"> </w:t>
            </w:r>
            <w:r w:rsidRPr="0078223F">
              <w:rPr>
                <w:spacing w:val="-2"/>
              </w:rPr>
              <w:t>papers</w:t>
            </w:r>
          </w:p>
          <w:p w14:paraId="7D3EC755" w14:textId="77777777" w:rsidR="0078223F" w:rsidRPr="0078223F" w:rsidRDefault="0078223F" w:rsidP="0066397B">
            <w:pPr>
              <w:pStyle w:val="TableParagraph"/>
              <w:numPr>
                <w:ilvl w:val="0"/>
                <w:numId w:val="28"/>
              </w:numPr>
              <w:tabs>
                <w:tab w:val="left" w:pos="836"/>
              </w:tabs>
              <w:spacing w:before="0" w:line="276" w:lineRule="auto"/>
              <w:ind w:left="476" w:hanging="357"/>
            </w:pPr>
            <w:r w:rsidRPr="0078223F">
              <w:t>books</w:t>
            </w:r>
            <w:r w:rsidRPr="0078223F">
              <w:rPr>
                <w:spacing w:val="-6"/>
              </w:rPr>
              <w:t xml:space="preserve"> </w:t>
            </w:r>
            <w:r w:rsidRPr="0078223F">
              <w:t>and</w:t>
            </w:r>
            <w:r w:rsidRPr="0078223F">
              <w:rPr>
                <w:spacing w:val="-4"/>
              </w:rPr>
              <w:t xml:space="preserve"> </w:t>
            </w:r>
            <w:r w:rsidRPr="0078223F">
              <w:t>papers</w:t>
            </w:r>
            <w:r w:rsidRPr="0078223F">
              <w:rPr>
                <w:spacing w:val="-5"/>
              </w:rPr>
              <w:t xml:space="preserve"> </w:t>
            </w:r>
            <w:r w:rsidRPr="0078223F">
              <w:t>(other</w:t>
            </w:r>
            <w:r w:rsidRPr="0078223F">
              <w:rPr>
                <w:spacing w:val="-7"/>
              </w:rPr>
              <w:t xml:space="preserve"> </w:t>
            </w:r>
            <w:r w:rsidRPr="0078223F">
              <w:t>than</w:t>
            </w:r>
            <w:r w:rsidRPr="0078223F">
              <w:rPr>
                <w:spacing w:val="-6"/>
              </w:rPr>
              <w:t xml:space="preserve"> </w:t>
            </w:r>
            <w:r w:rsidRPr="0078223F">
              <w:t>the</w:t>
            </w:r>
            <w:r w:rsidRPr="0078223F">
              <w:rPr>
                <w:spacing w:val="-4"/>
              </w:rPr>
              <w:t xml:space="preserve"> </w:t>
            </w:r>
            <w:r w:rsidRPr="0078223F">
              <w:t>voters</w:t>
            </w:r>
            <w:r w:rsidRPr="0078223F">
              <w:rPr>
                <w:spacing w:val="-6"/>
              </w:rPr>
              <w:t xml:space="preserve"> </w:t>
            </w:r>
            <w:r w:rsidRPr="0078223F">
              <w:t>roll)</w:t>
            </w:r>
            <w:r w:rsidRPr="0078223F">
              <w:rPr>
                <w:spacing w:val="-3"/>
              </w:rPr>
              <w:t xml:space="preserve"> </w:t>
            </w:r>
            <w:r w:rsidRPr="0078223F">
              <w:t>of</w:t>
            </w:r>
            <w:r w:rsidRPr="0078223F">
              <w:rPr>
                <w:spacing w:val="-2"/>
              </w:rPr>
              <w:t xml:space="preserve"> </w:t>
            </w:r>
            <w:r w:rsidRPr="0078223F">
              <w:t>each</w:t>
            </w:r>
            <w:r w:rsidRPr="0078223F">
              <w:rPr>
                <w:spacing w:val="-4"/>
              </w:rPr>
              <w:t xml:space="preserve"> </w:t>
            </w:r>
            <w:r w:rsidRPr="0078223F">
              <w:t>presiding</w:t>
            </w:r>
            <w:r w:rsidRPr="0078223F">
              <w:rPr>
                <w:spacing w:val="-2"/>
              </w:rPr>
              <w:t xml:space="preserve"> </w:t>
            </w:r>
            <w:r w:rsidRPr="0078223F">
              <w:t>officer</w:t>
            </w:r>
            <w:r w:rsidRPr="0078223F">
              <w:rPr>
                <w:spacing w:val="-3"/>
              </w:rPr>
              <w:t xml:space="preserve"> </w:t>
            </w:r>
            <w:r w:rsidRPr="0078223F">
              <w:t>used</w:t>
            </w:r>
            <w:r w:rsidRPr="0078223F">
              <w:rPr>
                <w:spacing w:val="-8"/>
              </w:rPr>
              <w:t xml:space="preserve"> </w:t>
            </w:r>
            <w:r w:rsidRPr="0078223F">
              <w:t>in</w:t>
            </w:r>
            <w:r w:rsidRPr="0078223F">
              <w:rPr>
                <w:spacing w:val="-4"/>
              </w:rPr>
              <w:t xml:space="preserve"> </w:t>
            </w:r>
            <w:r w:rsidRPr="0078223F">
              <w:t>the</w:t>
            </w:r>
            <w:r w:rsidRPr="0078223F">
              <w:rPr>
                <w:spacing w:val="-3"/>
              </w:rPr>
              <w:t xml:space="preserve"> </w:t>
            </w:r>
            <w:r w:rsidRPr="0078223F">
              <w:rPr>
                <w:spacing w:val="-4"/>
              </w:rPr>
              <w:t>poll</w:t>
            </w:r>
          </w:p>
          <w:p w14:paraId="6BA58588" w14:textId="6C7211AB" w:rsidR="0078223F" w:rsidRPr="0078223F" w:rsidRDefault="0078223F" w:rsidP="0066397B">
            <w:pPr>
              <w:pStyle w:val="Default"/>
              <w:numPr>
                <w:ilvl w:val="0"/>
                <w:numId w:val="28"/>
              </w:numPr>
              <w:spacing w:line="276" w:lineRule="auto"/>
              <w:ind w:left="476" w:hanging="357"/>
              <w:rPr>
                <w:i/>
                <w:iCs/>
                <w:caps/>
                <w:sz w:val="22"/>
                <w:szCs w:val="22"/>
              </w:rPr>
            </w:pPr>
            <w:r w:rsidRPr="0078223F">
              <w:rPr>
                <w:sz w:val="22"/>
                <w:szCs w:val="22"/>
              </w:rPr>
              <w:t>signed</w:t>
            </w:r>
            <w:r w:rsidRPr="0078223F">
              <w:rPr>
                <w:spacing w:val="-7"/>
                <w:sz w:val="22"/>
                <w:szCs w:val="22"/>
              </w:rPr>
              <w:t xml:space="preserve"> </w:t>
            </w:r>
            <w:r w:rsidRPr="0078223F">
              <w:rPr>
                <w:sz w:val="22"/>
                <w:szCs w:val="22"/>
              </w:rPr>
              <w:t>endorsements</w:t>
            </w:r>
            <w:r w:rsidRPr="0078223F">
              <w:rPr>
                <w:spacing w:val="-7"/>
                <w:sz w:val="22"/>
                <w:szCs w:val="22"/>
              </w:rPr>
              <w:t xml:space="preserve"> </w:t>
            </w:r>
            <w:r w:rsidRPr="0078223F">
              <w:rPr>
                <w:sz w:val="22"/>
                <w:szCs w:val="22"/>
              </w:rPr>
              <w:t>of</w:t>
            </w:r>
            <w:r w:rsidRPr="0078223F">
              <w:rPr>
                <w:spacing w:val="-5"/>
                <w:sz w:val="22"/>
                <w:szCs w:val="22"/>
              </w:rPr>
              <w:t xml:space="preserve"> </w:t>
            </w:r>
            <w:r w:rsidRPr="0078223F">
              <w:rPr>
                <w:sz w:val="22"/>
                <w:szCs w:val="22"/>
              </w:rPr>
              <w:t>parcels,</w:t>
            </w:r>
            <w:r w:rsidRPr="0078223F">
              <w:rPr>
                <w:spacing w:val="-6"/>
                <w:sz w:val="22"/>
                <w:szCs w:val="22"/>
              </w:rPr>
              <w:t xml:space="preserve"> </w:t>
            </w:r>
            <w:r w:rsidRPr="0078223F">
              <w:rPr>
                <w:sz w:val="22"/>
                <w:szCs w:val="22"/>
              </w:rPr>
              <w:t>and</w:t>
            </w:r>
            <w:r w:rsidRPr="0078223F">
              <w:rPr>
                <w:spacing w:val="-5"/>
                <w:sz w:val="22"/>
                <w:szCs w:val="22"/>
              </w:rPr>
              <w:t xml:space="preserve"> </w:t>
            </w:r>
            <w:r w:rsidRPr="0078223F">
              <w:rPr>
                <w:sz w:val="22"/>
                <w:szCs w:val="22"/>
              </w:rPr>
              <w:t>packets</w:t>
            </w:r>
            <w:r w:rsidRPr="0078223F">
              <w:rPr>
                <w:spacing w:val="-6"/>
                <w:sz w:val="22"/>
                <w:szCs w:val="22"/>
              </w:rPr>
              <w:t xml:space="preserve"> </w:t>
            </w:r>
            <w:r w:rsidRPr="0078223F">
              <w:rPr>
                <w:sz w:val="22"/>
                <w:szCs w:val="22"/>
              </w:rPr>
              <w:t>of</w:t>
            </w:r>
            <w:r w:rsidRPr="0078223F">
              <w:rPr>
                <w:spacing w:val="-4"/>
                <w:sz w:val="22"/>
                <w:szCs w:val="22"/>
              </w:rPr>
              <w:t xml:space="preserve"> </w:t>
            </w:r>
            <w:r w:rsidRPr="0078223F">
              <w:rPr>
                <w:sz w:val="22"/>
                <w:szCs w:val="22"/>
              </w:rPr>
              <w:t>parcels,</w:t>
            </w:r>
            <w:r w:rsidRPr="0078223F">
              <w:rPr>
                <w:spacing w:val="-6"/>
                <w:sz w:val="22"/>
                <w:szCs w:val="22"/>
              </w:rPr>
              <w:t xml:space="preserve"> </w:t>
            </w:r>
            <w:r w:rsidRPr="0078223F">
              <w:rPr>
                <w:sz w:val="22"/>
                <w:szCs w:val="22"/>
              </w:rPr>
              <w:t>of</w:t>
            </w:r>
            <w:r w:rsidRPr="0078223F">
              <w:rPr>
                <w:spacing w:val="-4"/>
                <w:sz w:val="22"/>
                <w:szCs w:val="22"/>
              </w:rPr>
              <w:t xml:space="preserve"> </w:t>
            </w:r>
            <w:r w:rsidRPr="0078223F">
              <w:rPr>
                <w:sz w:val="22"/>
                <w:szCs w:val="22"/>
              </w:rPr>
              <w:t>election</w:t>
            </w:r>
            <w:r w:rsidRPr="0078223F">
              <w:rPr>
                <w:spacing w:val="-7"/>
                <w:sz w:val="22"/>
                <w:szCs w:val="22"/>
              </w:rPr>
              <w:t xml:space="preserve"> </w:t>
            </w:r>
            <w:r w:rsidRPr="0078223F">
              <w:rPr>
                <w:spacing w:val="-2"/>
                <w:sz w:val="22"/>
                <w:szCs w:val="22"/>
              </w:rPr>
              <w:t>materials.</w:t>
            </w:r>
          </w:p>
        </w:tc>
        <w:tc>
          <w:tcPr>
            <w:tcW w:w="970" w:type="pct"/>
          </w:tcPr>
          <w:p w14:paraId="4800A51F" w14:textId="6F1CCED2" w:rsidR="0078223F" w:rsidRPr="0078223F" w:rsidRDefault="0078223F" w:rsidP="0066397B">
            <w:pPr>
              <w:spacing w:before="0" w:after="0" w:line="276" w:lineRule="auto"/>
              <w:rPr>
                <w:rFonts w:cs="Arial"/>
                <w:caps/>
                <w:szCs w:val="22"/>
                <w:highlight w:val="yellow"/>
              </w:rPr>
            </w:pPr>
            <w:r w:rsidRPr="0078223F">
              <w:rPr>
                <w:rFonts w:cs="Arial"/>
                <w:szCs w:val="22"/>
              </w:rPr>
              <w:lastRenderedPageBreak/>
              <w:t>Until</w:t>
            </w:r>
            <w:r w:rsidRPr="0078223F">
              <w:rPr>
                <w:rFonts w:cs="Arial"/>
                <w:spacing w:val="-5"/>
                <w:szCs w:val="22"/>
              </w:rPr>
              <w:t xml:space="preserve"> </w:t>
            </w:r>
            <w:r w:rsidRPr="0078223F">
              <w:rPr>
                <w:rFonts w:cs="Arial"/>
                <w:szCs w:val="22"/>
              </w:rPr>
              <w:t>the</w:t>
            </w:r>
            <w:r w:rsidRPr="0078223F">
              <w:rPr>
                <w:rFonts w:cs="Arial"/>
                <w:spacing w:val="-4"/>
                <w:szCs w:val="22"/>
              </w:rPr>
              <w:t xml:space="preserve"> </w:t>
            </w:r>
            <w:r w:rsidRPr="0078223F">
              <w:rPr>
                <w:rFonts w:cs="Arial"/>
                <w:szCs w:val="22"/>
              </w:rPr>
              <w:t>next</w:t>
            </w:r>
            <w:r w:rsidRPr="0078223F">
              <w:rPr>
                <w:rFonts w:cs="Arial"/>
                <w:spacing w:val="-5"/>
                <w:szCs w:val="22"/>
              </w:rPr>
              <w:t xml:space="preserve"> </w:t>
            </w:r>
            <w:r w:rsidRPr="0078223F">
              <w:rPr>
                <w:rFonts w:cs="Arial"/>
                <w:szCs w:val="22"/>
              </w:rPr>
              <w:t>quadrennial election</w:t>
            </w:r>
            <w:r w:rsidRPr="0078223F">
              <w:rPr>
                <w:rFonts w:cs="Arial"/>
                <w:spacing w:val="-10"/>
                <w:szCs w:val="22"/>
              </w:rPr>
              <w:t xml:space="preserve"> </w:t>
            </w:r>
            <w:r w:rsidRPr="0078223F">
              <w:rPr>
                <w:rFonts w:cs="Arial"/>
                <w:szCs w:val="22"/>
              </w:rPr>
              <w:t>after</w:t>
            </w:r>
            <w:r w:rsidRPr="0078223F">
              <w:rPr>
                <w:rFonts w:cs="Arial"/>
                <w:spacing w:val="-11"/>
                <w:szCs w:val="22"/>
              </w:rPr>
              <w:t xml:space="preserve"> </w:t>
            </w:r>
            <w:r w:rsidRPr="0078223F">
              <w:rPr>
                <w:rFonts w:cs="Arial"/>
                <w:szCs w:val="22"/>
              </w:rPr>
              <w:t>notice</w:t>
            </w:r>
            <w:r w:rsidRPr="0078223F">
              <w:rPr>
                <w:rFonts w:cs="Arial"/>
                <w:spacing w:val="-11"/>
                <w:szCs w:val="22"/>
              </w:rPr>
              <w:t xml:space="preserve"> </w:t>
            </w:r>
            <w:r w:rsidRPr="0078223F">
              <w:rPr>
                <w:rFonts w:cs="Arial"/>
                <w:szCs w:val="22"/>
              </w:rPr>
              <w:t>of</w:t>
            </w:r>
            <w:r w:rsidRPr="0078223F">
              <w:rPr>
                <w:rFonts w:cs="Arial"/>
                <w:spacing w:val="-8"/>
                <w:szCs w:val="22"/>
              </w:rPr>
              <w:t xml:space="preserve"> </w:t>
            </w:r>
            <w:r w:rsidRPr="0078223F">
              <w:rPr>
                <w:rFonts w:cs="Arial"/>
                <w:szCs w:val="22"/>
              </w:rPr>
              <w:t>the final result is given.</w:t>
            </w:r>
          </w:p>
        </w:tc>
        <w:tc>
          <w:tcPr>
            <w:tcW w:w="564" w:type="pct"/>
          </w:tcPr>
          <w:p w14:paraId="5BCB73B2" w14:textId="79777E8E" w:rsidR="0078223F" w:rsidRPr="0078223F" w:rsidRDefault="005D21BE" w:rsidP="0066397B">
            <w:pPr>
              <w:spacing w:before="0" w:after="0" w:line="276" w:lineRule="auto"/>
              <w:rPr>
                <w:rFonts w:cs="Arial"/>
                <w:caps/>
                <w:szCs w:val="22"/>
              </w:rPr>
            </w:pPr>
            <w:r>
              <w:t>14 December 2017</w:t>
            </w:r>
          </w:p>
        </w:tc>
      </w:tr>
      <w:tr w:rsidR="0078223F" w:rsidRPr="0098561B" w14:paraId="63942005" w14:textId="77777777" w:rsidTr="00F918F5">
        <w:tblPrEx>
          <w:tblCellMar>
            <w:top w:w="57" w:type="dxa"/>
            <w:left w:w="119" w:type="dxa"/>
            <w:right w:w="119" w:type="dxa"/>
          </w:tblCellMar>
        </w:tblPrEx>
        <w:tc>
          <w:tcPr>
            <w:tcW w:w="546" w:type="pct"/>
          </w:tcPr>
          <w:p w14:paraId="5DE6F046" w14:textId="3F373850" w:rsidR="0078223F" w:rsidRPr="0078223F" w:rsidRDefault="0078223F" w:rsidP="0066397B">
            <w:pPr>
              <w:spacing w:before="0" w:after="0" w:line="276" w:lineRule="auto"/>
              <w:jc w:val="center"/>
              <w:rPr>
                <w:rFonts w:cs="Arial"/>
                <w:caps/>
                <w:szCs w:val="22"/>
              </w:rPr>
            </w:pPr>
            <w:r w:rsidRPr="0078223F">
              <w:rPr>
                <w:rFonts w:cs="Arial"/>
                <w:spacing w:val="-4"/>
                <w:szCs w:val="22"/>
              </w:rPr>
              <w:t>2001</w:t>
            </w:r>
          </w:p>
        </w:tc>
        <w:tc>
          <w:tcPr>
            <w:tcW w:w="2920" w:type="pct"/>
          </w:tcPr>
          <w:p w14:paraId="44782FCD" w14:textId="77777777" w:rsidR="0078223F" w:rsidRPr="0078223F" w:rsidRDefault="0078223F" w:rsidP="0066397B">
            <w:pPr>
              <w:pStyle w:val="TableParagraph"/>
              <w:spacing w:before="0" w:line="276" w:lineRule="auto"/>
              <w:ind w:left="0"/>
              <w:rPr>
                <w:b/>
                <w:i/>
              </w:rPr>
            </w:pPr>
            <w:r w:rsidRPr="0078223F">
              <w:rPr>
                <w:b/>
                <w:i/>
              </w:rPr>
              <w:t>Local</w:t>
            </w:r>
            <w:r w:rsidRPr="0078223F">
              <w:rPr>
                <w:b/>
                <w:i/>
                <w:spacing w:val="-7"/>
              </w:rPr>
              <w:t xml:space="preserve"> </w:t>
            </w:r>
            <w:r w:rsidRPr="0078223F">
              <w:rPr>
                <w:b/>
                <w:i/>
              </w:rPr>
              <w:t>Government</w:t>
            </w:r>
            <w:r w:rsidRPr="0078223F">
              <w:rPr>
                <w:b/>
                <w:i/>
                <w:spacing w:val="-6"/>
              </w:rPr>
              <w:t xml:space="preserve"> </w:t>
            </w:r>
            <w:r w:rsidRPr="0078223F">
              <w:rPr>
                <w:b/>
                <w:i/>
              </w:rPr>
              <w:t>election</w:t>
            </w:r>
            <w:r w:rsidRPr="0078223F">
              <w:rPr>
                <w:b/>
                <w:i/>
                <w:spacing w:val="-8"/>
              </w:rPr>
              <w:t xml:space="preserve"> </w:t>
            </w:r>
            <w:r w:rsidRPr="0078223F">
              <w:rPr>
                <w:b/>
                <w:i/>
              </w:rPr>
              <w:t>unused</w:t>
            </w:r>
            <w:r w:rsidRPr="0078223F">
              <w:rPr>
                <w:b/>
                <w:i/>
                <w:spacing w:val="-6"/>
              </w:rPr>
              <w:t xml:space="preserve"> </w:t>
            </w:r>
            <w:r w:rsidRPr="0078223F">
              <w:rPr>
                <w:b/>
                <w:i/>
              </w:rPr>
              <w:t>ballot</w:t>
            </w:r>
            <w:r w:rsidRPr="0078223F">
              <w:rPr>
                <w:b/>
                <w:i/>
                <w:spacing w:val="-4"/>
              </w:rPr>
              <w:t xml:space="preserve"> </w:t>
            </w:r>
            <w:r w:rsidRPr="0078223F">
              <w:rPr>
                <w:b/>
                <w:i/>
                <w:spacing w:val="-2"/>
              </w:rPr>
              <w:t>papers</w:t>
            </w:r>
          </w:p>
          <w:p w14:paraId="7F9C9042" w14:textId="5D3E1823" w:rsidR="0078223F" w:rsidRPr="0078223F" w:rsidRDefault="0078223F" w:rsidP="0066397B">
            <w:pPr>
              <w:pStyle w:val="TableParagraph"/>
              <w:spacing w:before="0" w:line="276" w:lineRule="auto"/>
              <w:ind w:left="0"/>
            </w:pPr>
            <w:r w:rsidRPr="0078223F">
              <w:t>Unused</w:t>
            </w:r>
            <w:r w:rsidRPr="0078223F">
              <w:rPr>
                <w:spacing w:val="-7"/>
              </w:rPr>
              <w:t xml:space="preserve"> </w:t>
            </w:r>
            <w:r w:rsidRPr="0078223F">
              <w:t>ballot</w:t>
            </w:r>
            <w:r w:rsidRPr="0078223F">
              <w:rPr>
                <w:spacing w:val="-4"/>
              </w:rPr>
              <w:t xml:space="preserve"> </w:t>
            </w:r>
            <w:r w:rsidRPr="0078223F">
              <w:t>papers</w:t>
            </w:r>
            <w:r w:rsidRPr="0078223F">
              <w:rPr>
                <w:spacing w:val="-6"/>
              </w:rPr>
              <w:t xml:space="preserve"> </w:t>
            </w:r>
            <w:r w:rsidRPr="0078223F">
              <w:t>for</w:t>
            </w:r>
            <w:r w:rsidRPr="0078223F">
              <w:rPr>
                <w:spacing w:val="-6"/>
              </w:rPr>
              <w:t xml:space="preserve"> </w:t>
            </w:r>
            <w:r w:rsidRPr="0078223F">
              <w:t>Local</w:t>
            </w:r>
            <w:r w:rsidRPr="0078223F">
              <w:rPr>
                <w:spacing w:val="-7"/>
              </w:rPr>
              <w:t xml:space="preserve"> </w:t>
            </w:r>
            <w:r w:rsidRPr="0078223F">
              <w:t>Government</w:t>
            </w:r>
            <w:r w:rsidRPr="0078223F">
              <w:rPr>
                <w:spacing w:val="-5"/>
              </w:rPr>
              <w:t xml:space="preserve"> </w:t>
            </w:r>
            <w:r w:rsidRPr="0078223F">
              <w:t>elections</w:t>
            </w:r>
            <w:r w:rsidRPr="0078223F">
              <w:rPr>
                <w:spacing w:val="-3"/>
              </w:rPr>
              <w:t xml:space="preserve"> </w:t>
            </w:r>
            <w:r w:rsidRPr="0078223F">
              <w:t>to</w:t>
            </w:r>
            <w:r w:rsidRPr="0078223F">
              <w:rPr>
                <w:spacing w:val="-6"/>
              </w:rPr>
              <w:t xml:space="preserve"> </w:t>
            </w:r>
            <w:r w:rsidRPr="0078223F">
              <w:t>be</w:t>
            </w:r>
            <w:r w:rsidRPr="0078223F">
              <w:rPr>
                <w:spacing w:val="-7"/>
              </w:rPr>
              <w:t xml:space="preserve"> </w:t>
            </w:r>
            <w:r w:rsidRPr="0078223F">
              <w:t>stored</w:t>
            </w:r>
            <w:r w:rsidRPr="0078223F">
              <w:rPr>
                <w:spacing w:val="-4"/>
              </w:rPr>
              <w:t xml:space="preserve"> </w:t>
            </w:r>
            <w:r w:rsidRPr="0078223F">
              <w:t>and</w:t>
            </w:r>
            <w:r w:rsidRPr="0078223F">
              <w:rPr>
                <w:spacing w:val="-7"/>
              </w:rPr>
              <w:t xml:space="preserve"> </w:t>
            </w:r>
            <w:r w:rsidRPr="0078223F">
              <w:t>disposed</w:t>
            </w:r>
            <w:r w:rsidRPr="0078223F">
              <w:rPr>
                <w:spacing w:val="-4"/>
              </w:rPr>
              <w:t xml:space="preserve"> </w:t>
            </w:r>
            <w:r w:rsidRPr="0078223F">
              <w:t>of</w:t>
            </w:r>
            <w:r w:rsidRPr="0078223F">
              <w:rPr>
                <w:spacing w:val="-2"/>
              </w:rPr>
              <w:t xml:space="preserve"> </w:t>
            </w:r>
            <w:r w:rsidRPr="0078223F">
              <w:t>in</w:t>
            </w:r>
            <w:r w:rsidRPr="0078223F">
              <w:rPr>
                <w:spacing w:val="-5"/>
              </w:rPr>
              <w:t xml:space="preserve"> </w:t>
            </w:r>
            <w:r w:rsidRPr="0078223F">
              <w:t>accordance</w:t>
            </w:r>
            <w:r w:rsidRPr="0078223F">
              <w:rPr>
                <w:spacing w:val="-9"/>
              </w:rPr>
              <w:t xml:space="preserve"> </w:t>
            </w:r>
            <w:r w:rsidRPr="0078223F">
              <w:t>with</w:t>
            </w:r>
            <w:r w:rsidRPr="0078223F">
              <w:rPr>
                <w:spacing w:val="-4"/>
              </w:rPr>
              <w:t xml:space="preserve"> </w:t>
            </w:r>
            <w:r w:rsidRPr="0078223F">
              <w:rPr>
                <w:spacing w:val="-5"/>
              </w:rPr>
              <w:t xml:space="preserve">the </w:t>
            </w:r>
            <w:r w:rsidRPr="0078223F">
              <w:rPr>
                <w:i/>
              </w:rPr>
              <w:t>Local</w:t>
            </w:r>
            <w:r w:rsidRPr="0078223F">
              <w:rPr>
                <w:i/>
                <w:spacing w:val="-7"/>
              </w:rPr>
              <w:t xml:space="preserve"> </w:t>
            </w:r>
            <w:r w:rsidRPr="0078223F">
              <w:rPr>
                <w:i/>
              </w:rPr>
              <w:t>Government</w:t>
            </w:r>
            <w:r w:rsidRPr="0078223F">
              <w:rPr>
                <w:i/>
                <w:spacing w:val="-6"/>
              </w:rPr>
              <w:t xml:space="preserve"> </w:t>
            </w:r>
            <w:r w:rsidRPr="0078223F">
              <w:rPr>
                <w:i/>
              </w:rPr>
              <w:t>Electoral</w:t>
            </w:r>
            <w:r w:rsidRPr="0078223F">
              <w:rPr>
                <w:i/>
                <w:spacing w:val="-7"/>
              </w:rPr>
              <w:t xml:space="preserve"> </w:t>
            </w:r>
            <w:r w:rsidRPr="0078223F">
              <w:rPr>
                <w:i/>
              </w:rPr>
              <w:t>Act</w:t>
            </w:r>
            <w:r w:rsidRPr="0078223F">
              <w:rPr>
                <w:i/>
                <w:spacing w:val="-7"/>
              </w:rPr>
              <w:t xml:space="preserve"> </w:t>
            </w:r>
            <w:r w:rsidRPr="0078223F">
              <w:rPr>
                <w:i/>
                <w:spacing w:val="-4"/>
              </w:rPr>
              <w:t>2011.</w:t>
            </w:r>
          </w:p>
        </w:tc>
        <w:tc>
          <w:tcPr>
            <w:tcW w:w="970" w:type="pct"/>
          </w:tcPr>
          <w:p w14:paraId="34572438" w14:textId="3523608C" w:rsidR="0078223F" w:rsidRPr="0078223F" w:rsidRDefault="0078223F" w:rsidP="0066397B">
            <w:pPr>
              <w:spacing w:before="0" w:after="0" w:line="276" w:lineRule="auto"/>
              <w:rPr>
                <w:rFonts w:cs="Arial"/>
                <w:caps/>
                <w:szCs w:val="22"/>
                <w:highlight w:val="yellow"/>
              </w:rPr>
            </w:pPr>
            <w:r w:rsidRPr="0078223F">
              <w:rPr>
                <w:rFonts w:cs="Arial"/>
                <w:szCs w:val="22"/>
              </w:rPr>
              <w:t>Until notice of the final result</w:t>
            </w:r>
            <w:r w:rsidRPr="0078223F">
              <w:rPr>
                <w:rFonts w:cs="Arial"/>
                <w:spacing w:val="-5"/>
                <w:szCs w:val="22"/>
              </w:rPr>
              <w:t xml:space="preserve"> </w:t>
            </w:r>
            <w:r w:rsidRPr="0078223F">
              <w:rPr>
                <w:rFonts w:cs="Arial"/>
                <w:szCs w:val="22"/>
              </w:rPr>
              <w:t>of</w:t>
            </w:r>
            <w:r w:rsidRPr="0078223F">
              <w:rPr>
                <w:rFonts w:cs="Arial"/>
                <w:spacing w:val="-7"/>
                <w:szCs w:val="22"/>
              </w:rPr>
              <w:t xml:space="preserve"> </w:t>
            </w:r>
            <w:r w:rsidRPr="0078223F">
              <w:rPr>
                <w:rFonts w:cs="Arial"/>
                <w:szCs w:val="22"/>
              </w:rPr>
              <w:t>the</w:t>
            </w:r>
            <w:r w:rsidRPr="0078223F">
              <w:rPr>
                <w:rFonts w:cs="Arial"/>
                <w:spacing w:val="-8"/>
                <w:szCs w:val="22"/>
              </w:rPr>
              <w:t xml:space="preserve"> </w:t>
            </w:r>
            <w:r w:rsidRPr="0078223F">
              <w:rPr>
                <w:rFonts w:cs="Arial"/>
                <w:szCs w:val="22"/>
              </w:rPr>
              <w:t>poll</w:t>
            </w:r>
            <w:r w:rsidRPr="0078223F">
              <w:rPr>
                <w:rFonts w:cs="Arial"/>
                <w:spacing w:val="-9"/>
                <w:szCs w:val="22"/>
              </w:rPr>
              <w:t xml:space="preserve"> </w:t>
            </w:r>
            <w:r w:rsidRPr="0078223F">
              <w:rPr>
                <w:rFonts w:cs="Arial"/>
                <w:szCs w:val="22"/>
              </w:rPr>
              <w:t>for</w:t>
            </w:r>
            <w:r w:rsidRPr="0078223F">
              <w:rPr>
                <w:rFonts w:cs="Arial"/>
                <w:spacing w:val="-7"/>
                <w:szCs w:val="22"/>
              </w:rPr>
              <w:t xml:space="preserve"> </w:t>
            </w:r>
            <w:r w:rsidRPr="0078223F">
              <w:rPr>
                <w:rFonts w:cs="Arial"/>
                <w:szCs w:val="22"/>
              </w:rPr>
              <w:t xml:space="preserve">the </w:t>
            </w:r>
            <w:r w:rsidRPr="0078223F">
              <w:rPr>
                <w:rFonts w:cs="Arial"/>
                <w:spacing w:val="-2"/>
                <w:szCs w:val="22"/>
              </w:rPr>
              <w:t>election.</w:t>
            </w:r>
          </w:p>
        </w:tc>
        <w:tc>
          <w:tcPr>
            <w:tcW w:w="564" w:type="pct"/>
          </w:tcPr>
          <w:p w14:paraId="0E155615" w14:textId="231E1171" w:rsidR="0078223F" w:rsidRPr="0078223F" w:rsidRDefault="005D21BE" w:rsidP="0066397B">
            <w:pPr>
              <w:spacing w:before="0" w:after="0" w:line="276" w:lineRule="auto"/>
              <w:rPr>
                <w:rFonts w:cs="Arial"/>
                <w:caps/>
                <w:szCs w:val="22"/>
              </w:rPr>
            </w:pPr>
            <w:r>
              <w:t>14 December 2017</w:t>
            </w:r>
          </w:p>
        </w:tc>
      </w:tr>
      <w:tr w:rsidR="0078223F" w:rsidRPr="0098561B" w14:paraId="4E55F4E2" w14:textId="77777777" w:rsidTr="00F918F5">
        <w:tblPrEx>
          <w:tblCellMar>
            <w:top w:w="57" w:type="dxa"/>
            <w:left w:w="119" w:type="dxa"/>
            <w:right w:w="119" w:type="dxa"/>
          </w:tblCellMar>
        </w:tblPrEx>
        <w:tc>
          <w:tcPr>
            <w:tcW w:w="546" w:type="pct"/>
          </w:tcPr>
          <w:p w14:paraId="55D3EC71" w14:textId="293BA2B8" w:rsidR="0078223F" w:rsidRPr="0078223F" w:rsidRDefault="0078223F" w:rsidP="0066397B">
            <w:pPr>
              <w:spacing w:before="0" w:after="0" w:line="276" w:lineRule="auto"/>
              <w:jc w:val="center"/>
              <w:rPr>
                <w:rFonts w:cs="Arial"/>
                <w:caps/>
                <w:szCs w:val="22"/>
              </w:rPr>
            </w:pPr>
            <w:r w:rsidRPr="0078223F">
              <w:rPr>
                <w:rFonts w:cs="Arial"/>
                <w:spacing w:val="-4"/>
                <w:szCs w:val="22"/>
              </w:rPr>
              <w:t>2002</w:t>
            </w:r>
          </w:p>
        </w:tc>
        <w:tc>
          <w:tcPr>
            <w:tcW w:w="2920" w:type="pct"/>
          </w:tcPr>
          <w:p w14:paraId="6FDE27BC" w14:textId="77777777" w:rsidR="0078223F" w:rsidRPr="0078223F" w:rsidRDefault="0078223F" w:rsidP="0066397B">
            <w:pPr>
              <w:pStyle w:val="TableParagraph"/>
              <w:spacing w:before="0" w:line="276" w:lineRule="auto"/>
              <w:ind w:left="0"/>
              <w:rPr>
                <w:b/>
                <w:i/>
              </w:rPr>
            </w:pPr>
            <w:bookmarkStart w:id="33" w:name="STATE_ELECTIONS_VOTING_MATERIALS"/>
            <w:r w:rsidRPr="0078223F">
              <w:rPr>
                <w:b/>
                <w:i/>
              </w:rPr>
              <w:t>State</w:t>
            </w:r>
            <w:r w:rsidRPr="0078223F">
              <w:rPr>
                <w:b/>
                <w:i/>
                <w:spacing w:val="-5"/>
              </w:rPr>
              <w:t xml:space="preserve"> </w:t>
            </w:r>
            <w:r w:rsidRPr="0078223F">
              <w:rPr>
                <w:b/>
                <w:i/>
              </w:rPr>
              <w:t>elections</w:t>
            </w:r>
            <w:r w:rsidRPr="0078223F">
              <w:rPr>
                <w:b/>
                <w:i/>
                <w:spacing w:val="-7"/>
              </w:rPr>
              <w:t xml:space="preserve"> </w:t>
            </w:r>
            <w:r w:rsidRPr="0078223F">
              <w:rPr>
                <w:b/>
                <w:i/>
              </w:rPr>
              <w:t>voting</w:t>
            </w:r>
            <w:r w:rsidRPr="0078223F">
              <w:rPr>
                <w:b/>
                <w:i/>
                <w:spacing w:val="-7"/>
              </w:rPr>
              <w:t xml:space="preserve"> </w:t>
            </w:r>
            <w:r w:rsidRPr="0078223F">
              <w:rPr>
                <w:b/>
                <w:i/>
                <w:spacing w:val="-2"/>
              </w:rPr>
              <w:t>materials</w:t>
            </w:r>
          </w:p>
          <w:bookmarkEnd w:id="33"/>
          <w:p w14:paraId="05816A83" w14:textId="17B1D2C2" w:rsidR="0078223F" w:rsidRPr="0078223F" w:rsidRDefault="0078223F" w:rsidP="0066397B">
            <w:pPr>
              <w:pStyle w:val="TableParagraph"/>
              <w:spacing w:before="0" w:line="276" w:lineRule="auto"/>
              <w:ind w:left="0"/>
            </w:pPr>
            <w:r w:rsidRPr="0078223F">
              <w:t>Voting</w:t>
            </w:r>
            <w:r w:rsidRPr="0078223F">
              <w:rPr>
                <w:spacing w:val="-8"/>
              </w:rPr>
              <w:t xml:space="preserve"> </w:t>
            </w:r>
            <w:r w:rsidRPr="0078223F">
              <w:t>materials</w:t>
            </w:r>
            <w:r w:rsidRPr="0078223F">
              <w:rPr>
                <w:spacing w:val="-6"/>
              </w:rPr>
              <w:t xml:space="preserve"> </w:t>
            </w:r>
            <w:r w:rsidRPr="0078223F">
              <w:t>resulting</w:t>
            </w:r>
            <w:r w:rsidRPr="0078223F">
              <w:rPr>
                <w:spacing w:val="-6"/>
              </w:rPr>
              <w:t xml:space="preserve"> </w:t>
            </w:r>
            <w:r w:rsidRPr="0078223F">
              <w:t>from</w:t>
            </w:r>
            <w:r w:rsidRPr="0078223F">
              <w:rPr>
                <w:spacing w:val="-6"/>
              </w:rPr>
              <w:t xml:space="preserve"> </w:t>
            </w:r>
            <w:r w:rsidRPr="0078223F">
              <w:t>State</w:t>
            </w:r>
            <w:r w:rsidRPr="0078223F">
              <w:rPr>
                <w:spacing w:val="-7"/>
              </w:rPr>
              <w:t xml:space="preserve"> </w:t>
            </w:r>
            <w:r w:rsidRPr="0078223F">
              <w:t>Government</w:t>
            </w:r>
            <w:r w:rsidRPr="0078223F">
              <w:rPr>
                <w:spacing w:val="-4"/>
              </w:rPr>
              <w:t xml:space="preserve"> </w:t>
            </w:r>
            <w:r w:rsidRPr="0078223F">
              <w:t>elections</w:t>
            </w:r>
            <w:r w:rsidRPr="0078223F">
              <w:rPr>
                <w:spacing w:val="-5"/>
              </w:rPr>
              <w:t xml:space="preserve"> </w:t>
            </w:r>
            <w:r w:rsidRPr="0078223F">
              <w:t>required</w:t>
            </w:r>
            <w:r w:rsidRPr="0078223F">
              <w:rPr>
                <w:spacing w:val="-7"/>
              </w:rPr>
              <w:t xml:space="preserve"> </w:t>
            </w:r>
            <w:r w:rsidRPr="0078223F">
              <w:t>to</w:t>
            </w:r>
            <w:r w:rsidRPr="0078223F">
              <w:rPr>
                <w:spacing w:val="-5"/>
              </w:rPr>
              <w:t xml:space="preserve"> </w:t>
            </w:r>
            <w:r w:rsidRPr="0078223F">
              <w:t>be</w:t>
            </w:r>
            <w:r w:rsidRPr="0078223F">
              <w:rPr>
                <w:spacing w:val="-8"/>
              </w:rPr>
              <w:t xml:space="preserve"> </w:t>
            </w:r>
            <w:r w:rsidRPr="0078223F">
              <w:t>kept</w:t>
            </w:r>
            <w:r w:rsidRPr="0078223F">
              <w:rPr>
                <w:spacing w:val="-6"/>
              </w:rPr>
              <w:t xml:space="preserve"> </w:t>
            </w:r>
            <w:r w:rsidRPr="0078223F">
              <w:t>in</w:t>
            </w:r>
            <w:r w:rsidRPr="0078223F">
              <w:rPr>
                <w:spacing w:val="-6"/>
              </w:rPr>
              <w:t xml:space="preserve"> </w:t>
            </w:r>
            <w:r w:rsidRPr="0078223F">
              <w:t>accordance</w:t>
            </w:r>
            <w:r w:rsidRPr="0078223F">
              <w:rPr>
                <w:spacing w:val="-6"/>
              </w:rPr>
              <w:t xml:space="preserve"> </w:t>
            </w:r>
            <w:r w:rsidRPr="0078223F">
              <w:t>with</w:t>
            </w:r>
            <w:r w:rsidRPr="0078223F">
              <w:rPr>
                <w:spacing w:val="-5"/>
              </w:rPr>
              <w:t xml:space="preserve"> the </w:t>
            </w:r>
            <w:r w:rsidRPr="0078223F">
              <w:rPr>
                <w:i/>
              </w:rPr>
              <w:t>Electoral</w:t>
            </w:r>
            <w:r w:rsidRPr="0078223F">
              <w:rPr>
                <w:i/>
                <w:spacing w:val="-4"/>
              </w:rPr>
              <w:t xml:space="preserve"> </w:t>
            </w:r>
            <w:r w:rsidRPr="0078223F">
              <w:rPr>
                <w:i/>
              </w:rPr>
              <w:t>Act</w:t>
            </w:r>
            <w:r w:rsidRPr="0078223F">
              <w:rPr>
                <w:i/>
                <w:spacing w:val="-3"/>
              </w:rPr>
              <w:t xml:space="preserve"> </w:t>
            </w:r>
            <w:r w:rsidRPr="0078223F">
              <w:rPr>
                <w:i/>
                <w:spacing w:val="-4"/>
              </w:rPr>
              <w:t>1992.</w:t>
            </w:r>
          </w:p>
          <w:p w14:paraId="50DFD125" w14:textId="77777777" w:rsidR="0078223F" w:rsidRPr="0078223F" w:rsidRDefault="0078223F" w:rsidP="0066397B">
            <w:pPr>
              <w:pStyle w:val="TableParagraph"/>
              <w:spacing w:before="0" w:line="276" w:lineRule="auto"/>
              <w:ind w:left="0"/>
            </w:pPr>
            <w:r w:rsidRPr="0078223F">
              <w:t>Records</w:t>
            </w:r>
            <w:r w:rsidRPr="0078223F">
              <w:rPr>
                <w:spacing w:val="-7"/>
              </w:rPr>
              <w:t xml:space="preserve"> </w:t>
            </w:r>
            <w:r w:rsidRPr="0078223F">
              <w:t>may</w:t>
            </w:r>
            <w:r w:rsidRPr="0078223F">
              <w:rPr>
                <w:spacing w:val="-6"/>
              </w:rPr>
              <w:t xml:space="preserve"> </w:t>
            </w:r>
            <w:r w:rsidRPr="0078223F">
              <w:t>include,</w:t>
            </w:r>
            <w:r w:rsidRPr="0078223F">
              <w:rPr>
                <w:spacing w:val="-4"/>
              </w:rPr>
              <w:t xml:space="preserve"> </w:t>
            </w:r>
            <w:r w:rsidRPr="0078223F">
              <w:t>but</w:t>
            </w:r>
            <w:r w:rsidRPr="0078223F">
              <w:rPr>
                <w:spacing w:val="-3"/>
              </w:rPr>
              <w:t xml:space="preserve"> </w:t>
            </w:r>
            <w:r w:rsidRPr="0078223F">
              <w:t>are</w:t>
            </w:r>
            <w:r w:rsidRPr="0078223F">
              <w:rPr>
                <w:spacing w:val="-4"/>
              </w:rPr>
              <w:t xml:space="preserve"> </w:t>
            </w:r>
            <w:r w:rsidRPr="0078223F">
              <w:t>not</w:t>
            </w:r>
            <w:r w:rsidRPr="0078223F">
              <w:rPr>
                <w:spacing w:val="-3"/>
              </w:rPr>
              <w:t xml:space="preserve"> </w:t>
            </w:r>
            <w:r w:rsidRPr="0078223F">
              <w:t>limited</w:t>
            </w:r>
            <w:r w:rsidRPr="0078223F">
              <w:rPr>
                <w:spacing w:val="-6"/>
              </w:rPr>
              <w:t xml:space="preserve"> </w:t>
            </w:r>
            <w:r w:rsidRPr="0078223F">
              <w:rPr>
                <w:spacing w:val="-5"/>
              </w:rPr>
              <w:t>to:</w:t>
            </w:r>
          </w:p>
          <w:p w14:paraId="35676311" w14:textId="77777777" w:rsidR="0078223F" w:rsidRPr="0078223F" w:rsidRDefault="0078223F" w:rsidP="0066397B">
            <w:pPr>
              <w:pStyle w:val="TableParagraph"/>
              <w:numPr>
                <w:ilvl w:val="0"/>
                <w:numId w:val="27"/>
              </w:numPr>
              <w:tabs>
                <w:tab w:val="left" w:pos="836"/>
              </w:tabs>
              <w:spacing w:before="0" w:line="276" w:lineRule="auto"/>
              <w:ind w:left="476" w:hanging="357"/>
            </w:pPr>
            <w:r w:rsidRPr="0078223F">
              <w:t>ballot</w:t>
            </w:r>
            <w:r w:rsidRPr="0078223F">
              <w:rPr>
                <w:spacing w:val="-5"/>
              </w:rPr>
              <w:t xml:space="preserve"> </w:t>
            </w:r>
            <w:r w:rsidRPr="0078223F">
              <w:t>papers</w:t>
            </w:r>
            <w:r w:rsidRPr="0078223F">
              <w:rPr>
                <w:spacing w:val="-5"/>
              </w:rPr>
              <w:t xml:space="preserve"> </w:t>
            </w:r>
            <w:r w:rsidRPr="0078223F">
              <w:t>showing</w:t>
            </w:r>
            <w:r w:rsidRPr="0078223F">
              <w:rPr>
                <w:spacing w:val="-1"/>
              </w:rPr>
              <w:t xml:space="preserve"> </w:t>
            </w:r>
            <w:r w:rsidRPr="0078223F">
              <w:t>a</w:t>
            </w:r>
            <w:r w:rsidRPr="0078223F">
              <w:rPr>
                <w:spacing w:val="-6"/>
              </w:rPr>
              <w:t xml:space="preserve"> </w:t>
            </w:r>
            <w:r w:rsidRPr="0078223F">
              <w:t>mark</w:t>
            </w:r>
            <w:r w:rsidRPr="0078223F">
              <w:rPr>
                <w:spacing w:val="-2"/>
              </w:rPr>
              <w:t xml:space="preserve"> </w:t>
            </w:r>
            <w:r w:rsidRPr="0078223F">
              <w:t>by</w:t>
            </w:r>
            <w:r w:rsidRPr="0078223F">
              <w:rPr>
                <w:spacing w:val="-5"/>
              </w:rPr>
              <w:t xml:space="preserve"> </w:t>
            </w:r>
            <w:r w:rsidRPr="0078223F">
              <w:t>an</w:t>
            </w:r>
            <w:r w:rsidRPr="0078223F">
              <w:rPr>
                <w:spacing w:val="-3"/>
              </w:rPr>
              <w:t xml:space="preserve"> </w:t>
            </w:r>
            <w:r w:rsidRPr="0078223F">
              <w:t>elector</w:t>
            </w:r>
            <w:r w:rsidRPr="0078223F">
              <w:rPr>
                <w:spacing w:val="-5"/>
              </w:rPr>
              <w:t xml:space="preserve"> </w:t>
            </w:r>
            <w:r w:rsidRPr="0078223F">
              <w:t>for</w:t>
            </w:r>
            <w:r w:rsidRPr="0078223F">
              <w:rPr>
                <w:spacing w:val="-7"/>
              </w:rPr>
              <w:t xml:space="preserve"> </w:t>
            </w:r>
            <w:r w:rsidRPr="0078223F">
              <w:t>the</w:t>
            </w:r>
            <w:r w:rsidRPr="0078223F">
              <w:rPr>
                <w:spacing w:val="-3"/>
              </w:rPr>
              <w:t xml:space="preserve"> </w:t>
            </w:r>
            <w:r w:rsidRPr="0078223F">
              <w:rPr>
                <w:spacing w:val="-2"/>
              </w:rPr>
              <w:t>election</w:t>
            </w:r>
          </w:p>
          <w:p w14:paraId="5A5048DC" w14:textId="77777777" w:rsidR="0078223F" w:rsidRPr="0078223F" w:rsidRDefault="0078223F" w:rsidP="0066397B">
            <w:pPr>
              <w:pStyle w:val="TableParagraph"/>
              <w:numPr>
                <w:ilvl w:val="0"/>
                <w:numId w:val="27"/>
              </w:numPr>
              <w:tabs>
                <w:tab w:val="left" w:pos="836"/>
              </w:tabs>
              <w:spacing w:before="0" w:line="276" w:lineRule="auto"/>
              <w:ind w:left="476" w:hanging="357"/>
            </w:pPr>
            <w:r w:rsidRPr="0078223F">
              <w:t>certified</w:t>
            </w:r>
            <w:r w:rsidRPr="0078223F">
              <w:rPr>
                <w:spacing w:val="-7"/>
              </w:rPr>
              <w:t xml:space="preserve"> </w:t>
            </w:r>
            <w:r w:rsidRPr="0078223F">
              <w:t>copies</w:t>
            </w:r>
            <w:r w:rsidRPr="0078223F">
              <w:rPr>
                <w:spacing w:val="-5"/>
              </w:rPr>
              <w:t xml:space="preserve"> </w:t>
            </w:r>
            <w:r w:rsidRPr="0078223F">
              <w:t>of</w:t>
            </w:r>
            <w:r w:rsidRPr="0078223F">
              <w:rPr>
                <w:spacing w:val="-3"/>
              </w:rPr>
              <w:t xml:space="preserve"> </w:t>
            </w:r>
            <w:r w:rsidRPr="0078223F">
              <w:t>electoral</w:t>
            </w:r>
            <w:r w:rsidRPr="0078223F">
              <w:rPr>
                <w:spacing w:val="-5"/>
              </w:rPr>
              <w:t xml:space="preserve"> </w:t>
            </w:r>
            <w:r w:rsidRPr="0078223F">
              <w:rPr>
                <w:spacing w:val="-4"/>
              </w:rPr>
              <w:t>rolls</w:t>
            </w:r>
          </w:p>
          <w:p w14:paraId="3E228B1C" w14:textId="5507F6EA" w:rsidR="0078223F" w:rsidRPr="0078223F" w:rsidRDefault="0078223F" w:rsidP="0066397B">
            <w:pPr>
              <w:pStyle w:val="Default"/>
              <w:numPr>
                <w:ilvl w:val="0"/>
                <w:numId w:val="27"/>
              </w:numPr>
              <w:spacing w:line="276" w:lineRule="auto"/>
              <w:ind w:left="476" w:hanging="357"/>
              <w:rPr>
                <w:i/>
                <w:iCs/>
                <w:caps/>
                <w:sz w:val="22"/>
                <w:szCs w:val="22"/>
              </w:rPr>
            </w:pPr>
            <w:r w:rsidRPr="0078223F">
              <w:rPr>
                <w:sz w:val="22"/>
                <w:szCs w:val="22"/>
              </w:rPr>
              <w:t>declaration</w:t>
            </w:r>
            <w:r w:rsidRPr="0078223F">
              <w:rPr>
                <w:spacing w:val="-7"/>
                <w:sz w:val="22"/>
                <w:szCs w:val="22"/>
              </w:rPr>
              <w:t xml:space="preserve"> </w:t>
            </w:r>
            <w:r w:rsidRPr="0078223F">
              <w:rPr>
                <w:sz w:val="22"/>
                <w:szCs w:val="22"/>
              </w:rPr>
              <w:t>envelopes</w:t>
            </w:r>
            <w:r w:rsidRPr="0078223F">
              <w:rPr>
                <w:spacing w:val="-6"/>
                <w:sz w:val="22"/>
                <w:szCs w:val="22"/>
              </w:rPr>
              <w:t xml:space="preserve"> </w:t>
            </w:r>
            <w:r w:rsidRPr="0078223F">
              <w:rPr>
                <w:sz w:val="22"/>
                <w:szCs w:val="22"/>
              </w:rPr>
              <w:t>(opened</w:t>
            </w:r>
            <w:r w:rsidRPr="0078223F">
              <w:rPr>
                <w:spacing w:val="-7"/>
                <w:sz w:val="22"/>
                <w:szCs w:val="22"/>
              </w:rPr>
              <w:t xml:space="preserve"> </w:t>
            </w:r>
            <w:r w:rsidRPr="0078223F">
              <w:rPr>
                <w:sz w:val="22"/>
                <w:szCs w:val="22"/>
              </w:rPr>
              <w:t>and</w:t>
            </w:r>
            <w:r w:rsidRPr="0078223F">
              <w:rPr>
                <w:spacing w:val="-6"/>
                <w:sz w:val="22"/>
                <w:szCs w:val="22"/>
              </w:rPr>
              <w:t xml:space="preserve"> </w:t>
            </w:r>
            <w:r w:rsidRPr="0078223F">
              <w:rPr>
                <w:spacing w:val="-2"/>
                <w:sz w:val="22"/>
                <w:szCs w:val="22"/>
              </w:rPr>
              <w:t>unopened).</w:t>
            </w:r>
          </w:p>
        </w:tc>
        <w:tc>
          <w:tcPr>
            <w:tcW w:w="970" w:type="pct"/>
          </w:tcPr>
          <w:p w14:paraId="4E3F85C4" w14:textId="2D98446D" w:rsidR="0078223F" w:rsidRPr="0078223F" w:rsidRDefault="0078223F" w:rsidP="0066397B">
            <w:pPr>
              <w:spacing w:before="0" w:after="0" w:line="276" w:lineRule="auto"/>
              <w:rPr>
                <w:rFonts w:cs="Arial"/>
                <w:caps/>
                <w:szCs w:val="22"/>
                <w:highlight w:val="yellow"/>
              </w:rPr>
            </w:pPr>
            <w:r w:rsidRPr="0078223F">
              <w:rPr>
                <w:rFonts w:cs="Arial"/>
                <w:szCs w:val="22"/>
              </w:rPr>
              <w:t>Until</w:t>
            </w:r>
            <w:r w:rsidRPr="0078223F">
              <w:rPr>
                <w:rFonts w:cs="Arial"/>
                <w:spacing w:val="-7"/>
                <w:szCs w:val="22"/>
              </w:rPr>
              <w:t xml:space="preserve"> </w:t>
            </w:r>
            <w:r w:rsidRPr="0078223F">
              <w:rPr>
                <w:rFonts w:cs="Arial"/>
                <w:szCs w:val="22"/>
              </w:rPr>
              <w:t>day</w:t>
            </w:r>
            <w:r w:rsidRPr="0078223F">
              <w:rPr>
                <w:rFonts w:cs="Arial"/>
                <w:spacing w:val="-8"/>
                <w:szCs w:val="22"/>
              </w:rPr>
              <w:t xml:space="preserve"> </w:t>
            </w:r>
            <w:r w:rsidRPr="0078223F">
              <w:rPr>
                <w:rFonts w:cs="Arial"/>
                <w:szCs w:val="22"/>
              </w:rPr>
              <w:t>of</w:t>
            </w:r>
            <w:r w:rsidRPr="0078223F">
              <w:rPr>
                <w:rFonts w:cs="Arial"/>
                <w:spacing w:val="-5"/>
                <w:szCs w:val="22"/>
              </w:rPr>
              <w:t xml:space="preserve"> </w:t>
            </w:r>
            <w:r w:rsidRPr="0078223F">
              <w:rPr>
                <w:rFonts w:cs="Arial"/>
                <w:szCs w:val="22"/>
              </w:rPr>
              <w:t>issue</w:t>
            </w:r>
            <w:r w:rsidRPr="0078223F">
              <w:rPr>
                <w:rFonts w:cs="Arial"/>
                <w:spacing w:val="-6"/>
                <w:szCs w:val="22"/>
              </w:rPr>
              <w:t xml:space="preserve"> </w:t>
            </w:r>
            <w:r w:rsidRPr="0078223F">
              <w:rPr>
                <w:rFonts w:cs="Arial"/>
                <w:szCs w:val="22"/>
              </w:rPr>
              <w:t>of</w:t>
            </w:r>
            <w:r w:rsidRPr="0078223F">
              <w:rPr>
                <w:rFonts w:cs="Arial"/>
                <w:spacing w:val="-7"/>
                <w:szCs w:val="22"/>
              </w:rPr>
              <w:t xml:space="preserve"> </w:t>
            </w:r>
            <w:r w:rsidRPr="0078223F">
              <w:rPr>
                <w:rFonts w:cs="Arial"/>
                <w:szCs w:val="22"/>
              </w:rPr>
              <w:t>the</w:t>
            </w:r>
            <w:r w:rsidRPr="0078223F">
              <w:rPr>
                <w:rFonts w:cs="Arial"/>
                <w:spacing w:val="-11"/>
                <w:szCs w:val="22"/>
              </w:rPr>
              <w:t xml:space="preserve"> </w:t>
            </w:r>
            <w:r w:rsidRPr="0078223F">
              <w:rPr>
                <w:rFonts w:cs="Arial"/>
                <w:szCs w:val="22"/>
              </w:rPr>
              <w:t xml:space="preserve">writ for the next general </w:t>
            </w:r>
            <w:r w:rsidRPr="0078223F">
              <w:rPr>
                <w:rFonts w:cs="Arial"/>
                <w:spacing w:val="-2"/>
                <w:szCs w:val="22"/>
              </w:rPr>
              <w:t>election.</w:t>
            </w:r>
          </w:p>
        </w:tc>
        <w:tc>
          <w:tcPr>
            <w:tcW w:w="564" w:type="pct"/>
          </w:tcPr>
          <w:p w14:paraId="75FB8CD0" w14:textId="549F8016" w:rsidR="0078223F" w:rsidRPr="0078223F" w:rsidRDefault="005D21BE" w:rsidP="0066397B">
            <w:pPr>
              <w:spacing w:before="0" w:after="0" w:line="276" w:lineRule="auto"/>
              <w:rPr>
                <w:rFonts w:cs="Arial"/>
                <w:caps/>
                <w:szCs w:val="22"/>
              </w:rPr>
            </w:pPr>
            <w:r>
              <w:t>14 December 2017</w:t>
            </w:r>
          </w:p>
        </w:tc>
      </w:tr>
      <w:tr w:rsidR="0078223F" w:rsidRPr="0098561B" w14:paraId="1D9083AB" w14:textId="77777777" w:rsidTr="00F918F5">
        <w:tblPrEx>
          <w:tblCellMar>
            <w:top w:w="57" w:type="dxa"/>
            <w:left w:w="119" w:type="dxa"/>
            <w:right w:w="119" w:type="dxa"/>
          </w:tblCellMar>
        </w:tblPrEx>
        <w:tc>
          <w:tcPr>
            <w:tcW w:w="546" w:type="pct"/>
          </w:tcPr>
          <w:p w14:paraId="772C2232" w14:textId="0417C4CE" w:rsidR="0078223F" w:rsidRPr="0078223F" w:rsidRDefault="0078223F" w:rsidP="0066397B">
            <w:pPr>
              <w:spacing w:before="0" w:after="0" w:line="276" w:lineRule="auto"/>
              <w:jc w:val="center"/>
              <w:rPr>
                <w:rFonts w:cs="Arial"/>
                <w:caps/>
                <w:szCs w:val="22"/>
              </w:rPr>
            </w:pPr>
            <w:r w:rsidRPr="0078223F">
              <w:rPr>
                <w:rFonts w:cs="Arial"/>
                <w:spacing w:val="-4"/>
                <w:szCs w:val="22"/>
              </w:rPr>
              <w:t>2003</w:t>
            </w:r>
          </w:p>
        </w:tc>
        <w:tc>
          <w:tcPr>
            <w:tcW w:w="2920" w:type="pct"/>
          </w:tcPr>
          <w:p w14:paraId="7D62CF19" w14:textId="77777777" w:rsidR="0078223F" w:rsidRPr="0078223F" w:rsidRDefault="0078223F" w:rsidP="0066397B">
            <w:pPr>
              <w:pStyle w:val="TableParagraph"/>
              <w:spacing w:before="0" w:line="276" w:lineRule="auto"/>
              <w:ind w:left="0"/>
              <w:rPr>
                <w:b/>
                <w:i/>
                <w:spacing w:val="-2"/>
              </w:rPr>
            </w:pPr>
            <w:bookmarkStart w:id="34" w:name="REFERENDA_VOTING_MATERIALS"/>
            <w:r w:rsidRPr="00ED088A">
              <w:rPr>
                <w:b/>
                <w:i/>
              </w:rPr>
              <w:t>Referenda</w:t>
            </w:r>
            <w:r w:rsidRPr="00ED088A">
              <w:rPr>
                <w:b/>
                <w:i/>
                <w:spacing w:val="-4"/>
              </w:rPr>
              <w:t xml:space="preserve"> </w:t>
            </w:r>
            <w:r w:rsidRPr="00ED088A">
              <w:rPr>
                <w:b/>
                <w:i/>
              </w:rPr>
              <w:t>voting</w:t>
            </w:r>
            <w:r w:rsidRPr="00ED088A">
              <w:rPr>
                <w:b/>
                <w:i/>
                <w:spacing w:val="-5"/>
              </w:rPr>
              <w:t xml:space="preserve"> </w:t>
            </w:r>
            <w:r w:rsidRPr="00ED088A">
              <w:rPr>
                <w:b/>
                <w:i/>
                <w:spacing w:val="-2"/>
              </w:rPr>
              <w:t>materials</w:t>
            </w:r>
          </w:p>
          <w:bookmarkEnd w:id="34"/>
          <w:p w14:paraId="261CF7CE" w14:textId="77777777" w:rsidR="0078223F" w:rsidRPr="0078223F" w:rsidRDefault="0078223F" w:rsidP="0066397B">
            <w:pPr>
              <w:pStyle w:val="TableParagraph"/>
              <w:spacing w:before="0" w:line="276" w:lineRule="auto"/>
              <w:ind w:left="0"/>
              <w:rPr>
                <w:b/>
                <w:i/>
                <w:spacing w:val="-4"/>
              </w:rPr>
            </w:pPr>
            <w:r w:rsidRPr="0078223F">
              <w:t>Voting</w:t>
            </w:r>
            <w:r w:rsidRPr="0078223F">
              <w:rPr>
                <w:spacing w:val="-5"/>
              </w:rPr>
              <w:t xml:space="preserve"> </w:t>
            </w:r>
            <w:r w:rsidRPr="0078223F">
              <w:t>materials</w:t>
            </w:r>
            <w:r w:rsidRPr="0078223F">
              <w:rPr>
                <w:spacing w:val="-7"/>
              </w:rPr>
              <w:t xml:space="preserve"> </w:t>
            </w:r>
            <w:r w:rsidRPr="0078223F">
              <w:t>resulting</w:t>
            </w:r>
            <w:r w:rsidRPr="0078223F">
              <w:rPr>
                <w:spacing w:val="-7"/>
              </w:rPr>
              <w:t xml:space="preserve"> </w:t>
            </w:r>
            <w:r w:rsidRPr="0078223F">
              <w:t>from</w:t>
            </w:r>
            <w:r w:rsidRPr="0078223F">
              <w:rPr>
                <w:spacing w:val="-5"/>
              </w:rPr>
              <w:t xml:space="preserve"> </w:t>
            </w:r>
            <w:r w:rsidRPr="0078223F">
              <w:t>State</w:t>
            </w:r>
            <w:r w:rsidRPr="0078223F">
              <w:rPr>
                <w:spacing w:val="-7"/>
              </w:rPr>
              <w:t xml:space="preserve"> </w:t>
            </w:r>
            <w:r w:rsidRPr="0078223F">
              <w:t>Government</w:t>
            </w:r>
            <w:r w:rsidRPr="0078223F">
              <w:rPr>
                <w:spacing w:val="-3"/>
              </w:rPr>
              <w:t xml:space="preserve"> </w:t>
            </w:r>
            <w:r w:rsidRPr="0078223F">
              <w:t>referenda</w:t>
            </w:r>
            <w:r w:rsidRPr="0078223F">
              <w:rPr>
                <w:spacing w:val="-6"/>
              </w:rPr>
              <w:t xml:space="preserve"> </w:t>
            </w:r>
            <w:r w:rsidRPr="0078223F">
              <w:t>required</w:t>
            </w:r>
            <w:r w:rsidRPr="0078223F">
              <w:rPr>
                <w:spacing w:val="-6"/>
              </w:rPr>
              <w:t xml:space="preserve"> </w:t>
            </w:r>
            <w:r w:rsidRPr="0078223F">
              <w:t>to</w:t>
            </w:r>
            <w:r w:rsidRPr="0078223F">
              <w:rPr>
                <w:spacing w:val="-5"/>
              </w:rPr>
              <w:t xml:space="preserve"> </w:t>
            </w:r>
            <w:r w:rsidRPr="0078223F">
              <w:t>be</w:t>
            </w:r>
            <w:r w:rsidRPr="0078223F">
              <w:rPr>
                <w:spacing w:val="-7"/>
              </w:rPr>
              <w:t xml:space="preserve"> </w:t>
            </w:r>
            <w:r w:rsidRPr="0078223F">
              <w:t>kept</w:t>
            </w:r>
            <w:r w:rsidRPr="0078223F">
              <w:rPr>
                <w:spacing w:val="-5"/>
              </w:rPr>
              <w:t xml:space="preserve"> </w:t>
            </w:r>
            <w:r w:rsidRPr="0078223F">
              <w:t>in</w:t>
            </w:r>
            <w:r w:rsidRPr="0078223F">
              <w:rPr>
                <w:spacing w:val="-5"/>
              </w:rPr>
              <w:t xml:space="preserve"> </w:t>
            </w:r>
            <w:r w:rsidRPr="0078223F">
              <w:t>accordance</w:t>
            </w:r>
            <w:r w:rsidRPr="0078223F">
              <w:rPr>
                <w:spacing w:val="-7"/>
              </w:rPr>
              <w:t xml:space="preserve"> </w:t>
            </w:r>
            <w:r w:rsidRPr="0078223F">
              <w:t>with</w:t>
            </w:r>
            <w:r w:rsidRPr="0078223F">
              <w:rPr>
                <w:spacing w:val="-4"/>
              </w:rPr>
              <w:t xml:space="preserve"> </w:t>
            </w:r>
            <w:r w:rsidRPr="0078223F">
              <w:rPr>
                <w:spacing w:val="-5"/>
              </w:rPr>
              <w:t>the</w:t>
            </w:r>
            <w:r w:rsidRPr="0078223F">
              <w:rPr>
                <w:b/>
                <w:spacing w:val="-5"/>
              </w:rPr>
              <w:t xml:space="preserve"> </w:t>
            </w:r>
            <w:r w:rsidRPr="0078223F">
              <w:rPr>
                <w:i/>
              </w:rPr>
              <w:t>Referendums</w:t>
            </w:r>
            <w:r w:rsidRPr="0078223F">
              <w:rPr>
                <w:i/>
                <w:spacing w:val="-8"/>
              </w:rPr>
              <w:t xml:space="preserve"> </w:t>
            </w:r>
            <w:r w:rsidRPr="0078223F">
              <w:rPr>
                <w:i/>
              </w:rPr>
              <w:t>Act</w:t>
            </w:r>
            <w:r w:rsidRPr="0078223F">
              <w:rPr>
                <w:i/>
                <w:spacing w:val="-4"/>
              </w:rPr>
              <w:t xml:space="preserve"> 1997.</w:t>
            </w:r>
          </w:p>
          <w:p w14:paraId="4BA4D4E1" w14:textId="1797657C" w:rsidR="0078223F" w:rsidRPr="0078223F" w:rsidRDefault="0078223F" w:rsidP="0066397B">
            <w:pPr>
              <w:pStyle w:val="TableParagraph"/>
              <w:spacing w:before="0" w:line="276" w:lineRule="auto"/>
              <w:ind w:left="0"/>
              <w:rPr>
                <w:b/>
                <w:i/>
              </w:rPr>
            </w:pPr>
            <w:r w:rsidRPr="0078223F">
              <w:t>Records</w:t>
            </w:r>
            <w:r w:rsidRPr="0078223F">
              <w:rPr>
                <w:spacing w:val="-7"/>
              </w:rPr>
              <w:t xml:space="preserve"> </w:t>
            </w:r>
            <w:r w:rsidRPr="0078223F">
              <w:t>may</w:t>
            </w:r>
            <w:r w:rsidRPr="0078223F">
              <w:rPr>
                <w:spacing w:val="-6"/>
              </w:rPr>
              <w:t xml:space="preserve"> </w:t>
            </w:r>
            <w:r w:rsidRPr="0078223F">
              <w:t>include,</w:t>
            </w:r>
            <w:r w:rsidRPr="0078223F">
              <w:rPr>
                <w:spacing w:val="-4"/>
              </w:rPr>
              <w:t xml:space="preserve"> </w:t>
            </w:r>
            <w:r w:rsidRPr="0078223F">
              <w:t>but</w:t>
            </w:r>
            <w:r w:rsidRPr="0078223F">
              <w:rPr>
                <w:spacing w:val="-3"/>
              </w:rPr>
              <w:t xml:space="preserve"> </w:t>
            </w:r>
            <w:r w:rsidRPr="0078223F">
              <w:t>are</w:t>
            </w:r>
            <w:r w:rsidRPr="0078223F">
              <w:rPr>
                <w:spacing w:val="-4"/>
              </w:rPr>
              <w:t xml:space="preserve"> </w:t>
            </w:r>
            <w:r w:rsidRPr="0078223F">
              <w:t>not</w:t>
            </w:r>
            <w:r w:rsidRPr="0078223F">
              <w:rPr>
                <w:spacing w:val="-3"/>
              </w:rPr>
              <w:t xml:space="preserve"> </w:t>
            </w:r>
            <w:r w:rsidRPr="0078223F">
              <w:t>limited</w:t>
            </w:r>
            <w:r w:rsidRPr="0078223F">
              <w:rPr>
                <w:spacing w:val="-6"/>
              </w:rPr>
              <w:t xml:space="preserve"> </w:t>
            </w:r>
            <w:r w:rsidRPr="0078223F">
              <w:rPr>
                <w:spacing w:val="-5"/>
              </w:rPr>
              <w:t>to:</w:t>
            </w:r>
          </w:p>
          <w:p w14:paraId="0D879C66" w14:textId="77777777" w:rsidR="0078223F" w:rsidRPr="0078223F" w:rsidRDefault="0078223F" w:rsidP="0066397B">
            <w:pPr>
              <w:pStyle w:val="TableParagraph"/>
              <w:numPr>
                <w:ilvl w:val="0"/>
                <w:numId w:val="29"/>
              </w:numPr>
              <w:tabs>
                <w:tab w:val="left" w:pos="836"/>
              </w:tabs>
              <w:spacing w:before="0" w:line="276" w:lineRule="auto"/>
              <w:ind w:left="476" w:hanging="357"/>
            </w:pPr>
            <w:r w:rsidRPr="0078223F">
              <w:t>ballot</w:t>
            </w:r>
            <w:r w:rsidRPr="0078223F">
              <w:rPr>
                <w:spacing w:val="-3"/>
              </w:rPr>
              <w:t xml:space="preserve"> </w:t>
            </w:r>
            <w:r w:rsidRPr="0078223F">
              <w:t>papers</w:t>
            </w:r>
            <w:r w:rsidRPr="0078223F">
              <w:rPr>
                <w:spacing w:val="-5"/>
              </w:rPr>
              <w:t xml:space="preserve"> </w:t>
            </w:r>
            <w:r w:rsidRPr="0078223F">
              <w:t>showing</w:t>
            </w:r>
            <w:r w:rsidRPr="0078223F">
              <w:rPr>
                <w:spacing w:val="-1"/>
              </w:rPr>
              <w:t xml:space="preserve"> </w:t>
            </w:r>
            <w:r w:rsidRPr="0078223F">
              <w:t>a</w:t>
            </w:r>
            <w:r w:rsidRPr="0078223F">
              <w:rPr>
                <w:spacing w:val="-6"/>
              </w:rPr>
              <w:t xml:space="preserve"> </w:t>
            </w:r>
            <w:r w:rsidRPr="0078223F">
              <w:t>mark</w:t>
            </w:r>
            <w:r w:rsidRPr="0078223F">
              <w:rPr>
                <w:spacing w:val="-2"/>
              </w:rPr>
              <w:t xml:space="preserve"> </w:t>
            </w:r>
            <w:r w:rsidRPr="0078223F">
              <w:t>by</w:t>
            </w:r>
            <w:r w:rsidRPr="0078223F">
              <w:rPr>
                <w:spacing w:val="-5"/>
              </w:rPr>
              <w:t xml:space="preserve"> </w:t>
            </w:r>
            <w:r w:rsidRPr="0078223F">
              <w:t>an</w:t>
            </w:r>
            <w:r w:rsidRPr="0078223F">
              <w:rPr>
                <w:spacing w:val="-3"/>
              </w:rPr>
              <w:t xml:space="preserve"> </w:t>
            </w:r>
            <w:r w:rsidRPr="0078223F">
              <w:t>elector</w:t>
            </w:r>
            <w:r w:rsidRPr="0078223F">
              <w:rPr>
                <w:spacing w:val="-5"/>
              </w:rPr>
              <w:t xml:space="preserve"> </w:t>
            </w:r>
            <w:r w:rsidRPr="0078223F">
              <w:t>for</w:t>
            </w:r>
            <w:r w:rsidRPr="0078223F">
              <w:rPr>
                <w:spacing w:val="-7"/>
              </w:rPr>
              <w:t xml:space="preserve"> </w:t>
            </w:r>
            <w:r w:rsidRPr="0078223F">
              <w:t>the</w:t>
            </w:r>
            <w:r w:rsidRPr="0078223F">
              <w:rPr>
                <w:spacing w:val="-3"/>
              </w:rPr>
              <w:t xml:space="preserve"> </w:t>
            </w:r>
            <w:r w:rsidRPr="0078223F">
              <w:rPr>
                <w:spacing w:val="-2"/>
              </w:rPr>
              <w:t>referendum</w:t>
            </w:r>
          </w:p>
          <w:p w14:paraId="2687B4AC" w14:textId="77777777" w:rsidR="0078223F" w:rsidRPr="0078223F" w:rsidRDefault="0078223F" w:rsidP="0066397B">
            <w:pPr>
              <w:pStyle w:val="TableParagraph"/>
              <w:numPr>
                <w:ilvl w:val="0"/>
                <w:numId w:val="29"/>
              </w:numPr>
              <w:tabs>
                <w:tab w:val="left" w:pos="836"/>
              </w:tabs>
              <w:spacing w:before="0" w:line="276" w:lineRule="auto"/>
              <w:ind w:left="476" w:hanging="357"/>
            </w:pPr>
            <w:r w:rsidRPr="0078223F">
              <w:t>certified</w:t>
            </w:r>
            <w:r w:rsidRPr="0078223F">
              <w:rPr>
                <w:spacing w:val="-7"/>
              </w:rPr>
              <w:t xml:space="preserve"> </w:t>
            </w:r>
            <w:r w:rsidRPr="0078223F">
              <w:t>copies</w:t>
            </w:r>
            <w:r w:rsidRPr="0078223F">
              <w:rPr>
                <w:spacing w:val="-5"/>
              </w:rPr>
              <w:t xml:space="preserve"> </w:t>
            </w:r>
            <w:r w:rsidRPr="0078223F">
              <w:t>of</w:t>
            </w:r>
            <w:r w:rsidRPr="0078223F">
              <w:rPr>
                <w:spacing w:val="-3"/>
              </w:rPr>
              <w:t xml:space="preserve"> </w:t>
            </w:r>
            <w:r w:rsidRPr="0078223F">
              <w:t>electoral</w:t>
            </w:r>
            <w:r w:rsidRPr="0078223F">
              <w:rPr>
                <w:spacing w:val="-5"/>
              </w:rPr>
              <w:t xml:space="preserve"> </w:t>
            </w:r>
            <w:r w:rsidRPr="0078223F">
              <w:rPr>
                <w:spacing w:val="-2"/>
              </w:rPr>
              <w:t>rolls</w:t>
            </w:r>
          </w:p>
          <w:p w14:paraId="7328D1D8" w14:textId="3F2AE621" w:rsidR="0078223F" w:rsidRPr="0078223F" w:rsidRDefault="0078223F" w:rsidP="0066397B">
            <w:pPr>
              <w:pStyle w:val="Default"/>
              <w:numPr>
                <w:ilvl w:val="0"/>
                <w:numId w:val="29"/>
              </w:numPr>
              <w:spacing w:line="276" w:lineRule="auto"/>
              <w:ind w:left="476" w:hanging="357"/>
              <w:rPr>
                <w:i/>
                <w:iCs/>
                <w:caps/>
                <w:sz w:val="22"/>
                <w:szCs w:val="22"/>
              </w:rPr>
            </w:pPr>
            <w:r w:rsidRPr="0078223F">
              <w:rPr>
                <w:sz w:val="22"/>
                <w:szCs w:val="22"/>
              </w:rPr>
              <w:t>declaration</w:t>
            </w:r>
            <w:r w:rsidRPr="0078223F">
              <w:rPr>
                <w:spacing w:val="-7"/>
                <w:sz w:val="22"/>
                <w:szCs w:val="22"/>
              </w:rPr>
              <w:t xml:space="preserve"> </w:t>
            </w:r>
            <w:r w:rsidRPr="0078223F">
              <w:rPr>
                <w:sz w:val="22"/>
                <w:szCs w:val="22"/>
              </w:rPr>
              <w:t>envelopes</w:t>
            </w:r>
            <w:r w:rsidRPr="0078223F">
              <w:rPr>
                <w:spacing w:val="-6"/>
                <w:sz w:val="22"/>
                <w:szCs w:val="22"/>
              </w:rPr>
              <w:t xml:space="preserve"> </w:t>
            </w:r>
            <w:r w:rsidRPr="0078223F">
              <w:rPr>
                <w:sz w:val="22"/>
                <w:szCs w:val="22"/>
              </w:rPr>
              <w:t>(opened</w:t>
            </w:r>
            <w:r w:rsidRPr="0078223F">
              <w:rPr>
                <w:spacing w:val="-7"/>
                <w:sz w:val="22"/>
                <w:szCs w:val="22"/>
              </w:rPr>
              <w:t xml:space="preserve"> </w:t>
            </w:r>
            <w:r w:rsidRPr="0078223F">
              <w:rPr>
                <w:sz w:val="22"/>
                <w:szCs w:val="22"/>
              </w:rPr>
              <w:t>and</w:t>
            </w:r>
            <w:r w:rsidRPr="0078223F">
              <w:rPr>
                <w:spacing w:val="-6"/>
                <w:sz w:val="22"/>
                <w:szCs w:val="22"/>
              </w:rPr>
              <w:t xml:space="preserve"> </w:t>
            </w:r>
            <w:r w:rsidRPr="0078223F">
              <w:rPr>
                <w:spacing w:val="-2"/>
                <w:sz w:val="22"/>
                <w:szCs w:val="22"/>
              </w:rPr>
              <w:t>unopened).</w:t>
            </w:r>
          </w:p>
        </w:tc>
        <w:tc>
          <w:tcPr>
            <w:tcW w:w="970" w:type="pct"/>
          </w:tcPr>
          <w:p w14:paraId="00074B13" w14:textId="6BCB49F1" w:rsidR="0078223F" w:rsidRPr="0078223F" w:rsidRDefault="0078223F" w:rsidP="0066397B">
            <w:pPr>
              <w:spacing w:before="0" w:after="0" w:line="276" w:lineRule="auto"/>
              <w:rPr>
                <w:rFonts w:cs="Arial"/>
                <w:caps/>
                <w:szCs w:val="22"/>
                <w:highlight w:val="yellow"/>
              </w:rPr>
            </w:pPr>
            <w:r w:rsidRPr="0078223F">
              <w:rPr>
                <w:rFonts w:cs="Arial"/>
                <w:szCs w:val="22"/>
              </w:rPr>
              <w:t>2</w:t>
            </w:r>
            <w:r w:rsidRPr="0078223F">
              <w:rPr>
                <w:rFonts w:cs="Arial"/>
                <w:spacing w:val="-7"/>
                <w:szCs w:val="22"/>
              </w:rPr>
              <w:t xml:space="preserve"> </w:t>
            </w:r>
            <w:r w:rsidRPr="0078223F">
              <w:rPr>
                <w:rFonts w:cs="Arial"/>
                <w:szCs w:val="22"/>
              </w:rPr>
              <w:t>years</w:t>
            </w:r>
            <w:r w:rsidRPr="0078223F">
              <w:rPr>
                <w:rFonts w:cs="Arial"/>
                <w:spacing w:val="-6"/>
                <w:szCs w:val="22"/>
              </w:rPr>
              <w:t xml:space="preserve"> </w:t>
            </w:r>
            <w:r w:rsidRPr="0078223F">
              <w:rPr>
                <w:rFonts w:cs="Arial"/>
                <w:szCs w:val="22"/>
              </w:rPr>
              <w:t>after</w:t>
            </w:r>
            <w:r w:rsidRPr="0078223F">
              <w:rPr>
                <w:rFonts w:cs="Arial"/>
                <w:spacing w:val="-11"/>
                <w:szCs w:val="22"/>
              </w:rPr>
              <w:t xml:space="preserve"> </w:t>
            </w:r>
            <w:r w:rsidRPr="0078223F">
              <w:rPr>
                <w:rFonts w:cs="Arial"/>
                <w:szCs w:val="22"/>
              </w:rPr>
              <w:t>the</w:t>
            </w:r>
            <w:r w:rsidRPr="0078223F">
              <w:rPr>
                <w:rFonts w:cs="Arial"/>
                <w:spacing w:val="-9"/>
                <w:szCs w:val="22"/>
              </w:rPr>
              <w:t xml:space="preserve"> </w:t>
            </w:r>
            <w:r w:rsidRPr="0078223F">
              <w:rPr>
                <w:rFonts w:cs="Arial"/>
                <w:szCs w:val="22"/>
              </w:rPr>
              <w:t>return</w:t>
            </w:r>
            <w:r w:rsidRPr="0078223F">
              <w:rPr>
                <w:rFonts w:cs="Arial"/>
                <w:spacing w:val="-7"/>
                <w:szCs w:val="22"/>
              </w:rPr>
              <w:t xml:space="preserve"> </w:t>
            </w:r>
            <w:r w:rsidRPr="0078223F">
              <w:rPr>
                <w:rFonts w:cs="Arial"/>
                <w:szCs w:val="22"/>
              </w:rPr>
              <w:t>of the writ to the Governor.</w:t>
            </w:r>
          </w:p>
        </w:tc>
        <w:tc>
          <w:tcPr>
            <w:tcW w:w="564" w:type="pct"/>
          </w:tcPr>
          <w:p w14:paraId="32D7D844" w14:textId="090CE500" w:rsidR="0078223F" w:rsidRPr="0078223F" w:rsidRDefault="005D21BE" w:rsidP="0066397B">
            <w:pPr>
              <w:spacing w:before="0" w:after="0" w:line="276" w:lineRule="auto"/>
              <w:rPr>
                <w:rFonts w:cs="Arial"/>
                <w:caps/>
                <w:szCs w:val="22"/>
              </w:rPr>
            </w:pPr>
            <w:r>
              <w:t>14 December 2017</w:t>
            </w:r>
          </w:p>
        </w:tc>
      </w:tr>
    </w:tbl>
    <w:p w14:paraId="49E9F02D" w14:textId="64182360" w:rsidR="00271157" w:rsidRDefault="00271157">
      <w:pPr>
        <w:spacing w:before="0" w:after="160" w:line="259" w:lineRule="auto"/>
        <w:rPr>
          <w:rStyle w:val="Heading2Char"/>
          <w:rFonts w:cs="Arial"/>
          <w:bCs/>
          <w:caps/>
          <w:sz w:val="36"/>
          <w:szCs w:val="36"/>
          <w:lang w:eastAsia="en-AU"/>
        </w:rPr>
      </w:pPr>
    </w:p>
    <w:p w14:paraId="0D11F66A" w14:textId="77777777" w:rsidR="00271157" w:rsidRDefault="00271157">
      <w:pPr>
        <w:spacing w:before="0" w:after="160" w:line="259" w:lineRule="auto"/>
        <w:rPr>
          <w:rStyle w:val="Heading2Char"/>
          <w:rFonts w:cs="Arial"/>
          <w:bCs/>
          <w:caps/>
          <w:sz w:val="36"/>
          <w:szCs w:val="36"/>
          <w:lang w:eastAsia="en-AU"/>
        </w:rPr>
      </w:pPr>
      <w:r>
        <w:rPr>
          <w:rStyle w:val="Heading2Char"/>
          <w:rFonts w:cs="Arial"/>
          <w:bCs/>
          <w:caps/>
          <w:sz w:val="36"/>
          <w:szCs w:val="36"/>
          <w:lang w:eastAsia="en-AU"/>
        </w:rPr>
        <w:br w:type="page"/>
      </w:r>
    </w:p>
    <w:p w14:paraId="47F38121" w14:textId="10139B5C" w:rsidR="004018B7" w:rsidRPr="00D26A52" w:rsidRDefault="007B3C9B" w:rsidP="005C10C4">
      <w:pPr>
        <w:pStyle w:val="Heading1"/>
        <w:rPr>
          <w:b w:val="0"/>
          <w:caps/>
        </w:rPr>
      </w:pPr>
      <w:bookmarkStart w:id="35" w:name="_Toc182136062"/>
      <w:r>
        <w:rPr>
          <w:rStyle w:val="Heading2Char"/>
          <w:rFonts w:cs="Arial"/>
          <w:b/>
          <w:caps/>
          <w:szCs w:val="36"/>
        </w:rPr>
        <w:lastRenderedPageBreak/>
        <w:t xml:space="preserve">Electoral research </w:t>
      </w:r>
      <w:r w:rsidRPr="002B6504">
        <w:rPr>
          <w:rStyle w:val="Heading2Char"/>
          <w:rFonts w:cs="Arial"/>
          <w:b/>
          <w:caps/>
          <w:szCs w:val="36"/>
        </w:rPr>
        <w:t xml:space="preserve">and </w:t>
      </w:r>
      <w:r>
        <w:rPr>
          <w:rStyle w:val="Heading2Char"/>
          <w:rFonts w:cs="Arial"/>
          <w:b/>
          <w:caps/>
          <w:szCs w:val="36"/>
        </w:rPr>
        <w:t>education</w:t>
      </w:r>
      <w:bookmarkEnd w:id="11"/>
      <w:bookmarkEnd w:id="12"/>
      <w:bookmarkEnd w:id="13"/>
      <w:bookmarkEnd w:id="35"/>
    </w:p>
    <w:p w14:paraId="08C8371E" w14:textId="77777777" w:rsidR="002E1BEA" w:rsidRDefault="002E1BEA" w:rsidP="00F3344C">
      <w:pPr>
        <w:spacing w:before="120" w:after="120"/>
        <w:rPr>
          <w:i/>
        </w:rPr>
      </w:pPr>
      <w:r>
        <w:rPr>
          <w:i/>
        </w:rPr>
        <w:t>Researching</w:t>
      </w:r>
      <w:r>
        <w:rPr>
          <w:i/>
          <w:spacing w:val="-6"/>
        </w:rPr>
        <w:t xml:space="preserve"> </w:t>
      </w:r>
      <w:r>
        <w:rPr>
          <w:i/>
        </w:rPr>
        <w:t>and</w:t>
      </w:r>
      <w:r>
        <w:rPr>
          <w:i/>
          <w:spacing w:val="-9"/>
        </w:rPr>
        <w:t xml:space="preserve"> </w:t>
      </w:r>
      <w:r>
        <w:rPr>
          <w:i/>
        </w:rPr>
        <w:t>raising</w:t>
      </w:r>
      <w:r>
        <w:rPr>
          <w:i/>
          <w:spacing w:val="-8"/>
        </w:rPr>
        <w:t xml:space="preserve"> </w:t>
      </w:r>
      <w:r>
        <w:rPr>
          <w:i/>
        </w:rPr>
        <w:t>awareness</w:t>
      </w:r>
      <w:r>
        <w:rPr>
          <w:i/>
          <w:spacing w:val="-6"/>
        </w:rPr>
        <w:t xml:space="preserve"> </w:t>
      </w:r>
      <w:r>
        <w:rPr>
          <w:i/>
        </w:rPr>
        <w:t>of</w:t>
      </w:r>
      <w:r>
        <w:rPr>
          <w:i/>
          <w:spacing w:val="-5"/>
        </w:rPr>
        <w:t xml:space="preserve"> </w:t>
      </w:r>
      <w:r>
        <w:rPr>
          <w:i/>
        </w:rPr>
        <w:t>electoral</w:t>
      </w:r>
      <w:r>
        <w:rPr>
          <w:i/>
          <w:spacing w:val="-7"/>
        </w:rPr>
        <w:t xml:space="preserve"> </w:t>
      </w:r>
      <w:r>
        <w:rPr>
          <w:i/>
        </w:rPr>
        <w:t>processes</w:t>
      </w:r>
      <w:r>
        <w:rPr>
          <w:i/>
          <w:spacing w:val="-9"/>
        </w:rPr>
        <w:t xml:space="preserve"> </w:t>
      </w:r>
      <w:r>
        <w:rPr>
          <w:i/>
        </w:rPr>
        <w:t>and</w:t>
      </w:r>
      <w:r>
        <w:rPr>
          <w:i/>
          <w:spacing w:val="-6"/>
        </w:rPr>
        <w:t xml:space="preserve"> </w:t>
      </w:r>
      <w:r>
        <w:rPr>
          <w:i/>
        </w:rPr>
        <w:t>administration</w:t>
      </w:r>
      <w:r>
        <w:rPr>
          <w:i/>
          <w:spacing w:val="-7"/>
        </w:rPr>
        <w:t xml:space="preserve"> </w:t>
      </w:r>
      <w:r>
        <w:rPr>
          <w:i/>
        </w:rPr>
        <w:t>in</w:t>
      </w:r>
      <w:r>
        <w:rPr>
          <w:i/>
          <w:spacing w:val="-6"/>
        </w:rPr>
        <w:t xml:space="preserve"> </w:t>
      </w:r>
      <w:r>
        <w:rPr>
          <w:i/>
          <w:spacing w:val="-2"/>
        </w:rPr>
        <w:t>Queensland.</w:t>
      </w:r>
    </w:p>
    <w:p w14:paraId="03F732B3" w14:textId="77777777" w:rsidR="002E1BEA" w:rsidRDefault="002E1BEA" w:rsidP="00F3344C">
      <w:pPr>
        <w:spacing w:before="120" w:after="120"/>
        <w:rPr>
          <w:i/>
        </w:rPr>
      </w:pPr>
      <w:r>
        <w:rPr>
          <w:i/>
        </w:rPr>
        <w:t>See</w:t>
      </w:r>
      <w:r>
        <w:rPr>
          <w:i/>
          <w:spacing w:val="-8"/>
        </w:rPr>
        <w:t xml:space="preserve"> </w:t>
      </w:r>
      <w:r>
        <w:rPr>
          <w:i/>
        </w:rPr>
        <w:t>the</w:t>
      </w:r>
      <w:r>
        <w:rPr>
          <w:i/>
          <w:spacing w:val="-6"/>
        </w:rPr>
        <w:t xml:space="preserve"> </w:t>
      </w:r>
      <w:hyperlink r:id="rId22">
        <w:r>
          <w:rPr>
            <w:i/>
            <w:color w:val="5F5F5F"/>
            <w:u w:val="single" w:color="5F5F5F"/>
          </w:rPr>
          <w:t>General</w:t>
        </w:r>
        <w:r>
          <w:rPr>
            <w:i/>
            <w:color w:val="5F5F5F"/>
            <w:spacing w:val="-6"/>
            <w:u w:val="single" w:color="5F5F5F"/>
          </w:rPr>
          <w:t xml:space="preserve"> </w:t>
        </w:r>
        <w:r>
          <w:rPr>
            <w:i/>
            <w:color w:val="5F5F5F"/>
            <w:u w:val="single" w:color="5F5F5F"/>
          </w:rPr>
          <w:t>retention</w:t>
        </w:r>
        <w:r>
          <w:rPr>
            <w:i/>
            <w:color w:val="5F5F5F"/>
            <w:spacing w:val="-5"/>
            <w:u w:val="single" w:color="5F5F5F"/>
          </w:rPr>
          <w:t xml:space="preserve"> </w:t>
        </w:r>
        <w:r>
          <w:rPr>
            <w:i/>
            <w:color w:val="5F5F5F"/>
            <w:u w:val="single" w:color="5F5F5F"/>
          </w:rPr>
          <w:t>and</w:t>
        </w:r>
        <w:r>
          <w:rPr>
            <w:i/>
            <w:color w:val="5F5F5F"/>
            <w:spacing w:val="-6"/>
            <w:u w:val="single" w:color="5F5F5F"/>
          </w:rPr>
          <w:t xml:space="preserve"> </w:t>
        </w:r>
        <w:r>
          <w:rPr>
            <w:i/>
            <w:color w:val="5F5F5F"/>
            <w:u w:val="single" w:color="5F5F5F"/>
          </w:rPr>
          <w:t>disposal</w:t>
        </w:r>
        <w:r>
          <w:rPr>
            <w:i/>
            <w:color w:val="5F5F5F"/>
            <w:spacing w:val="-6"/>
            <w:u w:val="single" w:color="5F5F5F"/>
          </w:rPr>
          <w:t xml:space="preserve"> </w:t>
        </w:r>
        <w:r>
          <w:rPr>
            <w:i/>
            <w:color w:val="5F5F5F"/>
            <w:u w:val="single" w:color="5F5F5F"/>
          </w:rPr>
          <w:t>schedule</w:t>
        </w:r>
      </w:hyperlink>
      <w:r>
        <w:rPr>
          <w:i/>
          <w:color w:val="5F5F5F"/>
          <w:spacing w:val="-6"/>
        </w:rPr>
        <w:t xml:space="preserve"> </w:t>
      </w:r>
      <w:r>
        <w:rPr>
          <w:i/>
        </w:rPr>
        <w:t>(GRDS)</w:t>
      </w:r>
      <w:r>
        <w:rPr>
          <w:i/>
          <w:spacing w:val="-5"/>
        </w:rPr>
        <w:t xml:space="preserve"> </w:t>
      </w:r>
      <w:r>
        <w:rPr>
          <w:i/>
        </w:rPr>
        <w:t>for</w:t>
      </w:r>
      <w:r>
        <w:rPr>
          <w:i/>
          <w:spacing w:val="-6"/>
        </w:rPr>
        <w:t xml:space="preserve"> </w:t>
      </w:r>
      <w:r>
        <w:rPr>
          <w:i/>
        </w:rPr>
        <w:t>records</w:t>
      </w:r>
      <w:r>
        <w:rPr>
          <w:i/>
          <w:spacing w:val="-7"/>
        </w:rPr>
        <w:t xml:space="preserve"> </w:t>
      </w:r>
      <w:r>
        <w:rPr>
          <w:i/>
        </w:rPr>
        <w:t>relating</w:t>
      </w:r>
      <w:r>
        <w:rPr>
          <w:i/>
          <w:spacing w:val="-5"/>
        </w:rPr>
        <w:t xml:space="preserve"> </w:t>
      </w:r>
      <w:r>
        <w:rPr>
          <w:i/>
        </w:rPr>
        <w:t>to</w:t>
      </w:r>
      <w:r>
        <w:rPr>
          <w:i/>
          <w:spacing w:val="-7"/>
        </w:rPr>
        <w:t xml:space="preserve"> </w:t>
      </w:r>
      <w:r>
        <w:rPr>
          <w:i/>
        </w:rPr>
        <w:t>community</w:t>
      </w:r>
      <w:r>
        <w:rPr>
          <w:i/>
          <w:spacing w:val="-7"/>
        </w:rPr>
        <w:t xml:space="preserve"> </w:t>
      </w:r>
      <w:r>
        <w:rPr>
          <w:i/>
        </w:rPr>
        <w:t>awareness,</w:t>
      </w:r>
      <w:r>
        <w:rPr>
          <w:i/>
          <w:spacing w:val="-6"/>
        </w:rPr>
        <w:t xml:space="preserve"> </w:t>
      </w:r>
      <w:r>
        <w:rPr>
          <w:i/>
        </w:rPr>
        <w:t>marketing</w:t>
      </w:r>
      <w:r>
        <w:rPr>
          <w:i/>
          <w:spacing w:val="-5"/>
        </w:rPr>
        <w:t xml:space="preserve"> </w:t>
      </w:r>
      <w:r>
        <w:rPr>
          <w:i/>
        </w:rPr>
        <w:t>and</w:t>
      </w:r>
      <w:r>
        <w:rPr>
          <w:i/>
          <w:spacing w:val="-3"/>
        </w:rPr>
        <w:t xml:space="preserve"> </w:t>
      </w:r>
      <w:r>
        <w:rPr>
          <w:i/>
          <w:spacing w:val="-2"/>
        </w:rPr>
        <w:t>advertising.</w:t>
      </w:r>
    </w:p>
    <w:p w14:paraId="6BB9FC1F" w14:textId="7E4D9509" w:rsidR="00947FB3" w:rsidRDefault="00947FB3" w:rsidP="00A761DA">
      <w:pPr>
        <w:pStyle w:val="ScopeNote"/>
        <w:spacing w:after="0"/>
      </w:pPr>
    </w:p>
    <w:tbl>
      <w:tblPr>
        <w:tblW w:w="5051"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47"/>
        <w:gridCol w:w="8985"/>
        <w:gridCol w:w="2940"/>
        <w:gridCol w:w="1708"/>
      </w:tblGrid>
      <w:tr w:rsidR="004018B7" w:rsidRPr="00CB7FB6" w14:paraId="71C790B7" w14:textId="77777777" w:rsidTr="00EC4963">
        <w:trPr>
          <w:tblHeader/>
        </w:trPr>
        <w:tc>
          <w:tcPr>
            <w:tcW w:w="53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92C9FA8" w14:textId="77777777" w:rsidR="004018B7" w:rsidRPr="00CB7FB6" w:rsidRDefault="004018B7" w:rsidP="00483D8A">
            <w:pPr>
              <w:pStyle w:val="Tabletext"/>
              <w:spacing w:before="60" w:after="60"/>
              <w:jc w:val="center"/>
              <w:rPr>
                <w:b/>
              </w:rPr>
            </w:pPr>
            <w:r w:rsidRPr="00CB7FB6">
              <w:rPr>
                <w:b/>
              </w:rPr>
              <w:t>Disposal Authorisation</w:t>
            </w:r>
          </w:p>
        </w:tc>
        <w:tc>
          <w:tcPr>
            <w:tcW w:w="294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FF5CE36" w14:textId="77777777" w:rsidR="004018B7" w:rsidRPr="00CB7FB6" w:rsidRDefault="004018B7" w:rsidP="00483D8A">
            <w:pPr>
              <w:pStyle w:val="Tabletext"/>
              <w:spacing w:before="60" w:after="60"/>
              <w:jc w:val="center"/>
              <w:rPr>
                <w:b/>
              </w:rPr>
            </w:pPr>
            <w:r w:rsidRPr="00CB7FB6">
              <w:rPr>
                <w:b/>
              </w:rPr>
              <w:t>Description of records</w:t>
            </w:r>
          </w:p>
        </w:tc>
        <w:tc>
          <w:tcPr>
            <w:tcW w:w="96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3F4FA30" w14:textId="77777777" w:rsidR="004018B7" w:rsidRPr="00CB7FB6" w:rsidRDefault="004018B7" w:rsidP="00483D8A">
            <w:pPr>
              <w:pStyle w:val="Tabletext"/>
              <w:spacing w:before="60" w:after="60"/>
              <w:jc w:val="center"/>
              <w:rPr>
                <w:b/>
              </w:rPr>
            </w:pPr>
            <w:r w:rsidRPr="00CB7FB6">
              <w:rPr>
                <w:b/>
              </w:rPr>
              <w:t>Retention period &amp; trigger</w:t>
            </w:r>
          </w:p>
        </w:tc>
        <w:tc>
          <w:tcPr>
            <w:tcW w:w="55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82EAD9F" w14:textId="77777777" w:rsidR="004018B7" w:rsidRPr="00CB7FB6" w:rsidRDefault="004018B7" w:rsidP="00483D8A">
            <w:pPr>
              <w:pStyle w:val="Tabletext"/>
              <w:spacing w:before="60" w:after="60"/>
              <w:jc w:val="center"/>
              <w:rPr>
                <w:b/>
              </w:rPr>
            </w:pPr>
            <w:r w:rsidRPr="00CB7FB6">
              <w:rPr>
                <w:b/>
              </w:rPr>
              <w:t>Date authorised</w:t>
            </w:r>
          </w:p>
        </w:tc>
      </w:tr>
      <w:tr w:rsidR="001D51D3" w:rsidRPr="00E24B89" w14:paraId="5DAC2DFB" w14:textId="77777777" w:rsidTr="00DF4E73">
        <w:tblPrEx>
          <w:tblCellMar>
            <w:top w:w="57" w:type="dxa"/>
            <w:left w:w="119" w:type="dxa"/>
            <w:right w:w="119" w:type="dxa"/>
          </w:tblCellMar>
        </w:tblPrEx>
        <w:tc>
          <w:tcPr>
            <w:tcW w:w="5000" w:type="pct"/>
            <w:gridSpan w:val="4"/>
          </w:tcPr>
          <w:p w14:paraId="5727B432" w14:textId="4BE0D757" w:rsidR="001D51D3" w:rsidRPr="004C131F" w:rsidRDefault="009C4BFE" w:rsidP="005777F8">
            <w:pPr>
              <w:pStyle w:val="Heading2"/>
              <w:keepNext w:val="0"/>
              <w:widowControl w:val="0"/>
              <w:spacing w:before="120" w:after="120"/>
              <w:rPr>
                <w:caps/>
              </w:rPr>
            </w:pPr>
            <w:bookmarkStart w:id="36" w:name="_Toc182136063"/>
            <w:r w:rsidRPr="004C131F">
              <w:rPr>
                <w:caps/>
              </w:rPr>
              <w:t>r</w:t>
            </w:r>
            <w:r w:rsidR="00271157">
              <w:rPr>
                <w:caps/>
              </w:rPr>
              <w:t>ESEARCH</w:t>
            </w:r>
            <w:bookmarkEnd w:id="36"/>
          </w:p>
          <w:p w14:paraId="47B3F433" w14:textId="502510BE" w:rsidR="001D51D3" w:rsidRPr="003F09E0" w:rsidRDefault="005777F8" w:rsidP="005777F8">
            <w:pPr>
              <w:pStyle w:val="ScopeNote"/>
            </w:pPr>
            <w:r>
              <w:t>Performing</w:t>
            </w:r>
            <w:r>
              <w:rPr>
                <w:spacing w:val="-9"/>
              </w:rPr>
              <w:t xml:space="preserve"> </w:t>
            </w:r>
            <w:r>
              <w:t>research</w:t>
            </w:r>
            <w:r>
              <w:rPr>
                <w:spacing w:val="-6"/>
              </w:rPr>
              <w:t xml:space="preserve"> </w:t>
            </w:r>
            <w:r>
              <w:t>into</w:t>
            </w:r>
            <w:r>
              <w:rPr>
                <w:spacing w:val="-7"/>
              </w:rPr>
              <w:t xml:space="preserve"> </w:t>
            </w:r>
            <w:r>
              <w:t>electoral</w:t>
            </w:r>
            <w:r>
              <w:rPr>
                <w:spacing w:val="-7"/>
              </w:rPr>
              <w:t xml:space="preserve"> </w:t>
            </w:r>
            <w:r>
              <w:t>matters</w:t>
            </w:r>
            <w:r>
              <w:rPr>
                <w:spacing w:val="-5"/>
              </w:rPr>
              <w:t xml:space="preserve"> </w:t>
            </w:r>
            <w:r>
              <w:t>such</w:t>
            </w:r>
            <w:r>
              <w:rPr>
                <w:spacing w:val="-5"/>
              </w:rPr>
              <w:t xml:space="preserve"> </w:t>
            </w:r>
            <w:r>
              <w:t>as</w:t>
            </w:r>
            <w:r>
              <w:rPr>
                <w:spacing w:val="-4"/>
              </w:rPr>
              <w:t xml:space="preserve"> </w:t>
            </w:r>
            <w:r>
              <w:t>the</w:t>
            </w:r>
            <w:r>
              <w:rPr>
                <w:spacing w:val="-7"/>
              </w:rPr>
              <w:t xml:space="preserve"> </w:t>
            </w:r>
            <w:r>
              <w:t>development</w:t>
            </w:r>
            <w:r>
              <w:rPr>
                <w:spacing w:val="-3"/>
              </w:rPr>
              <w:t xml:space="preserve"> </w:t>
            </w:r>
            <w:r>
              <w:t>of</w:t>
            </w:r>
            <w:r>
              <w:rPr>
                <w:spacing w:val="-3"/>
              </w:rPr>
              <w:t xml:space="preserve"> </w:t>
            </w:r>
            <w:r>
              <w:t>alternative</w:t>
            </w:r>
            <w:r>
              <w:rPr>
                <w:spacing w:val="-7"/>
              </w:rPr>
              <w:t xml:space="preserve"> </w:t>
            </w:r>
            <w:r>
              <w:t>voting</w:t>
            </w:r>
            <w:r>
              <w:rPr>
                <w:spacing w:val="-5"/>
              </w:rPr>
              <w:t xml:space="preserve"> </w:t>
            </w:r>
            <w:r>
              <w:rPr>
                <w:spacing w:val="-2"/>
              </w:rPr>
              <w:t>systems.</w:t>
            </w:r>
          </w:p>
        </w:tc>
      </w:tr>
      <w:tr w:rsidR="00FC3904" w:rsidRPr="00E24B89" w14:paraId="6011E6DD" w14:textId="77777777" w:rsidTr="00EC4963">
        <w:tblPrEx>
          <w:tblCellMar>
            <w:top w:w="57" w:type="dxa"/>
            <w:left w:w="119" w:type="dxa"/>
            <w:right w:w="119" w:type="dxa"/>
          </w:tblCellMar>
        </w:tblPrEx>
        <w:tc>
          <w:tcPr>
            <w:tcW w:w="539" w:type="pct"/>
          </w:tcPr>
          <w:p w14:paraId="0CFDF9CF" w14:textId="67FE9DC5" w:rsidR="00FC3904" w:rsidRPr="00226B38" w:rsidRDefault="00FC3904" w:rsidP="00A761DA">
            <w:pPr>
              <w:spacing w:before="0" w:after="0" w:line="276" w:lineRule="auto"/>
              <w:jc w:val="center"/>
              <w:rPr>
                <w:caps/>
              </w:rPr>
            </w:pPr>
            <w:r>
              <w:rPr>
                <w:spacing w:val="-4"/>
              </w:rPr>
              <w:t>2004</w:t>
            </w:r>
          </w:p>
        </w:tc>
        <w:tc>
          <w:tcPr>
            <w:tcW w:w="2940" w:type="pct"/>
          </w:tcPr>
          <w:p w14:paraId="7B2130E2" w14:textId="77777777" w:rsidR="00FC3904" w:rsidRDefault="00FC3904" w:rsidP="00A761DA">
            <w:pPr>
              <w:pStyle w:val="TableParagraph"/>
              <w:spacing w:before="0" w:line="276" w:lineRule="auto"/>
              <w:ind w:left="0"/>
              <w:rPr>
                <w:b/>
                <w:i/>
                <w:spacing w:val="-2"/>
              </w:rPr>
            </w:pPr>
            <w:bookmarkStart w:id="37" w:name="ELECTRONIC_VOTING"/>
            <w:r>
              <w:rPr>
                <w:b/>
                <w:i/>
              </w:rPr>
              <w:t>Electronic</w:t>
            </w:r>
            <w:r>
              <w:rPr>
                <w:b/>
                <w:i/>
                <w:spacing w:val="-5"/>
              </w:rPr>
              <w:t xml:space="preserve"> </w:t>
            </w:r>
            <w:r>
              <w:rPr>
                <w:b/>
                <w:i/>
                <w:spacing w:val="-2"/>
              </w:rPr>
              <w:t>voting</w:t>
            </w:r>
          </w:p>
          <w:bookmarkEnd w:id="37"/>
          <w:p w14:paraId="0BD6DCA2" w14:textId="01A6E80F" w:rsidR="00FC3904" w:rsidRPr="00FC3904" w:rsidRDefault="00FC3904" w:rsidP="00A761DA">
            <w:pPr>
              <w:pStyle w:val="TableParagraph"/>
              <w:spacing w:before="0" w:line="276" w:lineRule="auto"/>
              <w:ind w:left="0"/>
              <w:rPr>
                <w:b/>
                <w:i/>
              </w:rPr>
            </w:pPr>
            <w:r>
              <w:t>Records</w:t>
            </w:r>
            <w:r>
              <w:rPr>
                <w:spacing w:val="-4"/>
              </w:rPr>
              <w:t xml:space="preserve"> </w:t>
            </w:r>
            <w:r>
              <w:t>relating</w:t>
            </w:r>
            <w:r>
              <w:rPr>
                <w:spacing w:val="-4"/>
              </w:rPr>
              <w:t xml:space="preserve"> </w:t>
            </w:r>
            <w:r>
              <w:t>to</w:t>
            </w:r>
            <w:r>
              <w:rPr>
                <w:spacing w:val="-3"/>
              </w:rPr>
              <w:t xml:space="preserve"> </w:t>
            </w:r>
            <w:r>
              <w:t>research</w:t>
            </w:r>
            <w:r>
              <w:rPr>
                <w:spacing w:val="-1"/>
              </w:rPr>
              <w:t xml:space="preserve"> </w:t>
            </w:r>
            <w:r>
              <w:t>and</w:t>
            </w:r>
            <w:r>
              <w:rPr>
                <w:spacing w:val="-3"/>
              </w:rPr>
              <w:t xml:space="preserve"> </w:t>
            </w:r>
            <w:r>
              <w:t>development in</w:t>
            </w:r>
            <w:r>
              <w:rPr>
                <w:spacing w:val="-4"/>
              </w:rPr>
              <w:t xml:space="preserve"> </w:t>
            </w:r>
            <w:r>
              <w:t>the</w:t>
            </w:r>
            <w:r>
              <w:rPr>
                <w:spacing w:val="-4"/>
              </w:rPr>
              <w:t xml:space="preserve"> </w:t>
            </w:r>
            <w:r>
              <w:t>use</w:t>
            </w:r>
            <w:r>
              <w:rPr>
                <w:spacing w:val="-2"/>
              </w:rPr>
              <w:t xml:space="preserve"> </w:t>
            </w:r>
            <w:r>
              <w:t>of electronic</w:t>
            </w:r>
            <w:r>
              <w:rPr>
                <w:spacing w:val="-4"/>
              </w:rPr>
              <w:t xml:space="preserve"> </w:t>
            </w:r>
            <w:r>
              <w:t>voting</w:t>
            </w:r>
            <w:r>
              <w:rPr>
                <w:spacing w:val="-1"/>
              </w:rPr>
              <w:t xml:space="preserve"> </w:t>
            </w:r>
            <w:r>
              <w:t>systems</w:t>
            </w:r>
            <w:r>
              <w:rPr>
                <w:spacing w:val="-3"/>
              </w:rPr>
              <w:t xml:space="preserve"> </w:t>
            </w:r>
            <w:r>
              <w:t>such</w:t>
            </w:r>
            <w:r>
              <w:rPr>
                <w:spacing w:val="-4"/>
              </w:rPr>
              <w:t xml:space="preserve"> </w:t>
            </w:r>
            <w:r>
              <w:t>as</w:t>
            </w:r>
            <w:r>
              <w:rPr>
                <w:spacing w:val="-4"/>
              </w:rPr>
              <w:t xml:space="preserve"> </w:t>
            </w:r>
            <w:r>
              <w:t>eAssist, telephone voting and online voting.</w:t>
            </w:r>
          </w:p>
          <w:p w14:paraId="4CDADD8F" w14:textId="77777777" w:rsidR="00FC3904" w:rsidRDefault="00FC3904" w:rsidP="00A761DA">
            <w:pPr>
              <w:pStyle w:val="TableParagraph"/>
              <w:spacing w:before="0" w:line="276" w:lineRule="auto"/>
              <w:ind w:left="0"/>
            </w:pPr>
            <w:r>
              <w:t>Records</w:t>
            </w:r>
            <w:r>
              <w:rPr>
                <w:spacing w:val="-7"/>
              </w:rPr>
              <w:t xml:space="preserve"> </w:t>
            </w:r>
            <w:r>
              <w:t>may</w:t>
            </w:r>
            <w:r>
              <w:rPr>
                <w:spacing w:val="-6"/>
              </w:rPr>
              <w:t xml:space="preserve"> </w:t>
            </w:r>
            <w:r>
              <w:t>include,</w:t>
            </w:r>
            <w:r>
              <w:rPr>
                <w:spacing w:val="-4"/>
              </w:rPr>
              <w:t xml:space="preserve"> </w:t>
            </w:r>
            <w:r>
              <w:t>but</w:t>
            </w:r>
            <w:r>
              <w:rPr>
                <w:spacing w:val="-3"/>
              </w:rPr>
              <w:t xml:space="preserve"> </w:t>
            </w:r>
            <w:r>
              <w:t>are</w:t>
            </w:r>
            <w:r>
              <w:rPr>
                <w:spacing w:val="-4"/>
              </w:rPr>
              <w:t xml:space="preserve"> </w:t>
            </w:r>
            <w:r>
              <w:t>not</w:t>
            </w:r>
            <w:r>
              <w:rPr>
                <w:spacing w:val="-3"/>
              </w:rPr>
              <w:t xml:space="preserve"> </w:t>
            </w:r>
            <w:r>
              <w:t>limited</w:t>
            </w:r>
            <w:r>
              <w:rPr>
                <w:spacing w:val="-6"/>
              </w:rPr>
              <w:t xml:space="preserve"> </w:t>
            </w:r>
            <w:r>
              <w:rPr>
                <w:spacing w:val="-5"/>
              </w:rPr>
              <w:t>to:</w:t>
            </w:r>
          </w:p>
          <w:p w14:paraId="0372A553" w14:textId="77777777" w:rsidR="00FC3904" w:rsidRDefault="00FC3904" w:rsidP="00A761DA">
            <w:pPr>
              <w:pStyle w:val="TableParagraph"/>
              <w:numPr>
                <w:ilvl w:val="0"/>
                <w:numId w:val="30"/>
              </w:numPr>
              <w:tabs>
                <w:tab w:val="left" w:pos="836"/>
              </w:tabs>
              <w:spacing w:before="0" w:line="276" w:lineRule="auto"/>
              <w:ind w:left="476" w:hanging="357"/>
            </w:pPr>
            <w:r>
              <w:t>recommendations</w:t>
            </w:r>
            <w:r>
              <w:rPr>
                <w:spacing w:val="-13"/>
              </w:rPr>
              <w:t xml:space="preserve"> </w:t>
            </w:r>
            <w:r>
              <w:t>from</w:t>
            </w:r>
            <w:r>
              <w:rPr>
                <w:spacing w:val="-6"/>
              </w:rPr>
              <w:t xml:space="preserve"> </w:t>
            </w:r>
            <w:r>
              <w:t>auditors</w:t>
            </w:r>
            <w:r>
              <w:rPr>
                <w:spacing w:val="-8"/>
              </w:rPr>
              <w:t xml:space="preserve"> </w:t>
            </w:r>
            <w:r>
              <w:t>about</w:t>
            </w:r>
            <w:r>
              <w:rPr>
                <w:spacing w:val="-9"/>
              </w:rPr>
              <w:t xml:space="preserve"> </w:t>
            </w:r>
            <w:r>
              <w:t>electronically</w:t>
            </w:r>
            <w:r>
              <w:rPr>
                <w:spacing w:val="-10"/>
              </w:rPr>
              <w:t xml:space="preserve"> </w:t>
            </w:r>
            <w:r>
              <w:t>assisted</w:t>
            </w:r>
            <w:r>
              <w:rPr>
                <w:spacing w:val="-7"/>
              </w:rPr>
              <w:t xml:space="preserve"> </w:t>
            </w:r>
            <w:r>
              <w:rPr>
                <w:spacing w:val="-2"/>
              </w:rPr>
              <w:t>technology</w:t>
            </w:r>
          </w:p>
          <w:p w14:paraId="603D039E" w14:textId="77777777" w:rsidR="00FC3904" w:rsidRDefault="00FC3904" w:rsidP="00A761DA">
            <w:pPr>
              <w:pStyle w:val="TableParagraph"/>
              <w:numPr>
                <w:ilvl w:val="0"/>
                <w:numId w:val="30"/>
              </w:numPr>
              <w:tabs>
                <w:tab w:val="left" w:pos="836"/>
              </w:tabs>
              <w:spacing w:before="0" w:line="276" w:lineRule="auto"/>
              <w:ind w:left="476" w:hanging="357"/>
            </w:pPr>
            <w:r>
              <w:t>reviews</w:t>
            </w:r>
            <w:r>
              <w:rPr>
                <w:spacing w:val="-7"/>
              </w:rPr>
              <w:t xml:space="preserve"> </w:t>
            </w:r>
            <w:r>
              <w:t>and</w:t>
            </w:r>
            <w:r>
              <w:rPr>
                <w:spacing w:val="-6"/>
              </w:rPr>
              <w:t xml:space="preserve"> </w:t>
            </w:r>
            <w:r>
              <w:t>investigations</w:t>
            </w:r>
            <w:r>
              <w:rPr>
                <w:spacing w:val="-6"/>
              </w:rPr>
              <w:t xml:space="preserve"> </w:t>
            </w:r>
            <w:r>
              <w:t>into</w:t>
            </w:r>
            <w:r>
              <w:rPr>
                <w:spacing w:val="-7"/>
              </w:rPr>
              <w:t xml:space="preserve"> </w:t>
            </w:r>
            <w:r>
              <w:t>the</w:t>
            </w:r>
            <w:r>
              <w:rPr>
                <w:spacing w:val="-7"/>
              </w:rPr>
              <w:t xml:space="preserve"> </w:t>
            </w:r>
            <w:r>
              <w:t>use</w:t>
            </w:r>
            <w:r>
              <w:rPr>
                <w:spacing w:val="-6"/>
              </w:rPr>
              <w:t xml:space="preserve"> </w:t>
            </w:r>
            <w:r>
              <w:t>of</w:t>
            </w:r>
            <w:r>
              <w:rPr>
                <w:spacing w:val="-4"/>
              </w:rPr>
              <w:t xml:space="preserve"> </w:t>
            </w:r>
            <w:r>
              <w:t>electronically</w:t>
            </w:r>
            <w:r>
              <w:rPr>
                <w:spacing w:val="-8"/>
              </w:rPr>
              <w:t xml:space="preserve"> </w:t>
            </w:r>
            <w:r>
              <w:t>assisted</w:t>
            </w:r>
            <w:r>
              <w:rPr>
                <w:spacing w:val="-7"/>
              </w:rPr>
              <w:t xml:space="preserve"> </w:t>
            </w:r>
            <w:r>
              <w:t>technology</w:t>
            </w:r>
            <w:r>
              <w:rPr>
                <w:spacing w:val="-10"/>
              </w:rPr>
              <w:t xml:space="preserve"> </w:t>
            </w:r>
            <w:r>
              <w:t>for</w:t>
            </w:r>
            <w:r>
              <w:rPr>
                <w:spacing w:val="-2"/>
              </w:rPr>
              <w:t xml:space="preserve"> </w:t>
            </w:r>
            <w:r>
              <w:t>electoral</w:t>
            </w:r>
            <w:r>
              <w:rPr>
                <w:spacing w:val="-5"/>
              </w:rPr>
              <w:t xml:space="preserve"> </w:t>
            </w:r>
            <w:r>
              <w:rPr>
                <w:spacing w:val="-2"/>
              </w:rPr>
              <w:t>events</w:t>
            </w:r>
          </w:p>
          <w:p w14:paraId="1FC0B385" w14:textId="77777777" w:rsidR="00FC3904" w:rsidRDefault="00FC3904" w:rsidP="00A761DA">
            <w:pPr>
              <w:pStyle w:val="TableParagraph"/>
              <w:numPr>
                <w:ilvl w:val="0"/>
                <w:numId w:val="30"/>
              </w:numPr>
              <w:tabs>
                <w:tab w:val="left" w:pos="836"/>
              </w:tabs>
              <w:spacing w:before="0" w:line="276" w:lineRule="auto"/>
              <w:ind w:left="476" w:hanging="357"/>
            </w:pPr>
            <w:r>
              <w:t>reports</w:t>
            </w:r>
            <w:r>
              <w:rPr>
                <w:spacing w:val="-8"/>
              </w:rPr>
              <w:t xml:space="preserve"> </w:t>
            </w:r>
            <w:r>
              <w:t>about</w:t>
            </w:r>
            <w:r>
              <w:rPr>
                <w:spacing w:val="-4"/>
              </w:rPr>
              <w:t xml:space="preserve"> </w:t>
            </w:r>
            <w:r>
              <w:t>electronically</w:t>
            </w:r>
            <w:r>
              <w:rPr>
                <w:spacing w:val="-9"/>
              </w:rPr>
              <w:t xml:space="preserve"> </w:t>
            </w:r>
            <w:r>
              <w:t>assisted</w:t>
            </w:r>
            <w:r>
              <w:rPr>
                <w:spacing w:val="-6"/>
              </w:rPr>
              <w:t xml:space="preserve"> </w:t>
            </w:r>
            <w:r>
              <w:t>voting</w:t>
            </w:r>
            <w:r>
              <w:rPr>
                <w:spacing w:val="-5"/>
              </w:rPr>
              <w:t xml:space="preserve"> </w:t>
            </w:r>
            <w:r>
              <w:t>provided</w:t>
            </w:r>
            <w:r>
              <w:rPr>
                <w:spacing w:val="-3"/>
              </w:rPr>
              <w:t xml:space="preserve"> </w:t>
            </w:r>
            <w:r>
              <w:t>to</w:t>
            </w:r>
            <w:r>
              <w:rPr>
                <w:spacing w:val="-8"/>
              </w:rPr>
              <w:t xml:space="preserve"> </w:t>
            </w:r>
            <w:r>
              <w:t>the</w:t>
            </w:r>
            <w:r>
              <w:rPr>
                <w:spacing w:val="-8"/>
              </w:rPr>
              <w:t xml:space="preserve"> </w:t>
            </w:r>
            <w:r>
              <w:rPr>
                <w:spacing w:val="-2"/>
              </w:rPr>
              <w:t>Minister.</w:t>
            </w:r>
          </w:p>
          <w:p w14:paraId="3EB3B71B" w14:textId="77777777" w:rsidR="00FC3904" w:rsidRPr="00CC1686" w:rsidRDefault="00FC3904" w:rsidP="00A761DA">
            <w:pPr>
              <w:pStyle w:val="TableParagraph"/>
              <w:spacing w:before="0" w:line="276" w:lineRule="auto"/>
              <w:ind w:left="0"/>
              <w:rPr>
                <w:i/>
              </w:rPr>
            </w:pPr>
          </w:p>
          <w:p w14:paraId="0665377F" w14:textId="2EDBDA33" w:rsidR="00FC3904" w:rsidRPr="00F56124" w:rsidRDefault="00FC3904" w:rsidP="00A761DA">
            <w:pPr>
              <w:spacing w:before="0" w:after="0" w:line="276" w:lineRule="auto"/>
              <w:rPr>
                <w:i/>
                <w:iCs/>
              </w:rPr>
            </w:pPr>
            <w:r>
              <w:rPr>
                <w:i/>
              </w:rPr>
              <w:t>See</w:t>
            </w:r>
            <w:r>
              <w:rPr>
                <w:i/>
                <w:spacing w:val="-3"/>
              </w:rPr>
              <w:t xml:space="preserve"> </w:t>
            </w:r>
            <w:hyperlink w:anchor="ELECTRONICALLY_ASSISTED_VOTING_PROCEDURE" w:history="1">
              <w:r>
                <w:rPr>
                  <w:i/>
                  <w:color w:val="5F5F5F"/>
                  <w:u w:val="single" w:color="5F5F5F"/>
                </w:rPr>
                <w:t>Electronically</w:t>
              </w:r>
              <w:r>
                <w:rPr>
                  <w:i/>
                  <w:color w:val="5F5F5F"/>
                  <w:spacing w:val="-2"/>
                  <w:u w:val="single" w:color="5F5F5F"/>
                </w:rPr>
                <w:t xml:space="preserve"> </w:t>
              </w:r>
              <w:r>
                <w:rPr>
                  <w:i/>
                  <w:color w:val="5F5F5F"/>
                  <w:u w:val="single" w:color="5F5F5F"/>
                </w:rPr>
                <w:t>assisted</w:t>
              </w:r>
              <w:r>
                <w:rPr>
                  <w:i/>
                  <w:color w:val="5F5F5F"/>
                  <w:spacing w:val="-3"/>
                  <w:u w:val="single" w:color="5F5F5F"/>
                </w:rPr>
                <w:t xml:space="preserve"> </w:t>
              </w:r>
              <w:r>
                <w:rPr>
                  <w:i/>
                  <w:color w:val="5F5F5F"/>
                  <w:u w:val="single" w:color="5F5F5F"/>
                </w:rPr>
                <w:t>voting</w:t>
              </w:r>
              <w:r>
                <w:rPr>
                  <w:i/>
                  <w:color w:val="5F5F5F"/>
                  <w:spacing w:val="-3"/>
                  <w:u w:val="single" w:color="5F5F5F"/>
                </w:rPr>
                <w:t xml:space="preserve"> </w:t>
              </w:r>
              <w:r>
                <w:rPr>
                  <w:i/>
                  <w:color w:val="5F5F5F"/>
                  <w:u w:val="single" w:color="5F5F5F"/>
                </w:rPr>
                <w:t>procedures</w:t>
              </w:r>
            </w:hyperlink>
            <w:r>
              <w:rPr>
                <w:i/>
                <w:color w:val="5F5F5F"/>
                <w:spacing w:val="-4"/>
              </w:rPr>
              <w:t xml:space="preserve"> </w:t>
            </w:r>
            <w:r>
              <w:rPr>
                <w:i/>
              </w:rPr>
              <w:t>for</w:t>
            </w:r>
            <w:r>
              <w:rPr>
                <w:i/>
                <w:spacing w:val="-6"/>
              </w:rPr>
              <w:t xml:space="preserve"> </w:t>
            </w:r>
            <w:r>
              <w:rPr>
                <w:i/>
              </w:rPr>
              <w:t>the</w:t>
            </w:r>
            <w:r>
              <w:rPr>
                <w:i/>
                <w:spacing w:val="-3"/>
              </w:rPr>
              <w:t xml:space="preserve"> </w:t>
            </w:r>
            <w:r>
              <w:rPr>
                <w:i/>
              </w:rPr>
              <w:t>use</w:t>
            </w:r>
            <w:r>
              <w:rPr>
                <w:i/>
                <w:spacing w:val="-4"/>
              </w:rPr>
              <w:t xml:space="preserve"> </w:t>
            </w:r>
            <w:r>
              <w:rPr>
                <w:i/>
              </w:rPr>
              <w:t>of</w:t>
            </w:r>
            <w:r>
              <w:rPr>
                <w:i/>
                <w:spacing w:val="-3"/>
              </w:rPr>
              <w:t xml:space="preserve"> </w:t>
            </w:r>
            <w:r>
              <w:rPr>
                <w:i/>
              </w:rPr>
              <w:t>electronically</w:t>
            </w:r>
            <w:r>
              <w:rPr>
                <w:i/>
                <w:spacing w:val="-4"/>
              </w:rPr>
              <w:t xml:space="preserve"> </w:t>
            </w:r>
            <w:r>
              <w:rPr>
                <w:i/>
              </w:rPr>
              <w:t>assisted</w:t>
            </w:r>
            <w:r>
              <w:rPr>
                <w:i/>
                <w:spacing w:val="-3"/>
              </w:rPr>
              <w:t xml:space="preserve"> </w:t>
            </w:r>
            <w:r>
              <w:rPr>
                <w:i/>
              </w:rPr>
              <w:t>voting</w:t>
            </w:r>
            <w:r>
              <w:rPr>
                <w:i/>
                <w:spacing w:val="-4"/>
              </w:rPr>
              <w:t xml:space="preserve"> </w:t>
            </w:r>
            <w:r>
              <w:rPr>
                <w:i/>
              </w:rPr>
              <w:t>for</w:t>
            </w:r>
            <w:r>
              <w:rPr>
                <w:i/>
                <w:spacing w:val="-3"/>
              </w:rPr>
              <w:t xml:space="preserve"> </w:t>
            </w:r>
            <w:r>
              <w:rPr>
                <w:i/>
              </w:rPr>
              <w:t xml:space="preserve">electoral </w:t>
            </w:r>
            <w:r>
              <w:rPr>
                <w:i/>
                <w:spacing w:val="-2"/>
              </w:rPr>
              <w:t>events.</w:t>
            </w:r>
          </w:p>
        </w:tc>
        <w:tc>
          <w:tcPr>
            <w:tcW w:w="962" w:type="pct"/>
          </w:tcPr>
          <w:p w14:paraId="617FF460" w14:textId="77777777" w:rsidR="00FC3904" w:rsidRDefault="00FC3904" w:rsidP="00A761DA">
            <w:pPr>
              <w:pStyle w:val="TableParagraph"/>
              <w:spacing w:before="0" w:line="276" w:lineRule="auto"/>
              <w:ind w:left="0"/>
            </w:pPr>
            <w:r>
              <w:rPr>
                <w:spacing w:val="-2"/>
              </w:rPr>
              <w:t>Permanent.</w:t>
            </w:r>
          </w:p>
          <w:p w14:paraId="740EA693" w14:textId="04CEF64C" w:rsidR="00FC3904" w:rsidRDefault="00FC3904" w:rsidP="00A761DA">
            <w:pPr>
              <w:spacing w:before="0" w:after="0" w:line="276" w:lineRule="auto"/>
              <w:rPr>
                <w:caps/>
              </w:rPr>
            </w:pPr>
            <w:r>
              <w:t>Transfer to QSA after business</w:t>
            </w:r>
            <w:r>
              <w:rPr>
                <w:spacing w:val="-16"/>
              </w:rPr>
              <w:t xml:space="preserve"> </w:t>
            </w:r>
            <w:r>
              <w:t>action</w:t>
            </w:r>
            <w:r>
              <w:rPr>
                <w:spacing w:val="-15"/>
              </w:rPr>
              <w:t xml:space="preserve"> </w:t>
            </w:r>
            <w:r>
              <w:t>completed.</w:t>
            </w:r>
          </w:p>
        </w:tc>
        <w:tc>
          <w:tcPr>
            <w:tcW w:w="559" w:type="pct"/>
          </w:tcPr>
          <w:p w14:paraId="361F0BBB" w14:textId="62FB7BA4" w:rsidR="00FC3904" w:rsidRDefault="00FC3904" w:rsidP="00A761DA">
            <w:pPr>
              <w:spacing w:before="0" w:after="0" w:line="276" w:lineRule="auto"/>
              <w:rPr>
                <w:caps/>
              </w:rPr>
            </w:pPr>
            <w:r>
              <w:t>14 December 2017</w:t>
            </w:r>
          </w:p>
        </w:tc>
      </w:tr>
      <w:tr w:rsidR="00FC3904" w:rsidRPr="00E24B89" w14:paraId="5EDF81C2" w14:textId="77777777" w:rsidTr="00DF4E73">
        <w:tblPrEx>
          <w:tblCellMar>
            <w:top w:w="57" w:type="dxa"/>
            <w:left w:w="119" w:type="dxa"/>
            <w:right w:w="119" w:type="dxa"/>
          </w:tblCellMar>
        </w:tblPrEx>
        <w:tc>
          <w:tcPr>
            <w:tcW w:w="5000" w:type="pct"/>
            <w:gridSpan w:val="4"/>
          </w:tcPr>
          <w:p w14:paraId="0E72CC62" w14:textId="4B7C9CAE" w:rsidR="00FC3904" w:rsidRDefault="00FC3904" w:rsidP="00FC3904">
            <w:pPr>
              <w:pStyle w:val="Heading2"/>
              <w:keepNext w:val="0"/>
              <w:widowControl w:val="0"/>
              <w:spacing w:before="120" w:after="120"/>
              <w:rPr>
                <w:caps/>
              </w:rPr>
            </w:pPr>
            <w:bookmarkStart w:id="38" w:name="_Toc182136064"/>
            <w:r>
              <w:rPr>
                <w:caps/>
              </w:rPr>
              <w:t>REVIEWS</w:t>
            </w:r>
            <w:bookmarkEnd w:id="38"/>
          </w:p>
          <w:p w14:paraId="17EFB5D2" w14:textId="77777777" w:rsidR="00FC3904" w:rsidRDefault="00FC3904" w:rsidP="00FC3904">
            <w:pPr>
              <w:pStyle w:val="TableParagraph"/>
              <w:spacing w:before="120" w:after="120"/>
              <w:ind w:left="0"/>
              <w:rPr>
                <w:i/>
              </w:rPr>
            </w:pPr>
            <w:r>
              <w:rPr>
                <w:i/>
              </w:rPr>
              <w:t>Reviewing</w:t>
            </w:r>
            <w:r>
              <w:rPr>
                <w:i/>
                <w:spacing w:val="-7"/>
              </w:rPr>
              <w:t xml:space="preserve"> </w:t>
            </w:r>
            <w:r>
              <w:rPr>
                <w:i/>
              </w:rPr>
              <w:t>electoral</w:t>
            </w:r>
            <w:r>
              <w:rPr>
                <w:i/>
                <w:spacing w:val="-9"/>
              </w:rPr>
              <w:t xml:space="preserve"> </w:t>
            </w:r>
            <w:r>
              <w:rPr>
                <w:i/>
              </w:rPr>
              <w:t>administration</w:t>
            </w:r>
            <w:r>
              <w:rPr>
                <w:i/>
                <w:spacing w:val="-8"/>
              </w:rPr>
              <w:t xml:space="preserve"> </w:t>
            </w:r>
            <w:r>
              <w:rPr>
                <w:i/>
              </w:rPr>
              <w:t>in</w:t>
            </w:r>
            <w:r>
              <w:rPr>
                <w:i/>
                <w:spacing w:val="-6"/>
              </w:rPr>
              <w:t xml:space="preserve"> </w:t>
            </w:r>
            <w:r>
              <w:rPr>
                <w:i/>
              </w:rPr>
              <w:t>Queensland</w:t>
            </w:r>
            <w:r>
              <w:rPr>
                <w:i/>
                <w:spacing w:val="-9"/>
              </w:rPr>
              <w:t xml:space="preserve"> </w:t>
            </w:r>
            <w:r>
              <w:rPr>
                <w:i/>
              </w:rPr>
              <w:t>and</w:t>
            </w:r>
            <w:r>
              <w:rPr>
                <w:i/>
                <w:spacing w:val="-6"/>
              </w:rPr>
              <w:t xml:space="preserve"> </w:t>
            </w:r>
            <w:r>
              <w:rPr>
                <w:i/>
              </w:rPr>
              <w:t>other</w:t>
            </w:r>
            <w:r>
              <w:rPr>
                <w:i/>
                <w:spacing w:val="-5"/>
              </w:rPr>
              <w:t xml:space="preserve"> </w:t>
            </w:r>
            <w:r>
              <w:rPr>
                <w:i/>
                <w:spacing w:val="-2"/>
              </w:rPr>
              <w:t>jurisdictions.</w:t>
            </w:r>
          </w:p>
          <w:p w14:paraId="40B4459D" w14:textId="5213CF0A" w:rsidR="00FC3904" w:rsidRPr="00F76CEA" w:rsidRDefault="00FC3904" w:rsidP="00FC3904">
            <w:pPr>
              <w:spacing w:before="120" w:after="120"/>
              <w:rPr>
                <w:i/>
              </w:rPr>
            </w:pPr>
            <w:r>
              <w:rPr>
                <w:i/>
              </w:rPr>
              <w:t>See</w:t>
            </w:r>
            <w:r>
              <w:rPr>
                <w:i/>
                <w:spacing w:val="-1"/>
              </w:rPr>
              <w:t xml:space="preserve"> </w:t>
            </w:r>
            <w:r w:rsidR="00AD4DF4">
              <w:rPr>
                <w:i/>
                <w:spacing w:val="-1"/>
              </w:rPr>
              <w:t xml:space="preserve">the </w:t>
            </w:r>
            <w:hyperlink r:id="rId23" w:history="1">
              <w:r w:rsidRPr="00AD4DF4">
                <w:rPr>
                  <w:rStyle w:val="Hyperlink"/>
                  <w:i/>
                </w:rPr>
                <w:t>General</w:t>
              </w:r>
              <w:r w:rsidRPr="00AD4DF4">
                <w:rPr>
                  <w:rStyle w:val="Hyperlink"/>
                  <w:i/>
                  <w:spacing w:val="-2"/>
                </w:rPr>
                <w:t xml:space="preserve"> </w:t>
              </w:r>
              <w:r w:rsidR="00AD4DF4" w:rsidRPr="00AD4DF4">
                <w:rPr>
                  <w:rStyle w:val="Hyperlink"/>
                  <w:i/>
                  <w:spacing w:val="-2"/>
                </w:rPr>
                <w:t>r</w:t>
              </w:r>
              <w:r w:rsidRPr="00AD4DF4">
                <w:rPr>
                  <w:rStyle w:val="Hyperlink"/>
                  <w:i/>
                </w:rPr>
                <w:t>etention</w:t>
              </w:r>
              <w:r w:rsidRPr="00AD4DF4">
                <w:rPr>
                  <w:rStyle w:val="Hyperlink"/>
                  <w:i/>
                  <w:spacing w:val="-1"/>
                </w:rPr>
                <w:t xml:space="preserve"> </w:t>
              </w:r>
              <w:r w:rsidRPr="00AD4DF4">
                <w:rPr>
                  <w:rStyle w:val="Hyperlink"/>
                  <w:i/>
                </w:rPr>
                <w:t>and</w:t>
              </w:r>
              <w:r w:rsidRPr="00AD4DF4">
                <w:rPr>
                  <w:rStyle w:val="Hyperlink"/>
                  <w:i/>
                  <w:spacing w:val="-1"/>
                </w:rPr>
                <w:t xml:space="preserve"> </w:t>
              </w:r>
              <w:r w:rsidR="00AD4DF4" w:rsidRPr="00AD4DF4">
                <w:rPr>
                  <w:rStyle w:val="Hyperlink"/>
                  <w:i/>
                  <w:spacing w:val="-1"/>
                </w:rPr>
                <w:t>d</w:t>
              </w:r>
              <w:r w:rsidRPr="00AD4DF4">
                <w:rPr>
                  <w:rStyle w:val="Hyperlink"/>
                  <w:i/>
                </w:rPr>
                <w:t>isposal</w:t>
              </w:r>
              <w:r w:rsidRPr="00AD4DF4">
                <w:rPr>
                  <w:rStyle w:val="Hyperlink"/>
                  <w:i/>
                  <w:spacing w:val="-2"/>
                </w:rPr>
                <w:t xml:space="preserve"> </w:t>
              </w:r>
              <w:r w:rsidR="00AD4DF4" w:rsidRPr="00AD4DF4">
                <w:rPr>
                  <w:rStyle w:val="Hyperlink"/>
                  <w:i/>
                  <w:spacing w:val="-2"/>
                </w:rPr>
                <w:t>s</w:t>
              </w:r>
              <w:r w:rsidRPr="00AD4DF4">
                <w:rPr>
                  <w:rStyle w:val="Hyperlink"/>
                  <w:i/>
                </w:rPr>
                <w:t>chedule</w:t>
              </w:r>
            </w:hyperlink>
            <w:r>
              <w:rPr>
                <w:i/>
                <w:spacing w:val="-1"/>
              </w:rPr>
              <w:t xml:space="preserve"> </w:t>
            </w:r>
            <w:r w:rsidR="00AD4DF4">
              <w:rPr>
                <w:i/>
                <w:spacing w:val="-1"/>
              </w:rPr>
              <w:t xml:space="preserve">(GRDS) </w:t>
            </w:r>
            <w:r>
              <w:rPr>
                <w:i/>
              </w:rPr>
              <w:t>for</w:t>
            </w:r>
            <w:r>
              <w:rPr>
                <w:i/>
                <w:spacing w:val="-2"/>
              </w:rPr>
              <w:t xml:space="preserve"> </w:t>
            </w:r>
            <w:r>
              <w:rPr>
                <w:i/>
              </w:rPr>
              <w:t>records</w:t>
            </w:r>
            <w:r>
              <w:rPr>
                <w:i/>
                <w:spacing w:val="-3"/>
              </w:rPr>
              <w:t xml:space="preserve"> </w:t>
            </w:r>
            <w:r>
              <w:rPr>
                <w:i/>
              </w:rPr>
              <w:t>related</w:t>
            </w:r>
            <w:r>
              <w:rPr>
                <w:i/>
                <w:spacing w:val="-3"/>
              </w:rPr>
              <w:t xml:space="preserve"> </w:t>
            </w:r>
            <w:r>
              <w:rPr>
                <w:i/>
              </w:rPr>
              <w:t>to</w:t>
            </w:r>
            <w:r>
              <w:rPr>
                <w:i/>
                <w:spacing w:val="-3"/>
              </w:rPr>
              <w:t xml:space="preserve"> </w:t>
            </w:r>
            <w:r>
              <w:rPr>
                <w:i/>
              </w:rPr>
              <w:t>reviews</w:t>
            </w:r>
            <w:r>
              <w:rPr>
                <w:i/>
                <w:spacing w:val="-3"/>
              </w:rPr>
              <w:t xml:space="preserve"> </w:t>
            </w:r>
            <w:r>
              <w:rPr>
                <w:i/>
              </w:rPr>
              <w:t>of</w:t>
            </w:r>
            <w:r>
              <w:rPr>
                <w:i/>
                <w:spacing w:val="-2"/>
              </w:rPr>
              <w:t xml:space="preserve"> </w:t>
            </w:r>
            <w:r>
              <w:rPr>
                <w:i/>
              </w:rPr>
              <w:t>internal</w:t>
            </w:r>
            <w:r>
              <w:rPr>
                <w:i/>
                <w:spacing w:val="-1"/>
              </w:rPr>
              <w:t xml:space="preserve"> </w:t>
            </w:r>
            <w:r>
              <w:rPr>
                <w:i/>
              </w:rPr>
              <w:t>operations</w:t>
            </w:r>
            <w:r>
              <w:rPr>
                <w:i/>
                <w:spacing w:val="-5"/>
              </w:rPr>
              <w:t xml:space="preserve"> </w:t>
            </w:r>
            <w:r>
              <w:rPr>
                <w:i/>
              </w:rPr>
              <w:t>of</w:t>
            </w:r>
            <w:r>
              <w:rPr>
                <w:i/>
                <w:spacing w:val="-2"/>
              </w:rPr>
              <w:t xml:space="preserve"> </w:t>
            </w:r>
            <w:r>
              <w:rPr>
                <w:i/>
              </w:rPr>
              <w:t>the</w:t>
            </w:r>
            <w:r>
              <w:rPr>
                <w:i/>
                <w:spacing w:val="-1"/>
              </w:rPr>
              <w:t xml:space="preserve"> </w:t>
            </w:r>
            <w:r>
              <w:rPr>
                <w:i/>
              </w:rPr>
              <w:t>ECQ and</w:t>
            </w:r>
            <w:r>
              <w:rPr>
                <w:i/>
                <w:spacing w:val="-3"/>
              </w:rPr>
              <w:t xml:space="preserve"> </w:t>
            </w:r>
            <w:r>
              <w:rPr>
                <w:i/>
              </w:rPr>
              <w:t>background</w:t>
            </w:r>
            <w:r>
              <w:rPr>
                <w:i/>
                <w:spacing w:val="-1"/>
              </w:rPr>
              <w:t xml:space="preserve"> </w:t>
            </w:r>
            <w:r>
              <w:rPr>
                <w:i/>
              </w:rPr>
              <w:t>research</w:t>
            </w:r>
            <w:r>
              <w:rPr>
                <w:i/>
                <w:spacing w:val="-1"/>
              </w:rPr>
              <w:t xml:space="preserve"> </w:t>
            </w:r>
            <w:r>
              <w:rPr>
                <w:i/>
              </w:rPr>
              <w:t>and</w:t>
            </w:r>
            <w:r>
              <w:rPr>
                <w:i/>
                <w:spacing w:val="-5"/>
              </w:rPr>
              <w:t xml:space="preserve"> </w:t>
            </w:r>
            <w:r>
              <w:rPr>
                <w:i/>
              </w:rPr>
              <w:t>working papers to assist in the finalisation of reviews.</w:t>
            </w:r>
          </w:p>
        </w:tc>
      </w:tr>
      <w:tr w:rsidR="00CC1686" w:rsidRPr="00E24B89" w14:paraId="04236861" w14:textId="77777777" w:rsidTr="00EC4963">
        <w:tblPrEx>
          <w:tblCellMar>
            <w:top w:w="57" w:type="dxa"/>
            <w:left w:w="119" w:type="dxa"/>
            <w:right w:w="119" w:type="dxa"/>
          </w:tblCellMar>
        </w:tblPrEx>
        <w:tc>
          <w:tcPr>
            <w:tcW w:w="539" w:type="pct"/>
          </w:tcPr>
          <w:p w14:paraId="73E23D89" w14:textId="42204E08" w:rsidR="00CC1686" w:rsidRPr="00226B38" w:rsidRDefault="00CC1686" w:rsidP="00A761DA">
            <w:pPr>
              <w:spacing w:before="0" w:after="0" w:line="276" w:lineRule="auto"/>
              <w:jc w:val="center"/>
            </w:pPr>
            <w:r>
              <w:rPr>
                <w:spacing w:val="-4"/>
              </w:rPr>
              <w:t>2005</w:t>
            </w:r>
          </w:p>
        </w:tc>
        <w:tc>
          <w:tcPr>
            <w:tcW w:w="2940" w:type="pct"/>
          </w:tcPr>
          <w:p w14:paraId="6C5E5508" w14:textId="77777777" w:rsidR="00CC1686" w:rsidRDefault="00CC1686" w:rsidP="00A761DA">
            <w:pPr>
              <w:pStyle w:val="TableParagraph"/>
              <w:spacing w:before="0" w:line="276" w:lineRule="auto"/>
              <w:ind w:left="0"/>
              <w:rPr>
                <w:b/>
                <w:i/>
              </w:rPr>
            </w:pPr>
            <w:r>
              <w:rPr>
                <w:b/>
                <w:i/>
              </w:rPr>
              <w:t>Electoral</w:t>
            </w:r>
            <w:r>
              <w:rPr>
                <w:b/>
                <w:i/>
                <w:spacing w:val="-5"/>
              </w:rPr>
              <w:t xml:space="preserve"> </w:t>
            </w:r>
            <w:r>
              <w:rPr>
                <w:b/>
                <w:i/>
              </w:rPr>
              <w:t>administration</w:t>
            </w:r>
            <w:r>
              <w:rPr>
                <w:b/>
                <w:i/>
                <w:spacing w:val="-6"/>
              </w:rPr>
              <w:t xml:space="preserve"> </w:t>
            </w:r>
            <w:r>
              <w:rPr>
                <w:b/>
                <w:i/>
              </w:rPr>
              <w:t>reviews</w:t>
            </w:r>
            <w:r>
              <w:rPr>
                <w:b/>
                <w:i/>
                <w:spacing w:val="-7"/>
              </w:rPr>
              <w:t xml:space="preserve"> </w:t>
            </w:r>
            <w:r>
              <w:rPr>
                <w:b/>
                <w:i/>
              </w:rPr>
              <w:t>–</w:t>
            </w:r>
            <w:r>
              <w:rPr>
                <w:b/>
                <w:i/>
                <w:spacing w:val="-8"/>
              </w:rPr>
              <w:t xml:space="preserve"> </w:t>
            </w:r>
            <w:r>
              <w:rPr>
                <w:b/>
                <w:i/>
                <w:spacing w:val="-2"/>
              </w:rPr>
              <w:t>Queensland</w:t>
            </w:r>
          </w:p>
          <w:p w14:paraId="79F102B9" w14:textId="77777777" w:rsidR="00CC1686" w:rsidRDefault="00CC1686" w:rsidP="00A761DA">
            <w:pPr>
              <w:pStyle w:val="TableParagraph"/>
              <w:spacing w:before="0" w:line="276" w:lineRule="auto"/>
              <w:ind w:left="0"/>
            </w:pPr>
            <w:r>
              <w:t>Records</w:t>
            </w:r>
            <w:r>
              <w:rPr>
                <w:spacing w:val="-4"/>
              </w:rPr>
              <w:t xml:space="preserve"> </w:t>
            </w:r>
            <w:r>
              <w:t>relating</w:t>
            </w:r>
            <w:r>
              <w:rPr>
                <w:spacing w:val="-4"/>
              </w:rPr>
              <w:t xml:space="preserve"> </w:t>
            </w:r>
            <w:r>
              <w:t>to</w:t>
            </w:r>
            <w:r>
              <w:rPr>
                <w:spacing w:val="-4"/>
              </w:rPr>
              <w:t xml:space="preserve"> </w:t>
            </w:r>
            <w:r>
              <w:t>reviews</w:t>
            </w:r>
            <w:r>
              <w:rPr>
                <w:spacing w:val="-1"/>
              </w:rPr>
              <w:t xml:space="preserve"> </w:t>
            </w:r>
            <w:r>
              <w:t>of</w:t>
            </w:r>
            <w:r>
              <w:rPr>
                <w:spacing w:val="-1"/>
              </w:rPr>
              <w:t xml:space="preserve"> </w:t>
            </w:r>
            <w:r>
              <w:t>electoral</w:t>
            </w:r>
            <w:r>
              <w:rPr>
                <w:spacing w:val="-5"/>
              </w:rPr>
              <w:t xml:space="preserve"> </w:t>
            </w:r>
            <w:r>
              <w:t>administration in</w:t>
            </w:r>
            <w:r>
              <w:rPr>
                <w:spacing w:val="-4"/>
              </w:rPr>
              <w:t xml:space="preserve"> </w:t>
            </w:r>
            <w:r>
              <w:t>Queensland.</w:t>
            </w:r>
            <w:r>
              <w:rPr>
                <w:spacing w:val="-3"/>
              </w:rPr>
              <w:t xml:space="preserve"> </w:t>
            </w:r>
            <w:r>
              <w:t>Including</w:t>
            </w:r>
            <w:r>
              <w:rPr>
                <w:spacing w:val="-2"/>
              </w:rPr>
              <w:t xml:space="preserve"> </w:t>
            </w:r>
            <w:r>
              <w:t>reviews conducted</w:t>
            </w:r>
            <w:r>
              <w:rPr>
                <w:spacing w:val="-4"/>
              </w:rPr>
              <w:t xml:space="preserve"> </w:t>
            </w:r>
            <w:r>
              <w:t>by</w:t>
            </w:r>
            <w:r>
              <w:rPr>
                <w:spacing w:val="-4"/>
              </w:rPr>
              <w:t xml:space="preserve"> </w:t>
            </w:r>
            <w:r>
              <w:t>the Commission after the completion of each electoral event and other external bodies.</w:t>
            </w:r>
          </w:p>
          <w:p w14:paraId="2E0265EC" w14:textId="77777777" w:rsidR="00CC1686" w:rsidRDefault="00CC1686" w:rsidP="00A761DA">
            <w:pPr>
              <w:pStyle w:val="TableParagraph"/>
              <w:spacing w:before="0" w:line="276" w:lineRule="auto"/>
              <w:ind w:left="0"/>
            </w:pPr>
            <w:r>
              <w:t>Records</w:t>
            </w:r>
            <w:r>
              <w:rPr>
                <w:spacing w:val="-7"/>
              </w:rPr>
              <w:t xml:space="preserve"> </w:t>
            </w:r>
            <w:r>
              <w:t>may</w:t>
            </w:r>
            <w:r>
              <w:rPr>
                <w:spacing w:val="-6"/>
              </w:rPr>
              <w:t xml:space="preserve"> </w:t>
            </w:r>
            <w:r>
              <w:t>include,</w:t>
            </w:r>
            <w:r>
              <w:rPr>
                <w:spacing w:val="-3"/>
              </w:rPr>
              <w:t xml:space="preserve"> </w:t>
            </w:r>
            <w:r>
              <w:t>but</w:t>
            </w:r>
            <w:r>
              <w:rPr>
                <w:spacing w:val="-3"/>
              </w:rPr>
              <w:t xml:space="preserve"> </w:t>
            </w:r>
            <w:r>
              <w:t>are</w:t>
            </w:r>
            <w:r>
              <w:rPr>
                <w:spacing w:val="-4"/>
              </w:rPr>
              <w:t xml:space="preserve"> </w:t>
            </w:r>
            <w:r>
              <w:t>not</w:t>
            </w:r>
            <w:r>
              <w:rPr>
                <w:spacing w:val="-2"/>
              </w:rPr>
              <w:t xml:space="preserve"> </w:t>
            </w:r>
            <w:r>
              <w:t>limited</w:t>
            </w:r>
            <w:r>
              <w:rPr>
                <w:spacing w:val="-6"/>
              </w:rPr>
              <w:t xml:space="preserve"> </w:t>
            </w:r>
            <w:r>
              <w:rPr>
                <w:spacing w:val="-5"/>
              </w:rPr>
              <w:t>to:</w:t>
            </w:r>
          </w:p>
          <w:p w14:paraId="45A8EDBA" w14:textId="78EF493B" w:rsidR="00CC1686" w:rsidRDefault="00CC1686" w:rsidP="00A761DA">
            <w:pPr>
              <w:pStyle w:val="Heading3"/>
              <w:numPr>
                <w:ilvl w:val="0"/>
                <w:numId w:val="30"/>
              </w:numPr>
              <w:spacing w:before="0" w:after="0" w:line="276" w:lineRule="auto"/>
              <w:ind w:left="476" w:hanging="357"/>
              <w:rPr>
                <w:b w:val="0"/>
                <w:bCs/>
                <w:spacing w:val="-2"/>
              </w:rPr>
            </w:pPr>
            <w:r w:rsidRPr="00CC1686">
              <w:rPr>
                <w:b w:val="0"/>
                <w:bCs/>
              </w:rPr>
              <w:lastRenderedPageBreak/>
              <w:t>final</w:t>
            </w:r>
            <w:r w:rsidRPr="00CC1686">
              <w:rPr>
                <w:b w:val="0"/>
                <w:bCs/>
                <w:spacing w:val="-8"/>
              </w:rPr>
              <w:t xml:space="preserve"> </w:t>
            </w:r>
            <w:r w:rsidRPr="00CC1686">
              <w:rPr>
                <w:b w:val="0"/>
                <w:bCs/>
              </w:rPr>
              <w:t>evaluation</w:t>
            </w:r>
            <w:r w:rsidRPr="00CC1686">
              <w:rPr>
                <w:b w:val="0"/>
                <w:bCs/>
                <w:spacing w:val="-6"/>
              </w:rPr>
              <w:t xml:space="preserve"> </w:t>
            </w:r>
            <w:r w:rsidRPr="00CC1686">
              <w:rPr>
                <w:b w:val="0"/>
                <w:bCs/>
                <w:spacing w:val="-2"/>
              </w:rPr>
              <w:t>report</w:t>
            </w:r>
          </w:p>
          <w:p w14:paraId="7CB4DA59" w14:textId="53C32D53" w:rsidR="00CC1686" w:rsidRDefault="00CC1686" w:rsidP="00A761DA">
            <w:pPr>
              <w:pStyle w:val="TableParagraph"/>
              <w:numPr>
                <w:ilvl w:val="0"/>
                <w:numId w:val="30"/>
              </w:numPr>
              <w:tabs>
                <w:tab w:val="left" w:pos="836"/>
              </w:tabs>
              <w:spacing w:before="0" w:line="276" w:lineRule="auto"/>
              <w:ind w:left="476" w:hanging="357"/>
            </w:pPr>
            <w:r>
              <w:t>final</w:t>
            </w:r>
            <w:r>
              <w:rPr>
                <w:spacing w:val="-8"/>
              </w:rPr>
              <w:t xml:space="preserve"> </w:t>
            </w:r>
            <w:r>
              <w:t>statistical</w:t>
            </w:r>
            <w:r>
              <w:rPr>
                <w:spacing w:val="-7"/>
              </w:rPr>
              <w:t xml:space="preserve"> </w:t>
            </w:r>
            <w:r>
              <w:t>returns</w:t>
            </w:r>
            <w:r>
              <w:rPr>
                <w:spacing w:val="-5"/>
              </w:rPr>
              <w:t xml:space="preserve"> </w:t>
            </w:r>
            <w:r>
              <w:rPr>
                <w:spacing w:val="-2"/>
              </w:rPr>
              <w:t>booklets.</w:t>
            </w:r>
          </w:p>
          <w:p w14:paraId="41298A1C" w14:textId="77777777" w:rsidR="00CC1686" w:rsidRPr="00CC1686" w:rsidRDefault="00CC1686" w:rsidP="00A761DA">
            <w:pPr>
              <w:pStyle w:val="TableParagraph"/>
              <w:spacing w:before="0" w:line="276" w:lineRule="auto"/>
              <w:ind w:left="0"/>
              <w:rPr>
                <w:i/>
              </w:rPr>
            </w:pPr>
          </w:p>
          <w:p w14:paraId="495FA50F" w14:textId="71A41EB9" w:rsidR="00CC1686" w:rsidRPr="00CC1686" w:rsidRDefault="00CC1686" w:rsidP="00A761DA">
            <w:pPr>
              <w:spacing w:before="0" w:after="0" w:line="276" w:lineRule="auto"/>
            </w:pPr>
            <w:r>
              <w:rPr>
                <w:i/>
              </w:rPr>
              <w:t>See</w:t>
            </w:r>
            <w:r>
              <w:rPr>
                <w:i/>
                <w:spacing w:val="-7"/>
              </w:rPr>
              <w:t xml:space="preserve"> </w:t>
            </w:r>
            <w:r>
              <w:rPr>
                <w:i/>
              </w:rPr>
              <w:t>the</w:t>
            </w:r>
            <w:r>
              <w:rPr>
                <w:i/>
                <w:spacing w:val="-6"/>
              </w:rPr>
              <w:t xml:space="preserve"> </w:t>
            </w:r>
            <w:hyperlink r:id="rId24">
              <w:r>
                <w:rPr>
                  <w:i/>
                  <w:color w:val="5F5F5F"/>
                  <w:u w:val="single" w:color="5F5F5F"/>
                </w:rPr>
                <w:t>General</w:t>
              </w:r>
              <w:r>
                <w:rPr>
                  <w:i/>
                  <w:color w:val="5F5F5F"/>
                  <w:spacing w:val="-6"/>
                  <w:u w:val="single" w:color="5F5F5F"/>
                </w:rPr>
                <w:t xml:space="preserve"> </w:t>
              </w:r>
              <w:r>
                <w:rPr>
                  <w:i/>
                  <w:color w:val="5F5F5F"/>
                  <w:u w:val="single" w:color="5F5F5F"/>
                </w:rPr>
                <w:t>retention</w:t>
              </w:r>
              <w:r>
                <w:rPr>
                  <w:i/>
                  <w:color w:val="5F5F5F"/>
                  <w:spacing w:val="-4"/>
                  <w:u w:val="single" w:color="5F5F5F"/>
                </w:rPr>
                <w:t xml:space="preserve"> </w:t>
              </w:r>
              <w:r>
                <w:rPr>
                  <w:i/>
                  <w:color w:val="5F5F5F"/>
                  <w:u w:val="single" w:color="5F5F5F"/>
                </w:rPr>
                <w:t>and</w:t>
              </w:r>
              <w:r>
                <w:rPr>
                  <w:i/>
                  <w:color w:val="5F5F5F"/>
                  <w:spacing w:val="-5"/>
                  <w:u w:val="single" w:color="5F5F5F"/>
                </w:rPr>
                <w:t xml:space="preserve"> </w:t>
              </w:r>
              <w:r>
                <w:rPr>
                  <w:i/>
                  <w:color w:val="5F5F5F"/>
                  <w:u w:val="single" w:color="5F5F5F"/>
                </w:rPr>
                <w:t>disposal</w:t>
              </w:r>
              <w:r>
                <w:rPr>
                  <w:i/>
                  <w:color w:val="5F5F5F"/>
                  <w:spacing w:val="-5"/>
                  <w:u w:val="single" w:color="5F5F5F"/>
                </w:rPr>
                <w:t xml:space="preserve"> </w:t>
              </w:r>
              <w:r>
                <w:rPr>
                  <w:i/>
                  <w:color w:val="5F5F5F"/>
                  <w:u w:val="single" w:color="5F5F5F"/>
                </w:rPr>
                <w:t>schedule</w:t>
              </w:r>
            </w:hyperlink>
            <w:r>
              <w:rPr>
                <w:i/>
                <w:color w:val="5F5F5F"/>
                <w:spacing w:val="-7"/>
              </w:rPr>
              <w:t xml:space="preserve"> </w:t>
            </w:r>
            <w:r>
              <w:rPr>
                <w:i/>
              </w:rPr>
              <w:t>(GRDS)</w:t>
            </w:r>
            <w:r>
              <w:rPr>
                <w:i/>
                <w:spacing w:val="-4"/>
              </w:rPr>
              <w:t xml:space="preserve"> </w:t>
            </w:r>
            <w:r>
              <w:rPr>
                <w:i/>
              </w:rPr>
              <w:t>for</w:t>
            </w:r>
            <w:r>
              <w:rPr>
                <w:i/>
                <w:spacing w:val="-5"/>
              </w:rPr>
              <w:t xml:space="preserve"> </w:t>
            </w:r>
            <w:r>
              <w:rPr>
                <w:i/>
              </w:rPr>
              <w:t>records</w:t>
            </w:r>
            <w:r>
              <w:rPr>
                <w:i/>
                <w:spacing w:val="-7"/>
              </w:rPr>
              <w:t xml:space="preserve"> </w:t>
            </w:r>
            <w:r>
              <w:rPr>
                <w:i/>
              </w:rPr>
              <w:t>relating</w:t>
            </w:r>
            <w:r>
              <w:rPr>
                <w:i/>
                <w:spacing w:val="-4"/>
              </w:rPr>
              <w:t xml:space="preserve"> </w:t>
            </w:r>
            <w:r>
              <w:rPr>
                <w:i/>
              </w:rPr>
              <w:t>to</w:t>
            </w:r>
            <w:r>
              <w:rPr>
                <w:i/>
                <w:spacing w:val="-7"/>
              </w:rPr>
              <w:t xml:space="preserve"> </w:t>
            </w:r>
            <w:r>
              <w:rPr>
                <w:i/>
              </w:rPr>
              <w:t>the</w:t>
            </w:r>
            <w:r>
              <w:rPr>
                <w:i/>
                <w:spacing w:val="-6"/>
              </w:rPr>
              <w:t xml:space="preserve"> </w:t>
            </w:r>
            <w:r>
              <w:rPr>
                <w:i/>
              </w:rPr>
              <w:t>Annual</w:t>
            </w:r>
            <w:r>
              <w:rPr>
                <w:i/>
                <w:spacing w:val="-4"/>
              </w:rPr>
              <w:t xml:space="preserve"> </w:t>
            </w:r>
            <w:r>
              <w:rPr>
                <w:i/>
                <w:spacing w:val="-2"/>
              </w:rPr>
              <w:t>Report.</w:t>
            </w:r>
          </w:p>
        </w:tc>
        <w:tc>
          <w:tcPr>
            <w:tcW w:w="962" w:type="pct"/>
          </w:tcPr>
          <w:p w14:paraId="63CD1ADD" w14:textId="77777777" w:rsidR="00CC1686" w:rsidRDefault="00CC1686" w:rsidP="00A761DA">
            <w:pPr>
              <w:pStyle w:val="TableParagraph"/>
              <w:spacing w:before="0" w:line="276" w:lineRule="auto"/>
              <w:ind w:left="0"/>
            </w:pPr>
            <w:r>
              <w:rPr>
                <w:spacing w:val="-2"/>
              </w:rPr>
              <w:lastRenderedPageBreak/>
              <w:t>Permanent.</w:t>
            </w:r>
          </w:p>
          <w:p w14:paraId="754C06B0" w14:textId="4E8C8A0B" w:rsidR="00CC1686" w:rsidRPr="000E77C8" w:rsidRDefault="00CC1686" w:rsidP="00A761DA">
            <w:pPr>
              <w:spacing w:before="0" w:after="0" w:line="276" w:lineRule="auto"/>
            </w:pPr>
            <w:r>
              <w:t>Transfer to QSA after business</w:t>
            </w:r>
            <w:r>
              <w:rPr>
                <w:spacing w:val="-16"/>
              </w:rPr>
              <w:t xml:space="preserve"> </w:t>
            </w:r>
            <w:r>
              <w:t>action</w:t>
            </w:r>
            <w:r>
              <w:rPr>
                <w:spacing w:val="-15"/>
              </w:rPr>
              <w:t xml:space="preserve"> </w:t>
            </w:r>
            <w:r>
              <w:t>completed.</w:t>
            </w:r>
          </w:p>
        </w:tc>
        <w:tc>
          <w:tcPr>
            <w:tcW w:w="559" w:type="pct"/>
          </w:tcPr>
          <w:p w14:paraId="00A990C4" w14:textId="48CFD4C3" w:rsidR="00CC1686" w:rsidRPr="00D82A97" w:rsidRDefault="00CC1686" w:rsidP="00A761DA">
            <w:pPr>
              <w:spacing w:before="0" w:after="0" w:line="276" w:lineRule="auto"/>
            </w:pPr>
            <w:r>
              <w:t>14 December 2017</w:t>
            </w:r>
          </w:p>
        </w:tc>
      </w:tr>
      <w:tr w:rsidR="00CC1686" w:rsidRPr="00E24B89" w14:paraId="0B7B43D7" w14:textId="77777777" w:rsidTr="00EC4963">
        <w:tblPrEx>
          <w:tblCellMar>
            <w:top w:w="57" w:type="dxa"/>
            <w:left w:w="119" w:type="dxa"/>
            <w:right w:w="119" w:type="dxa"/>
          </w:tblCellMar>
        </w:tblPrEx>
        <w:tc>
          <w:tcPr>
            <w:tcW w:w="539" w:type="pct"/>
          </w:tcPr>
          <w:p w14:paraId="04C8498D" w14:textId="163EB610" w:rsidR="00CC1686" w:rsidRPr="00226B38" w:rsidRDefault="00CC1686" w:rsidP="00A761DA">
            <w:pPr>
              <w:spacing w:before="0" w:after="0" w:line="276" w:lineRule="auto"/>
              <w:jc w:val="center"/>
              <w:rPr>
                <w:caps/>
              </w:rPr>
            </w:pPr>
            <w:r>
              <w:rPr>
                <w:spacing w:val="-4"/>
              </w:rPr>
              <w:t>2006</w:t>
            </w:r>
          </w:p>
        </w:tc>
        <w:tc>
          <w:tcPr>
            <w:tcW w:w="2940" w:type="pct"/>
          </w:tcPr>
          <w:p w14:paraId="7EDB4286" w14:textId="77777777" w:rsidR="00CC1686" w:rsidRDefault="00CC1686" w:rsidP="00A761DA">
            <w:pPr>
              <w:pStyle w:val="TableParagraph"/>
              <w:spacing w:before="0" w:line="276" w:lineRule="auto"/>
              <w:ind w:left="0"/>
              <w:rPr>
                <w:b/>
                <w:i/>
              </w:rPr>
            </w:pPr>
            <w:r>
              <w:rPr>
                <w:b/>
                <w:i/>
              </w:rPr>
              <w:t>Electoral</w:t>
            </w:r>
            <w:r>
              <w:rPr>
                <w:b/>
                <w:i/>
                <w:spacing w:val="-7"/>
              </w:rPr>
              <w:t xml:space="preserve"> </w:t>
            </w:r>
            <w:r>
              <w:rPr>
                <w:b/>
                <w:i/>
              </w:rPr>
              <w:t>administration</w:t>
            </w:r>
            <w:r>
              <w:rPr>
                <w:b/>
                <w:i/>
                <w:spacing w:val="-5"/>
              </w:rPr>
              <w:t xml:space="preserve"> </w:t>
            </w:r>
            <w:r>
              <w:rPr>
                <w:b/>
                <w:i/>
              </w:rPr>
              <w:t>reviews</w:t>
            </w:r>
            <w:r>
              <w:rPr>
                <w:b/>
                <w:i/>
                <w:spacing w:val="-7"/>
              </w:rPr>
              <w:t xml:space="preserve"> </w:t>
            </w:r>
            <w:r>
              <w:rPr>
                <w:b/>
                <w:i/>
              </w:rPr>
              <w:t>–</w:t>
            </w:r>
            <w:r>
              <w:rPr>
                <w:b/>
                <w:i/>
                <w:spacing w:val="-6"/>
              </w:rPr>
              <w:t xml:space="preserve"> </w:t>
            </w:r>
            <w:r>
              <w:rPr>
                <w:b/>
                <w:i/>
              </w:rPr>
              <w:t>other</w:t>
            </w:r>
            <w:r>
              <w:rPr>
                <w:b/>
                <w:i/>
                <w:spacing w:val="-7"/>
              </w:rPr>
              <w:t xml:space="preserve"> </w:t>
            </w:r>
            <w:r>
              <w:rPr>
                <w:b/>
                <w:i/>
                <w:spacing w:val="-2"/>
              </w:rPr>
              <w:t>jurisdictions</w:t>
            </w:r>
          </w:p>
          <w:p w14:paraId="38D82ED2" w14:textId="77777777" w:rsidR="00CC1686" w:rsidRDefault="00CC1686" w:rsidP="00A761DA">
            <w:pPr>
              <w:pStyle w:val="TableParagraph"/>
              <w:spacing w:before="0" w:line="276" w:lineRule="auto"/>
              <w:ind w:left="0"/>
            </w:pPr>
            <w:r>
              <w:t>Records</w:t>
            </w:r>
            <w:r>
              <w:rPr>
                <w:spacing w:val="-5"/>
              </w:rPr>
              <w:t xml:space="preserve"> </w:t>
            </w:r>
            <w:r>
              <w:t>relating</w:t>
            </w:r>
            <w:r>
              <w:rPr>
                <w:spacing w:val="-5"/>
              </w:rPr>
              <w:t xml:space="preserve"> </w:t>
            </w:r>
            <w:r>
              <w:t>to</w:t>
            </w:r>
            <w:r>
              <w:rPr>
                <w:spacing w:val="-5"/>
              </w:rPr>
              <w:t xml:space="preserve"> </w:t>
            </w:r>
            <w:r>
              <w:t>reviews</w:t>
            </w:r>
            <w:r>
              <w:rPr>
                <w:spacing w:val="-3"/>
              </w:rPr>
              <w:t xml:space="preserve"> </w:t>
            </w:r>
            <w:r>
              <w:t>of</w:t>
            </w:r>
            <w:r>
              <w:rPr>
                <w:spacing w:val="-3"/>
              </w:rPr>
              <w:t xml:space="preserve"> </w:t>
            </w:r>
            <w:r>
              <w:t>electoral</w:t>
            </w:r>
            <w:r>
              <w:rPr>
                <w:spacing w:val="-6"/>
              </w:rPr>
              <w:t xml:space="preserve"> </w:t>
            </w:r>
            <w:r>
              <w:t>administration</w:t>
            </w:r>
            <w:r>
              <w:rPr>
                <w:spacing w:val="-3"/>
              </w:rPr>
              <w:t xml:space="preserve"> </w:t>
            </w:r>
            <w:r>
              <w:t>in</w:t>
            </w:r>
            <w:r>
              <w:rPr>
                <w:spacing w:val="-4"/>
              </w:rPr>
              <w:t xml:space="preserve"> </w:t>
            </w:r>
            <w:r>
              <w:t>other</w:t>
            </w:r>
            <w:r>
              <w:rPr>
                <w:spacing w:val="-4"/>
              </w:rPr>
              <w:t xml:space="preserve"> </w:t>
            </w:r>
            <w:r>
              <w:t xml:space="preserve">jurisdictions. </w:t>
            </w:r>
          </w:p>
          <w:p w14:paraId="3C941028" w14:textId="5CBF7AD5" w:rsidR="00CC1686" w:rsidRDefault="00CC1686" w:rsidP="00A761DA">
            <w:pPr>
              <w:pStyle w:val="TableParagraph"/>
              <w:spacing w:before="0" w:line="276" w:lineRule="auto"/>
              <w:ind w:left="0"/>
            </w:pPr>
            <w:r>
              <w:t>Records may include, but are not limited to:</w:t>
            </w:r>
          </w:p>
          <w:p w14:paraId="173CA394" w14:textId="77777777" w:rsidR="00CC1686" w:rsidRDefault="00CC1686" w:rsidP="00A761DA">
            <w:pPr>
              <w:pStyle w:val="TableParagraph"/>
              <w:numPr>
                <w:ilvl w:val="0"/>
                <w:numId w:val="31"/>
              </w:numPr>
              <w:tabs>
                <w:tab w:val="left" w:pos="836"/>
              </w:tabs>
              <w:spacing w:before="0" w:line="276" w:lineRule="auto"/>
              <w:ind w:left="476" w:hanging="357"/>
            </w:pPr>
            <w:r>
              <w:t>annual</w:t>
            </w:r>
            <w:r>
              <w:rPr>
                <w:spacing w:val="-6"/>
              </w:rPr>
              <w:t xml:space="preserve"> </w:t>
            </w:r>
            <w:r>
              <w:rPr>
                <w:spacing w:val="-2"/>
              </w:rPr>
              <w:t>reports</w:t>
            </w:r>
          </w:p>
          <w:p w14:paraId="12BA47DE" w14:textId="0C5C1E77" w:rsidR="00CC1686" w:rsidRPr="00D924E2" w:rsidRDefault="00CC1686" w:rsidP="00A761DA">
            <w:pPr>
              <w:pStyle w:val="TableBullet"/>
              <w:numPr>
                <w:ilvl w:val="0"/>
                <w:numId w:val="31"/>
              </w:numPr>
              <w:spacing w:before="0" w:after="0" w:line="276" w:lineRule="auto"/>
              <w:ind w:left="476" w:hanging="357"/>
              <w:rPr>
                <w:i/>
                <w:iCs/>
                <w:caps/>
              </w:rPr>
            </w:pPr>
            <w:r>
              <w:t>evaluations</w:t>
            </w:r>
            <w:r>
              <w:rPr>
                <w:spacing w:val="-9"/>
              </w:rPr>
              <w:t xml:space="preserve"> </w:t>
            </w:r>
            <w:r>
              <w:t>and</w:t>
            </w:r>
            <w:r>
              <w:rPr>
                <w:spacing w:val="-8"/>
              </w:rPr>
              <w:t xml:space="preserve"> </w:t>
            </w:r>
            <w:r>
              <w:t>parliamentary</w:t>
            </w:r>
            <w:r>
              <w:rPr>
                <w:spacing w:val="-9"/>
              </w:rPr>
              <w:t xml:space="preserve"> </w:t>
            </w:r>
            <w:r>
              <w:t>reviews</w:t>
            </w:r>
            <w:r>
              <w:rPr>
                <w:spacing w:val="-7"/>
              </w:rPr>
              <w:t xml:space="preserve"> </w:t>
            </w:r>
            <w:r>
              <w:t>received</w:t>
            </w:r>
            <w:r>
              <w:rPr>
                <w:spacing w:val="-7"/>
              </w:rPr>
              <w:t xml:space="preserve"> </w:t>
            </w:r>
            <w:r>
              <w:t>from</w:t>
            </w:r>
            <w:r>
              <w:rPr>
                <w:spacing w:val="-7"/>
              </w:rPr>
              <w:t xml:space="preserve"> </w:t>
            </w:r>
            <w:r>
              <w:t>interstate</w:t>
            </w:r>
            <w:r>
              <w:rPr>
                <w:spacing w:val="-9"/>
              </w:rPr>
              <w:t xml:space="preserve"> </w:t>
            </w:r>
            <w:r>
              <w:t>electoral</w:t>
            </w:r>
            <w:r>
              <w:rPr>
                <w:spacing w:val="-10"/>
              </w:rPr>
              <w:t xml:space="preserve"> </w:t>
            </w:r>
            <w:r>
              <w:rPr>
                <w:spacing w:val="-2"/>
              </w:rPr>
              <w:t>commissions.</w:t>
            </w:r>
          </w:p>
        </w:tc>
        <w:tc>
          <w:tcPr>
            <w:tcW w:w="962" w:type="pct"/>
          </w:tcPr>
          <w:p w14:paraId="0F63D87B" w14:textId="45096976" w:rsidR="00CC1686" w:rsidRPr="00B93544" w:rsidRDefault="00CC1686" w:rsidP="00A761DA">
            <w:pPr>
              <w:spacing w:before="0" w:after="0" w:line="276" w:lineRule="auto"/>
            </w:pPr>
            <w:r>
              <w:t>5 years after business action</w:t>
            </w:r>
            <w:r>
              <w:rPr>
                <w:spacing w:val="-12"/>
              </w:rPr>
              <w:t xml:space="preserve"> </w:t>
            </w:r>
            <w:r>
              <w:t>completed</w:t>
            </w:r>
            <w:r>
              <w:rPr>
                <w:spacing w:val="-12"/>
              </w:rPr>
              <w:t xml:space="preserve"> </w:t>
            </w:r>
            <w:r>
              <w:t>or</w:t>
            </w:r>
            <w:r>
              <w:rPr>
                <w:spacing w:val="-13"/>
              </w:rPr>
              <w:t xml:space="preserve"> </w:t>
            </w:r>
            <w:r>
              <w:t>until reference ceases, whichever is longer.</w:t>
            </w:r>
          </w:p>
        </w:tc>
        <w:tc>
          <w:tcPr>
            <w:tcW w:w="559" w:type="pct"/>
          </w:tcPr>
          <w:p w14:paraId="0474AF71" w14:textId="42DBB156" w:rsidR="00CC1686" w:rsidRDefault="0010309A" w:rsidP="00A761DA">
            <w:pPr>
              <w:spacing w:before="0" w:after="0" w:line="276" w:lineRule="auto"/>
              <w:rPr>
                <w:caps/>
              </w:rPr>
            </w:pPr>
            <w:r>
              <w:t>14 December 2017</w:t>
            </w:r>
          </w:p>
        </w:tc>
      </w:tr>
    </w:tbl>
    <w:p w14:paraId="15732DB5" w14:textId="42AA4264" w:rsidR="00271157" w:rsidRDefault="00271157">
      <w:pPr>
        <w:spacing w:before="0" w:after="160" w:line="259" w:lineRule="auto"/>
        <w:rPr>
          <w:rStyle w:val="Heading2Char"/>
          <w:b w:val="0"/>
          <w:caps/>
        </w:rPr>
      </w:pPr>
      <w:bookmarkStart w:id="39" w:name="_Toc23143842"/>
      <w:bookmarkStart w:id="40" w:name="_Toc25586839"/>
      <w:bookmarkStart w:id="41" w:name="_Toc23143720"/>
      <w:bookmarkStart w:id="42" w:name="_Toc25586177"/>
      <w:bookmarkEnd w:id="14"/>
      <w:bookmarkEnd w:id="15"/>
    </w:p>
    <w:p w14:paraId="18C1C3BB" w14:textId="77777777" w:rsidR="00271157" w:rsidRDefault="00271157">
      <w:pPr>
        <w:spacing w:before="0" w:after="160" w:line="259" w:lineRule="auto"/>
        <w:rPr>
          <w:rStyle w:val="Heading2Char"/>
          <w:b w:val="0"/>
          <w:caps/>
        </w:rPr>
      </w:pPr>
      <w:r>
        <w:rPr>
          <w:rStyle w:val="Heading2Char"/>
          <w:b w:val="0"/>
          <w:caps/>
        </w:rPr>
        <w:br w:type="page"/>
      </w:r>
    </w:p>
    <w:p w14:paraId="49D5F883" w14:textId="06438EEB" w:rsidR="00A14E2C" w:rsidRPr="00D26A52" w:rsidRDefault="007B3C9B" w:rsidP="00A14E2C">
      <w:pPr>
        <w:pStyle w:val="Heading1"/>
        <w:rPr>
          <w:rStyle w:val="Heading2Char"/>
          <w:b/>
          <w:caps/>
        </w:rPr>
      </w:pPr>
      <w:bookmarkStart w:id="43" w:name="_Toc182136065"/>
      <w:r>
        <w:rPr>
          <w:rStyle w:val="Heading2Char"/>
          <w:b/>
          <w:caps/>
        </w:rPr>
        <w:lastRenderedPageBreak/>
        <w:t>Electoral Roll Management</w:t>
      </w:r>
      <w:bookmarkEnd w:id="39"/>
      <w:bookmarkEnd w:id="40"/>
      <w:bookmarkEnd w:id="43"/>
    </w:p>
    <w:p w14:paraId="403A8372" w14:textId="7CEB9CEA" w:rsidR="002735BF" w:rsidRDefault="00F3344C" w:rsidP="007D3A83">
      <w:pPr>
        <w:spacing w:before="120" w:after="120"/>
        <w:rPr>
          <w:i/>
        </w:rPr>
      </w:pPr>
      <w:r>
        <w:rPr>
          <w:i/>
        </w:rPr>
        <w:t>M</w:t>
      </w:r>
      <w:r w:rsidR="002735BF">
        <w:rPr>
          <w:i/>
        </w:rPr>
        <w:t>anaging</w:t>
      </w:r>
      <w:r w:rsidR="002735BF">
        <w:rPr>
          <w:i/>
          <w:spacing w:val="-7"/>
        </w:rPr>
        <w:t xml:space="preserve"> </w:t>
      </w:r>
      <w:r w:rsidR="002735BF">
        <w:rPr>
          <w:i/>
        </w:rPr>
        <w:t>the</w:t>
      </w:r>
      <w:r w:rsidR="002735BF">
        <w:rPr>
          <w:i/>
          <w:spacing w:val="-4"/>
        </w:rPr>
        <w:t xml:space="preserve"> </w:t>
      </w:r>
      <w:r w:rsidR="002735BF">
        <w:rPr>
          <w:i/>
        </w:rPr>
        <w:t>electoral</w:t>
      </w:r>
      <w:r w:rsidR="002735BF">
        <w:rPr>
          <w:i/>
          <w:spacing w:val="-6"/>
        </w:rPr>
        <w:t xml:space="preserve"> </w:t>
      </w:r>
      <w:r w:rsidR="002735BF">
        <w:rPr>
          <w:i/>
        </w:rPr>
        <w:t>roll</w:t>
      </w:r>
      <w:r w:rsidR="002735BF">
        <w:rPr>
          <w:i/>
          <w:spacing w:val="-4"/>
        </w:rPr>
        <w:t xml:space="preserve"> </w:t>
      </w:r>
      <w:r w:rsidR="002735BF">
        <w:rPr>
          <w:i/>
        </w:rPr>
        <w:t>and</w:t>
      </w:r>
      <w:r w:rsidR="002735BF">
        <w:rPr>
          <w:i/>
          <w:spacing w:val="-5"/>
        </w:rPr>
        <w:t xml:space="preserve"> </w:t>
      </w:r>
      <w:r w:rsidR="002735BF">
        <w:rPr>
          <w:i/>
        </w:rPr>
        <w:t>the</w:t>
      </w:r>
      <w:r w:rsidR="002735BF">
        <w:rPr>
          <w:i/>
          <w:spacing w:val="-4"/>
        </w:rPr>
        <w:t xml:space="preserve"> </w:t>
      </w:r>
      <w:r w:rsidR="002735BF">
        <w:rPr>
          <w:i/>
        </w:rPr>
        <w:t>enrolment</w:t>
      </w:r>
      <w:r w:rsidR="002735BF">
        <w:rPr>
          <w:i/>
          <w:spacing w:val="-3"/>
        </w:rPr>
        <w:t xml:space="preserve"> </w:t>
      </w:r>
      <w:r w:rsidR="002735BF">
        <w:rPr>
          <w:i/>
        </w:rPr>
        <w:t>of</w:t>
      </w:r>
      <w:r w:rsidR="002735BF">
        <w:rPr>
          <w:i/>
          <w:spacing w:val="-5"/>
        </w:rPr>
        <w:t xml:space="preserve"> </w:t>
      </w:r>
      <w:r w:rsidR="002735BF">
        <w:rPr>
          <w:i/>
        </w:rPr>
        <w:t>electors</w:t>
      </w:r>
      <w:r w:rsidR="002735BF">
        <w:rPr>
          <w:i/>
          <w:spacing w:val="-7"/>
        </w:rPr>
        <w:t xml:space="preserve"> </w:t>
      </w:r>
      <w:r w:rsidR="002735BF">
        <w:rPr>
          <w:i/>
        </w:rPr>
        <w:t>in</w:t>
      </w:r>
      <w:r w:rsidR="002735BF">
        <w:rPr>
          <w:i/>
          <w:spacing w:val="-4"/>
        </w:rPr>
        <w:t xml:space="preserve"> </w:t>
      </w:r>
      <w:r w:rsidR="002735BF">
        <w:rPr>
          <w:i/>
        </w:rPr>
        <w:t>accordance</w:t>
      </w:r>
      <w:r w:rsidR="002735BF">
        <w:rPr>
          <w:i/>
          <w:spacing w:val="-7"/>
        </w:rPr>
        <w:t xml:space="preserve"> </w:t>
      </w:r>
      <w:r w:rsidR="002735BF">
        <w:rPr>
          <w:i/>
        </w:rPr>
        <w:t>with</w:t>
      </w:r>
      <w:r w:rsidR="002735BF">
        <w:rPr>
          <w:i/>
          <w:spacing w:val="-4"/>
        </w:rPr>
        <w:t xml:space="preserve"> </w:t>
      </w:r>
      <w:r w:rsidR="002735BF">
        <w:rPr>
          <w:i/>
        </w:rPr>
        <w:t>the</w:t>
      </w:r>
      <w:r w:rsidR="002735BF">
        <w:rPr>
          <w:i/>
          <w:spacing w:val="-7"/>
        </w:rPr>
        <w:t xml:space="preserve"> </w:t>
      </w:r>
      <w:r w:rsidR="002735BF">
        <w:rPr>
          <w:i/>
        </w:rPr>
        <w:t>Electoral</w:t>
      </w:r>
      <w:r w:rsidR="002735BF">
        <w:rPr>
          <w:i/>
          <w:spacing w:val="-7"/>
        </w:rPr>
        <w:t xml:space="preserve"> </w:t>
      </w:r>
      <w:r w:rsidR="002735BF">
        <w:rPr>
          <w:i/>
        </w:rPr>
        <w:t>Act</w:t>
      </w:r>
      <w:r w:rsidR="002735BF">
        <w:rPr>
          <w:i/>
          <w:spacing w:val="-5"/>
        </w:rPr>
        <w:t xml:space="preserve"> </w:t>
      </w:r>
      <w:r w:rsidR="002735BF">
        <w:rPr>
          <w:i/>
        </w:rPr>
        <w:t>1992</w:t>
      </w:r>
      <w:r w:rsidR="002735BF">
        <w:rPr>
          <w:i/>
          <w:spacing w:val="-3"/>
        </w:rPr>
        <w:t xml:space="preserve"> </w:t>
      </w:r>
      <w:r w:rsidR="002735BF">
        <w:rPr>
          <w:i/>
        </w:rPr>
        <w:t>and</w:t>
      </w:r>
      <w:r w:rsidR="002735BF">
        <w:rPr>
          <w:i/>
          <w:spacing w:val="-6"/>
        </w:rPr>
        <w:t xml:space="preserve"> </w:t>
      </w:r>
      <w:r w:rsidR="002735BF">
        <w:rPr>
          <w:i/>
        </w:rPr>
        <w:t>the</w:t>
      </w:r>
      <w:r w:rsidR="002735BF">
        <w:rPr>
          <w:i/>
          <w:spacing w:val="-5"/>
        </w:rPr>
        <w:t xml:space="preserve"> </w:t>
      </w:r>
      <w:r w:rsidR="002735BF">
        <w:rPr>
          <w:i/>
        </w:rPr>
        <w:t>Local</w:t>
      </w:r>
      <w:r w:rsidR="002735BF">
        <w:rPr>
          <w:i/>
          <w:spacing w:val="-7"/>
        </w:rPr>
        <w:t xml:space="preserve"> </w:t>
      </w:r>
      <w:r w:rsidR="002735BF">
        <w:rPr>
          <w:i/>
        </w:rPr>
        <w:t>Government</w:t>
      </w:r>
      <w:r w:rsidR="002735BF">
        <w:rPr>
          <w:i/>
          <w:spacing w:val="-3"/>
        </w:rPr>
        <w:t xml:space="preserve"> </w:t>
      </w:r>
      <w:r w:rsidR="002735BF">
        <w:rPr>
          <w:i/>
        </w:rPr>
        <w:t>Electoral</w:t>
      </w:r>
      <w:r w:rsidR="002735BF">
        <w:rPr>
          <w:i/>
          <w:spacing w:val="-5"/>
        </w:rPr>
        <w:t xml:space="preserve"> </w:t>
      </w:r>
      <w:r w:rsidR="002735BF">
        <w:rPr>
          <w:i/>
        </w:rPr>
        <w:t>Act</w:t>
      </w:r>
      <w:r w:rsidR="002735BF">
        <w:rPr>
          <w:i/>
          <w:spacing w:val="-5"/>
        </w:rPr>
        <w:t xml:space="preserve"> </w:t>
      </w:r>
      <w:r w:rsidR="002735BF">
        <w:rPr>
          <w:i/>
          <w:spacing w:val="-2"/>
        </w:rPr>
        <w:t>2011.</w:t>
      </w:r>
    </w:p>
    <w:p w14:paraId="3EC32FAD" w14:textId="34CB3206" w:rsidR="0046447A" w:rsidRDefault="0046447A" w:rsidP="00A761DA">
      <w:pPr>
        <w:pStyle w:val="ScopeNote"/>
        <w:spacing w:after="0"/>
      </w:pPr>
    </w:p>
    <w:tbl>
      <w:tblPr>
        <w:tblW w:w="5019"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656"/>
        <w:gridCol w:w="8991"/>
        <w:gridCol w:w="2939"/>
        <w:gridCol w:w="1597"/>
      </w:tblGrid>
      <w:tr w:rsidR="006A6C9A" w:rsidRPr="004977CE" w14:paraId="40A6F4F8" w14:textId="77777777" w:rsidTr="000906F6">
        <w:trPr>
          <w:tblHeader/>
        </w:trPr>
        <w:tc>
          <w:tcPr>
            <w:tcW w:w="54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5695DC9" w14:textId="77777777" w:rsidR="00A14E2C" w:rsidRPr="004D14B4" w:rsidRDefault="00A14E2C" w:rsidP="00483D8A">
            <w:pPr>
              <w:pStyle w:val="Tableheadings"/>
            </w:pPr>
            <w:r>
              <w:t>Disposal Authorisation</w:t>
            </w:r>
          </w:p>
        </w:tc>
        <w:tc>
          <w:tcPr>
            <w:tcW w:w="296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63F9881" w14:textId="77777777" w:rsidR="00A14E2C" w:rsidRPr="004D14B4" w:rsidRDefault="00A14E2C" w:rsidP="00483D8A">
            <w:pPr>
              <w:pStyle w:val="Tableheadings"/>
            </w:pPr>
            <w:r w:rsidRPr="004D14B4">
              <w:t>Description of records</w:t>
            </w:r>
          </w:p>
        </w:tc>
        <w:tc>
          <w:tcPr>
            <w:tcW w:w="96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0CA2DFB" w14:textId="77777777" w:rsidR="00A14E2C" w:rsidRPr="004D14B4" w:rsidRDefault="00A14E2C" w:rsidP="00483D8A">
            <w:pPr>
              <w:pStyle w:val="Tabletext"/>
              <w:spacing w:before="60" w:after="60"/>
              <w:jc w:val="center"/>
              <w:rPr>
                <w:b/>
              </w:rPr>
            </w:pPr>
            <w:r>
              <w:rPr>
                <w:b/>
              </w:rPr>
              <w:t>Retention period &amp; trigger</w:t>
            </w:r>
          </w:p>
        </w:tc>
        <w:tc>
          <w:tcPr>
            <w:tcW w:w="52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752DAF6" w14:textId="77777777" w:rsidR="00A14E2C" w:rsidRDefault="00A14E2C" w:rsidP="00483D8A">
            <w:pPr>
              <w:pStyle w:val="Tabletext"/>
              <w:spacing w:before="60" w:after="60"/>
              <w:jc w:val="center"/>
              <w:rPr>
                <w:b/>
              </w:rPr>
            </w:pPr>
            <w:r>
              <w:rPr>
                <w:b/>
              </w:rPr>
              <w:t>Date authorised</w:t>
            </w:r>
          </w:p>
        </w:tc>
      </w:tr>
      <w:tr w:rsidR="006A6C9A" w:rsidRPr="004D14B4" w14:paraId="5888FF97" w14:textId="77777777" w:rsidTr="000906F6">
        <w:tblPrEx>
          <w:tblCellMar>
            <w:top w:w="57" w:type="dxa"/>
            <w:left w:w="119" w:type="dxa"/>
            <w:right w:w="119" w:type="dxa"/>
          </w:tblCellMar>
        </w:tblPrEx>
        <w:tc>
          <w:tcPr>
            <w:tcW w:w="5000" w:type="pct"/>
            <w:gridSpan w:val="4"/>
          </w:tcPr>
          <w:p w14:paraId="375FC1B0" w14:textId="411C8BDF" w:rsidR="00A24FC3" w:rsidRPr="00C410EC" w:rsidRDefault="000C05DC" w:rsidP="00693B62">
            <w:pPr>
              <w:pStyle w:val="Heading2"/>
              <w:spacing w:before="120" w:after="120"/>
              <w:rPr>
                <w:caps/>
              </w:rPr>
            </w:pPr>
            <w:bookmarkStart w:id="44" w:name="_NATIVE_TITLE_MANAGEMENT"/>
            <w:bookmarkStart w:id="45" w:name="_Toc182136066"/>
            <w:bookmarkEnd w:id="44"/>
            <w:r>
              <w:t>A</w:t>
            </w:r>
            <w:r w:rsidR="006D01C9">
              <w:t>CCESSIBILITY</w:t>
            </w:r>
            <w:bookmarkEnd w:id="45"/>
          </w:p>
          <w:p w14:paraId="50EF1D7E" w14:textId="77777777" w:rsidR="00693B62" w:rsidRDefault="00693B62" w:rsidP="00693B62">
            <w:pPr>
              <w:pStyle w:val="TableParagraph"/>
              <w:spacing w:before="120" w:after="120"/>
              <w:ind w:left="0"/>
              <w:rPr>
                <w:i/>
              </w:rPr>
            </w:pPr>
            <w:r>
              <w:rPr>
                <w:i/>
              </w:rPr>
              <w:t>Producing,</w:t>
            </w:r>
            <w:r>
              <w:rPr>
                <w:i/>
                <w:spacing w:val="-6"/>
              </w:rPr>
              <w:t xml:space="preserve"> </w:t>
            </w:r>
            <w:r>
              <w:rPr>
                <w:i/>
              </w:rPr>
              <w:t>distributing</w:t>
            </w:r>
            <w:r>
              <w:rPr>
                <w:i/>
                <w:spacing w:val="-4"/>
              </w:rPr>
              <w:t xml:space="preserve"> </w:t>
            </w:r>
            <w:r>
              <w:rPr>
                <w:i/>
              </w:rPr>
              <w:t>and</w:t>
            </w:r>
            <w:r>
              <w:rPr>
                <w:i/>
                <w:spacing w:val="-6"/>
              </w:rPr>
              <w:t xml:space="preserve"> </w:t>
            </w:r>
            <w:r>
              <w:rPr>
                <w:i/>
              </w:rPr>
              <w:t>providing</w:t>
            </w:r>
            <w:r>
              <w:rPr>
                <w:i/>
                <w:spacing w:val="-5"/>
              </w:rPr>
              <w:t xml:space="preserve"> </w:t>
            </w:r>
            <w:r>
              <w:rPr>
                <w:i/>
              </w:rPr>
              <w:t>access</w:t>
            </w:r>
            <w:r>
              <w:rPr>
                <w:i/>
                <w:spacing w:val="-7"/>
              </w:rPr>
              <w:t xml:space="preserve"> </w:t>
            </w:r>
            <w:r>
              <w:rPr>
                <w:i/>
              </w:rPr>
              <w:t>to</w:t>
            </w:r>
            <w:r>
              <w:rPr>
                <w:i/>
                <w:spacing w:val="-5"/>
              </w:rPr>
              <w:t xml:space="preserve"> </w:t>
            </w:r>
            <w:r>
              <w:rPr>
                <w:i/>
              </w:rPr>
              <w:t>electoral</w:t>
            </w:r>
            <w:r>
              <w:rPr>
                <w:i/>
                <w:spacing w:val="-8"/>
              </w:rPr>
              <w:t xml:space="preserve"> </w:t>
            </w:r>
            <w:r>
              <w:rPr>
                <w:i/>
              </w:rPr>
              <w:t>roll</w:t>
            </w:r>
            <w:r>
              <w:rPr>
                <w:i/>
                <w:spacing w:val="-4"/>
              </w:rPr>
              <w:t xml:space="preserve"> </w:t>
            </w:r>
            <w:r>
              <w:rPr>
                <w:i/>
              </w:rPr>
              <w:t>information</w:t>
            </w:r>
            <w:r>
              <w:rPr>
                <w:i/>
                <w:spacing w:val="-6"/>
              </w:rPr>
              <w:t xml:space="preserve"> </w:t>
            </w:r>
            <w:r>
              <w:rPr>
                <w:i/>
              </w:rPr>
              <w:t>including</w:t>
            </w:r>
            <w:r>
              <w:rPr>
                <w:i/>
                <w:spacing w:val="-5"/>
              </w:rPr>
              <w:t xml:space="preserve"> </w:t>
            </w:r>
            <w:r>
              <w:rPr>
                <w:i/>
              </w:rPr>
              <w:t>copies</w:t>
            </w:r>
            <w:r>
              <w:rPr>
                <w:i/>
                <w:spacing w:val="-5"/>
              </w:rPr>
              <w:t xml:space="preserve"> </w:t>
            </w:r>
            <w:r>
              <w:rPr>
                <w:i/>
              </w:rPr>
              <w:t>of</w:t>
            </w:r>
            <w:r>
              <w:rPr>
                <w:i/>
                <w:spacing w:val="-6"/>
              </w:rPr>
              <w:t xml:space="preserve"> </w:t>
            </w:r>
            <w:r>
              <w:rPr>
                <w:i/>
              </w:rPr>
              <w:t>the</w:t>
            </w:r>
            <w:r>
              <w:rPr>
                <w:i/>
                <w:spacing w:val="-7"/>
              </w:rPr>
              <w:t xml:space="preserve"> </w:t>
            </w:r>
            <w:r>
              <w:rPr>
                <w:i/>
              </w:rPr>
              <w:t>electoral</w:t>
            </w:r>
            <w:r>
              <w:rPr>
                <w:i/>
                <w:spacing w:val="-8"/>
              </w:rPr>
              <w:t xml:space="preserve"> </w:t>
            </w:r>
            <w:r>
              <w:rPr>
                <w:i/>
              </w:rPr>
              <w:t>roll</w:t>
            </w:r>
            <w:r>
              <w:rPr>
                <w:i/>
                <w:spacing w:val="-4"/>
              </w:rPr>
              <w:t xml:space="preserve"> </w:t>
            </w:r>
            <w:r>
              <w:rPr>
                <w:i/>
              </w:rPr>
              <w:t>in</w:t>
            </w:r>
            <w:r>
              <w:rPr>
                <w:i/>
                <w:spacing w:val="-5"/>
              </w:rPr>
              <w:t xml:space="preserve"> </w:t>
            </w:r>
            <w:r>
              <w:rPr>
                <w:i/>
              </w:rPr>
              <w:t>printed</w:t>
            </w:r>
            <w:r>
              <w:rPr>
                <w:i/>
                <w:spacing w:val="-5"/>
              </w:rPr>
              <w:t xml:space="preserve"> </w:t>
            </w:r>
            <w:r>
              <w:rPr>
                <w:i/>
              </w:rPr>
              <w:t>and</w:t>
            </w:r>
            <w:r>
              <w:rPr>
                <w:i/>
                <w:spacing w:val="-9"/>
              </w:rPr>
              <w:t xml:space="preserve"> </w:t>
            </w:r>
            <w:r>
              <w:rPr>
                <w:i/>
              </w:rPr>
              <w:t>non-printed</w:t>
            </w:r>
            <w:r>
              <w:rPr>
                <w:i/>
                <w:spacing w:val="-7"/>
              </w:rPr>
              <w:t xml:space="preserve"> </w:t>
            </w:r>
            <w:r>
              <w:rPr>
                <w:i/>
                <w:spacing w:val="-2"/>
              </w:rPr>
              <w:t>formats.</w:t>
            </w:r>
          </w:p>
          <w:p w14:paraId="463774CF" w14:textId="571F8DAA" w:rsidR="00C410EC" w:rsidRPr="00C410EC" w:rsidRDefault="00693B62" w:rsidP="00693B62">
            <w:pPr>
              <w:pStyle w:val="Scopenote0"/>
              <w:spacing w:before="120" w:after="120" w:line="240" w:lineRule="auto"/>
            </w:pPr>
            <w:r>
              <w:t>See</w:t>
            </w:r>
            <w:r>
              <w:rPr>
                <w:spacing w:val="-1"/>
              </w:rPr>
              <w:t xml:space="preserve"> </w:t>
            </w:r>
            <w:r>
              <w:t>the</w:t>
            </w:r>
            <w:r>
              <w:rPr>
                <w:spacing w:val="-3"/>
              </w:rPr>
              <w:t xml:space="preserve"> </w:t>
            </w:r>
            <w:hyperlink r:id="rId25">
              <w:r>
                <w:rPr>
                  <w:color w:val="5F5F5F"/>
                  <w:u w:val="single" w:color="5F5F5F"/>
                </w:rPr>
                <w:t>General</w:t>
              </w:r>
              <w:r>
                <w:rPr>
                  <w:color w:val="5F5F5F"/>
                  <w:spacing w:val="-2"/>
                  <w:u w:val="single" w:color="5F5F5F"/>
                </w:rPr>
                <w:t xml:space="preserve"> </w:t>
              </w:r>
              <w:r>
                <w:rPr>
                  <w:color w:val="5F5F5F"/>
                  <w:u w:val="single" w:color="5F5F5F"/>
                </w:rPr>
                <w:t>retention</w:t>
              </w:r>
              <w:r>
                <w:rPr>
                  <w:color w:val="5F5F5F"/>
                  <w:spacing w:val="-1"/>
                  <w:u w:val="single" w:color="5F5F5F"/>
                </w:rPr>
                <w:t xml:space="preserve"> </w:t>
              </w:r>
              <w:r>
                <w:rPr>
                  <w:color w:val="5F5F5F"/>
                  <w:u w:val="single" w:color="5F5F5F"/>
                </w:rPr>
                <w:t>and</w:t>
              </w:r>
              <w:r>
                <w:rPr>
                  <w:color w:val="5F5F5F"/>
                  <w:spacing w:val="-1"/>
                  <w:u w:val="single" w:color="5F5F5F"/>
                </w:rPr>
                <w:t xml:space="preserve"> </w:t>
              </w:r>
              <w:r>
                <w:rPr>
                  <w:color w:val="5F5F5F"/>
                  <w:u w:val="single" w:color="5F5F5F"/>
                </w:rPr>
                <w:t>disposal</w:t>
              </w:r>
              <w:r>
                <w:rPr>
                  <w:color w:val="5F5F5F"/>
                  <w:spacing w:val="-2"/>
                  <w:u w:val="single" w:color="5F5F5F"/>
                </w:rPr>
                <w:t xml:space="preserve"> </w:t>
              </w:r>
              <w:r>
                <w:rPr>
                  <w:color w:val="5F5F5F"/>
                  <w:u w:val="single" w:color="5F5F5F"/>
                </w:rPr>
                <w:t>schedule</w:t>
              </w:r>
            </w:hyperlink>
            <w:r>
              <w:rPr>
                <w:color w:val="5F5F5F"/>
                <w:spacing w:val="-2"/>
              </w:rPr>
              <w:t xml:space="preserve"> </w:t>
            </w:r>
            <w:r>
              <w:t>(GRDS)</w:t>
            </w:r>
            <w:r>
              <w:rPr>
                <w:spacing w:val="-1"/>
              </w:rPr>
              <w:t xml:space="preserve"> </w:t>
            </w:r>
            <w:r>
              <w:t>for</w:t>
            </w:r>
            <w:r>
              <w:rPr>
                <w:spacing w:val="-2"/>
              </w:rPr>
              <w:t xml:space="preserve"> </w:t>
            </w:r>
            <w:r>
              <w:t>records</w:t>
            </w:r>
            <w:r>
              <w:rPr>
                <w:spacing w:val="-3"/>
              </w:rPr>
              <w:t xml:space="preserve"> </w:t>
            </w:r>
            <w:r>
              <w:t>relating</w:t>
            </w:r>
            <w:r>
              <w:rPr>
                <w:spacing w:val="-1"/>
              </w:rPr>
              <w:t xml:space="preserve"> </w:t>
            </w:r>
            <w:r>
              <w:t>to</w:t>
            </w:r>
            <w:r>
              <w:rPr>
                <w:spacing w:val="-3"/>
              </w:rPr>
              <w:t xml:space="preserve"> </w:t>
            </w:r>
            <w:r>
              <w:t>the</w:t>
            </w:r>
            <w:r>
              <w:rPr>
                <w:spacing w:val="-3"/>
              </w:rPr>
              <w:t xml:space="preserve"> </w:t>
            </w:r>
            <w:r>
              <w:t>printing</w:t>
            </w:r>
            <w:r>
              <w:rPr>
                <w:spacing w:val="-3"/>
              </w:rPr>
              <w:t xml:space="preserve"> </w:t>
            </w:r>
            <w:r>
              <w:t>of</w:t>
            </w:r>
            <w:r>
              <w:rPr>
                <w:spacing w:val="-2"/>
              </w:rPr>
              <w:t xml:space="preserve"> </w:t>
            </w:r>
            <w:r>
              <w:t>electoral</w:t>
            </w:r>
            <w:r>
              <w:rPr>
                <w:spacing w:val="-1"/>
              </w:rPr>
              <w:t xml:space="preserve"> </w:t>
            </w:r>
            <w:r>
              <w:t>rolls,</w:t>
            </w:r>
            <w:r>
              <w:rPr>
                <w:spacing w:val="-2"/>
              </w:rPr>
              <w:t xml:space="preserve"> </w:t>
            </w:r>
            <w:r>
              <w:t>fees</w:t>
            </w:r>
            <w:r>
              <w:rPr>
                <w:spacing w:val="-3"/>
              </w:rPr>
              <w:t xml:space="preserve"> </w:t>
            </w:r>
            <w:r>
              <w:t>for distribution of</w:t>
            </w:r>
            <w:r>
              <w:rPr>
                <w:spacing w:val="-2"/>
              </w:rPr>
              <w:t xml:space="preserve"> </w:t>
            </w:r>
            <w:r>
              <w:t>electoral</w:t>
            </w:r>
            <w:r>
              <w:rPr>
                <w:spacing w:val="-2"/>
              </w:rPr>
              <w:t xml:space="preserve"> </w:t>
            </w:r>
            <w:r>
              <w:t>rolls,</w:t>
            </w:r>
            <w:r>
              <w:rPr>
                <w:spacing w:val="-2"/>
              </w:rPr>
              <w:t xml:space="preserve"> </w:t>
            </w:r>
            <w:r>
              <w:t>and general enquiries or complaints concerning electoral rolls and enrolment.</w:t>
            </w:r>
          </w:p>
        </w:tc>
      </w:tr>
      <w:tr w:rsidR="007D3A83" w:rsidRPr="004D14B4" w14:paraId="520EE6D8" w14:textId="77777777" w:rsidTr="000906F6">
        <w:tblPrEx>
          <w:tblCellMar>
            <w:top w:w="57" w:type="dxa"/>
            <w:left w:w="119" w:type="dxa"/>
            <w:right w:w="119" w:type="dxa"/>
          </w:tblCellMar>
        </w:tblPrEx>
        <w:tc>
          <w:tcPr>
            <w:tcW w:w="545" w:type="pct"/>
          </w:tcPr>
          <w:p w14:paraId="442B5B37" w14:textId="4025FF30" w:rsidR="007D3A83" w:rsidRPr="007D3A83" w:rsidRDefault="007D3A83" w:rsidP="00A761DA">
            <w:pPr>
              <w:spacing w:before="0" w:after="0" w:line="276" w:lineRule="auto"/>
              <w:jc w:val="center"/>
              <w:rPr>
                <w:rFonts w:cs="Arial"/>
                <w:szCs w:val="22"/>
              </w:rPr>
            </w:pPr>
            <w:r w:rsidRPr="007D3A83">
              <w:rPr>
                <w:rFonts w:cs="Arial"/>
                <w:spacing w:val="-4"/>
                <w:szCs w:val="22"/>
              </w:rPr>
              <w:t>2007</w:t>
            </w:r>
          </w:p>
        </w:tc>
        <w:tc>
          <w:tcPr>
            <w:tcW w:w="2961" w:type="pct"/>
          </w:tcPr>
          <w:p w14:paraId="0CBB9D45" w14:textId="77777777" w:rsidR="007D3A83" w:rsidRPr="007D3A83" w:rsidRDefault="007D3A83" w:rsidP="00A761DA">
            <w:pPr>
              <w:pStyle w:val="TableParagraph"/>
              <w:spacing w:before="0" w:line="276" w:lineRule="auto"/>
              <w:ind w:left="0"/>
              <w:rPr>
                <w:b/>
                <w:i/>
              </w:rPr>
            </w:pPr>
            <w:r w:rsidRPr="007D3A83">
              <w:rPr>
                <w:b/>
                <w:i/>
              </w:rPr>
              <w:t>Accessibility</w:t>
            </w:r>
            <w:r w:rsidRPr="007D3A83">
              <w:rPr>
                <w:b/>
                <w:i/>
                <w:spacing w:val="-9"/>
              </w:rPr>
              <w:t xml:space="preserve"> </w:t>
            </w:r>
            <w:r w:rsidRPr="007D3A83">
              <w:rPr>
                <w:b/>
                <w:i/>
              </w:rPr>
              <w:t>of</w:t>
            </w:r>
            <w:r w:rsidRPr="007D3A83">
              <w:rPr>
                <w:b/>
                <w:i/>
                <w:spacing w:val="-6"/>
              </w:rPr>
              <w:t xml:space="preserve"> </w:t>
            </w:r>
            <w:r w:rsidRPr="007D3A83">
              <w:rPr>
                <w:b/>
                <w:i/>
              </w:rPr>
              <w:t>electoral</w:t>
            </w:r>
            <w:r w:rsidRPr="007D3A83">
              <w:rPr>
                <w:b/>
                <w:i/>
                <w:spacing w:val="-4"/>
              </w:rPr>
              <w:t xml:space="preserve"> </w:t>
            </w:r>
            <w:r w:rsidRPr="007D3A83">
              <w:rPr>
                <w:b/>
                <w:i/>
              </w:rPr>
              <w:t>roll</w:t>
            </w:r>
            <w:r w:rsidRPr="007D3A83">
              <w:rPr>
                <w:b/>
                <w:i/>
                <w:spacing w:val="-7"/>
              </w:rPr>
              <w:t xml:space="preserve"> </w:t>
            </w:r>
            <w:r w:rsidRPr="007D3A83">
              <w:rPr>
                <w:b/>
                <w:i/>
                <w:spacing w:val="-2"/>
              </w:rPr>
              <w:t>information</w:t>
            </w:r>
          </w:p>
          <w:p w14:paraId="148D28D3" w14:textId="77777777" w:rsidR="007D3A83" w:rsidRPr="007D3A83" w:rsidRDefault="007D3A83" w:rsidP="00A761DA">
            <w:pPr>
              <w:pStyle w:val="TableParagraph"/>
              <w:spacing w:before="0" w:line="276" w:lineRule="auto"/>
              <w:ind w:left="0"/>
            </w:pPr>
            <w:r w:rsidRPr="007D3A83">
              <w:t>Records</w:t>
            </w:r>
            <w:r w:rsidRPr="007D3A83">
              <w:rPr>
                <w:spacing w:val="-5"/>
              </w:rPr>
              <w:t xml:space="preserve"> </w:t>
            </w:r>
            <w:r w:rsidRPr="007D3A83">
              <w:t>relating</w:t>
            </w:r>
            <w:r w:rsidRPr="007D3A83">
              <w:rPr>
                <w:spacing w:val="-5"/>
              </w:rPr>
              <w:t xml:space="preserve"> </w:t>
            </w:r>
            <w:r w:rsidRPr="007D3A83">
              <w:t>to</w:t>
            </w:r>
            <w:r w:rsidRPr="007D3A83">
              <w:rPr>
                <w:spacing w:val="-5"/>
              </w:rPr>
              <w:t xml:space="preserve"> </w:t>
            </w:r>
            <w:r w:rsidRPr="007D3A83">
              <w:t>the</w:t>
            </w:r>
            <w:r w:rsidRPr="007D3A83">
              <w:rPr>
                <w:spacing w:val="-3"/>
              </w:rPr>
              <w:t xml:space="preserve"> </w:t>
            </w:r>
            <w:r w:rsidRPr="007D3A83">
              <w:t>production,</w:t>
            </w:r>
            <w:r w:rsidRPr="007D3A83">
              <w:rPr>
                <w:spacing w:val="-4"/>
              </w:rPr>
              <w:t xml:space="preserve"> </w:t>
            </w:r>
            <w:r w:rsidRPr="007D3A83">
              <w:t>distribution</w:t>
            </w:r>
            <w:r w:rsidRPr="007D3A83">
              <w:rPr>
                <w:spacing w:val="-3"/>
              </w:rPr>
              <w:t xml:space="preserve"> </w:t>
            </w:r>
            <w:r w:rsidRPr="007D3A83">
              <w:t>and</w:t>
            </w:r>
            <w:r w:rsidRPr="007D3A83">
              <w:rPr>
                <w:spacing w:val="-1"/>
              </w:rPr>
              <w:t xml:space="preserve"> </w:t>
            </w:r>
            <w:r w:rsidRPr="007D3A83">
              <w:t>availability</w:t>
            </w:r>
            <w:r w:rsidRPr="007D3A83">
              <w:rPr>
                <w:spacing w:val="-5"/>
              </w:rPr>
              <w:t xml:space="preserve"> </w:t>
            </w:r>
            <w:r w:rsidRPr="007D3A83">
              <w:t>of electoral</w:t>
            </w:r>
            <w:r w:rsidRPr="007D3A83">
              <w:rPr>
                <w:spacing w:val="-5"/>
              </w:rPr>
              <w:t xml:space="preserve"> </w:t>
            </w:r>
            <w:r w:rsidRPr="007D3A83">
              <w:t>roll</w:t>
            </w:r>
            <w:r w:rsidRPr="007D3A83">
              <w:rPr>
                <w:spacing w:val="-3"/>
              </w:rPr>
              <w:t xml:space="preserve"> </w:t>
            </w:r>
            <w:r w:rsidRPr="007D3A83">
              <w:t>information. Records may include, but are not limited to:</w:t>
            </w:r>
          </w:p>
          <w:p w14:paraId="0663E871" w14:textId="77777777" w:rsidR="007D3A83" w:rsidRPr="007D3A83" w:rsidRDefault="007D3A83" w:rsidP="00A761DA">
            <w:pPr>
              <w:pStyle w:val="TableParagraph"/>
              <w:numPr>
                <w:ilvl w:val="0"/>
                <w:numId w:val="32"/>
              </w:numPr>
              <w:tabs>
                <w:tab w:val="left" w:pos="836"/>
              </w:tabs>
              <w:spacing w:before="0" w:line="276" w:lineRule="auto"/>
              <w:ind w:left="476" w:hanging="357"/>
            </w:pPr>
            <w:r w:rsidRPr="007D3A83">
              <w:t>enrolment</w:t>
            </w:r>
            <w:r w:rsidRPr="007D3A83">
              <w:rPr>
                <w:spacing w:val="-11"/>
              </w:rPr>
              <w:t xml:space="preserve"> </w:t>
            </w:r>
            <w:r w:rsidRPr="007D3A83">
              <w:t>confirmation</w:t>
            </w:r>
            <w:r w:rsidRPr="007D3A83">
              <w:rPr>
                <w:spacing w:val="-10"/>
              </w:rPr>
              <w:t xml:space="preserve"> </w:t>
            </w:r>
            <w:r w:rsidRPr="007D3A83">
              <w:rPr>
                <w:spacing w:val="-2"/>
              </w:rPr>
              <w:t>letters</w:t>
            </w:r>
          </w:p>
          <w:p w14:paraId="41D8FCF6" w14:textId="77777777" w:rsidR="007D3A83" w:rsidRPr="007D3A83" w:rsidRDefault="007D3A83" w:rsidP="00A761DA">
            <w:pPr>
              <w:pStyle w:val="TableParagraph"/>
              <w:numPr>
                <w:ilvl w:val="0"/>
                <w:numId w:val="32"/>
              </w:numPr>
              <w:tabs>
                <w:tab w:val="left" w:pos="836"/>
              </w:tabs>
              <w:spacing w:before="0" w:line="276" w:lineRule="auto"/>
              <w:ind w:left="476" w:hanging="357"/>
            </w:pPr>
            <w:r w:rsidRPr="007D3A83">
              <w:t>records</w:t>
            </w:r>
            <w:r w:rsidRPr="007D3A83">
              <w:rPr>
                <w:spacing w:val="-7"/>
              </w:rPr>
              <w:t xml:space="preserve"> </w:t>
            </w:r>
            <w:r w:rsidRPr="007D3A83">
              <w:t>relating</w:t>
            </w:r>
            <w:r w:rsidRPr="007D3A83">
              <w:rPr>
                <w:spacing w:val="-4"/>
              </w:rPr>
              <w:t xml:space="preserve"> </w:t>
            </w:r>
            <w:r w:rsidRPr="007D3A83">
              <w:t>to</w:t>
            </w:r>
            <w:r w:rsidRPr="007D3A83">
              <w:rPr>
                <w:spacing w:val="-6"/>
              </w:rPr>
              <w:t xml:space="preserve"> </w:t>
            </w:r>
            <w:r w:rsidRPr="007D3A83">
              <w:t>the</w:t>
            </w:r>
            <w:r w:rsidRPr="007D3A83">
              <w:rPr>
                <w:spacing w:val="-6"/>
              </w:rPr>
              <w:t xml:space="preserve"> </w:t>
            </w:r>
            <w:r w:rsidRPr="007D3A83">
              <w:t>distribution</w:t>
            </w:r>
            <w:r w:rsidRPr="007D3A83">
              <w:rPr>
                <w:spacing w:val="-6"/>
              </w:rPr>
              <w:t xml:space="preserve"> </w:t>
            </w:r>
            <w:r w:rsidRPr="007D3A83">
              <w:t>of</w:t>
            </w:r>
            <w:r w:rsidRPr="007D3A83">
              <w:rPr>
                <w:spacing w:val="1"/>
              </w:rPr>
              <w:t xml:space="preserve"> </w:t>
            </w:r>
            <w:r w:rsidRPr="007D3A83">
              <w:t>copies</w:t>
            </w:r>
            <w:r w:rsidRPr="007D3A83">
              <w:rPr>
                <w:spacing w:val="-4"/>
              </w:rPr>
              <w:t xml:space="preserve"> </w:t>
            </w:r>
            <w:r w:rsidRPr="007D3A83">
              <w:t>of</w:t>
            </w:r>
            <w:r w:rsidRPr="007D3A83">
              <w:rPr>
                <w:spacing w:val="-5"/>
              </w:rPr>
              <w:t xml:space="preserve"> </w:t>
            </w:r>
            <w:r w:rsidRPr="007D3A83">
              <w:t>the</w:t>
            </w:r>
            <w:r w:rsidRPr="007D3A83">
              <w:rPr>
                <w:spacing w:val="-6"/>
              </w:rPr>
              <w:t xml:space="preserve"> </w:t>
            </w:r>
            <w:r w:rsidRPr="007D3A83">
              <w:t>electoral</w:t>
            </w:r>
            <w:r w:rsidRPr="007D3A83">
              <w:rPr>
                <w:spacing w:val="-6"/>
              </w:rPr>
              <w:t xml:space="preserve"> </w:t>
            </w:r>
            <w:r w:rsidRPr="007D3A83">
              <w:rPr>
                <w:spacing w:val="-4"/>
              </w:rPr>
              <w:t>roll</w:t>
            </w:r>
          </w:p>
          <w:p w14:paraId="3C6D2EE7" w14:textId="77777777" w:rsidR="007D3A83" w:rsidRPr="007D3A83" w:rsidRDefault="007D3A83" w:rsidP="00A761DA">
            <w:pPr>
              <w:pStyle w:val="TableParagraph"/>
              <w:numPr>
                <w:ilvl w:val="0"/>
                <w:numId w:val="32"/>
              </w:numPr>
              <w:tabs>
                <w:tab w:val="left" w:pos="836"/>
              </w:tabs>
              <w:spacing w:before="0" w:line="276" w:lineRule="auto"/>
              <w:ind w:left="476" w:hanging="357"/>
            </w:pPr>
            <w:r w:rsidRPr="007D3A83">
              <w:t>requests</w:t>
            </w:r>
            <w:r w:rsidRPr="007D3A83">
              <w:rPr>
                <w:spacing w:val="-8"/>
              </w:rPr>
              <w:t xml:space="preserve"> </w:t>
            </w:r>
            <w:r w:rsidRPr="007D3A83">
              <w:t>for</w:t>
            </w:r>
            <w:r w:rsidRPr="007D3A83">
              <w:rPr>
                <w:spacing w:val="-5"/>
              </w:rPr>
              <w:t xml:space="preserve"> </w:t>
            </w:r>
            <w:r w:rsidRPr="007D3A83">
              <w:t>searches</w:t>
            </w:r>
            <w:r w:rsidRPr="007D3A83">
              <w:rPr>
                <w:spacing w:val="-6"/>
              </w:rPr>
              <w:t xml:space="preserve"> </w:t>
            </w:r>
            <w:r w:rsidRPr="007D3A83">
              <w:t>of</w:t>
            </w:r>
            <w:r w:rsidRPr="007D3A83">
              <w:rPr>
                <w:spacing w:val="-5"/>
              </w:rPr>
              <w:t xml:space="preserve"> </w:t>
            </w:r>
            <w:r w:rsidRPr="007D3A83">
              <w:t>the</w:t>
            </w:r>
            <w:r w:rsidRPr="007D3A83">
              <w:rPr>
                <w:spacing w:val="-5"/>
              </w:rPr>
              <w:t xml:space="preserve"> </w:t>
            </w:r>
            <w:r w:rsidRPr="007D3A83">
              <w:t>electoral</w:t>
            </w:r>
            <w:r w:rsidRPr="007D3A83">
              <w:rPr>
                <w:spacing w:val="-6"/>
              </w:rPr>
              <w:t xml:space="preserve"> </w:t>
            </w:r>
            <w:r w:rsidRPr="007D3A83">
              <w:rPr>
                <w:spacing w:val="-4"/>
              </w:rPr>
              <w:t>roll.</w:t>
            </w:r>
          </w:p>
          <w:p w14:paraId="43AD1CF9" w14:textId="77777777" w:rsidR="007D3A83" w:rsidRPr="007D3A83" w:rsidRDefault="007D3A83" w:rsidP="00A761DA">
            <w:pPr>
              <w:pStyle w:val="TableParagraph"/>
              <w:spacing w:before="0" w:line="276" w:lineRule="auto"/>
              <w:ind w:left="0"/>
              <w:rPr>
                <w:i/>
              </w:rPr>
            </w:pPr>
          </w:p>
          <w:p w14:paraId="4E57186F" w14:textId="3C3DC32C" w:rsidR="007D3A83" w:rsidRPr="007D3A83" w:rsidRDefault="007D3A83" w:rsidP="00A761DA">
            <w:pPr>
              <w:pStyle w:val="TableBullet"/>
              <w:numPr>
                <w:ilvl w:val="0"/>
                <w:numId w:val="0"/>
              </w:numPr>
              <w:spacing w:before="0" w:after="0" w:line="276" w:lineRule="auto"/>
              <w:rPr>
                <w:rFonts w:cs="Arial"/>
                <w:szCs w:val="22"/>
              </w:rPr>
            </w:pPr>
            <w:r w:rsidRPr="007D3A83">
              <w:rPr>
                <w:rFonts w:cs="Arial"/>
                <w:i/>
                <w:szCs w:val="22"/>
              </w:rPr>
              <w:t>See</w:t>
            </w:r>
            <w:r w:rsidRPr="007D3A83">
              <w:rPr>
                <w:rFonts w:cs="Arial"/>
                <w:i/>
                <w:spacing w:val="-4"/>
                <w:szCs w:val="22"/>
              </w:rPr>
              <w:t xml:space="preserve"> </w:t>
            </w:r>
            <w:hyperlink w:anchor="ELECTORAL_ROLLS" w:history="1">
              <w:r w:rsidRPr="007D3A83">
                <w:rPr>
                  <w:rFonts w:cs="Arial"/>
                  <w:i/>
                  <w:color w:val="5F5F5F"/>
                  <w:szCs w:val="22"/>
                  <w:u w:val="single" w:color="5F5F5F"/>
                </w:rPr>
                <w:t>Electoral</w:t>
              </w:r>
              <w:r w:rsidRPr="007D3A83">
                <w:rPr>
                  <w:rFonts w:cs="Arial"/>
                  <w:i/>
                  <w:color w:val="5F5F5F"/>
                  <w:spacing w:val="-6"/>
                  <w:szCs w:val="22"/>
                  <w:u w:val="single" w:color="5F5F5F"/>
                </w:rPr>
                <w:t xml:space="preserve"> </w:t>
              </w:r>
              <w:r w:rsidRPr="007D3A83">
                <w:rPr>
                  <w:rFonts w:cs="Arial"/>
                  <w:i/>
                  <w:color w:val="5F5F5F"/>
                  <w:szCs w:val="22"/>
                  <w:u w:val="single" w:color="5F5F5F"/>
                </w:rPr>
                <w:t>rolls</w:t>
              </w:r>
            </w:hyperlink>
            <w:r w:rsidRPr="007D3A83">
              <w:rPr>
                <w:rFonts w:cs="Arial"/>
                <w:i/>
                <w:color w:val="5F5F5F"/>
                <w:spacing w:val="-3"/>
                <w:szCs w:val="22"/>
              </w:rPr>
              <w:t xml:space="preserve"> </w:t>
            </w:r>
            <w:r w:rsidRPr="007D3A83">
              <w:rPr>
                <w:rFonts w:cs="Arial"/>
                <w:i/>
                <w:szCs w:val="22"/>
              </w:rPr>
              <w:t>for</w:t>
            </w:r>
            <w:r w:rsidRPr="007D3A83">
              <w:rPr>
                <w:rFonts w:cs="Arial"/>
                <w:i/>
                <w:spacing w:val="-4"/>
                <w:szCs w:val="22"/>
              </w:rPr>
              <w:t xml:space="preserve"> </w:t>
            </w:r>
            <w:r w:rsidRPr="007D3A83">
              <w:rPr>
                <w:rFonts w:cs="Arial"/>
                <w:i/>
                <w:szCs w:val="22"/>
              </w:rPr>
              <w:t>the</w:t>
            </w:r>
            <w:r>
              <w:rPr>
                <w:rFonts w:cs="Arial"/>
                <w:i/>
                <w:szCs w:val="22"/>
              </w:rPr>
              <w:t xml:space="preserve"> </w:t>
            </w:r>
            <w:r w:rsidRPr="007D3A83">
              <w:rPr>
                <w:rFonts w:cs="Arial"/>
                <w:i/>
                <w:szCs w:val="22"/>
              </w:rPr>
              <w:t>set</w:t>
            </w:r>
            <w:r w:rsidRPr="007D3A83">
              <w:rPr>
                <w:rFonts w:cs="Arial"/>
                <w:i/>
                <w:spacing w:val="-2"/>
                <w:szCs w:val="22"/>
              </w:rPr>
              <w:t xml:space="preserve"> </w:t>
            </w:r>
            <w:r w:rsidRPr="007D3A83">
              <w:rPr>
                <w:rFonts w:cs="Arial"/>
                <w:i/>
                <w:szCs w:val="22"/>
              </w:rPr>
              <w:t>of</w:t>
            </w:r>
            <w:r w:rsidRPr="007D3A83">
              <w:rPr>
                <w:rFonts w:cs="Arial"/>
                <w:i/>
                <w:spacing w:val="-1"/>
                <w:szCs w:val="22"/>
              </w:rPr>
              <w:t xml:space="preserve"> </w:t>
            </w:r>
            <w:r w:rsidRPr="007D3A83">
              <w:rPr>
                <w:rFonts w:cs="Arial"/>
                <w:i/>
                <w:szCs w:val="22"/>
              </w:rPr>
              <w:t>electoral</w:t>
            </w:r>
            <w:r w:rsidRPr="007D3A83">
              <w:rPr>
                <w:rFonts w:cs="Arial"/>
                <w:i/>
                <w:spacing w:val="-5"/>
                <w:szCs w:val="22"/>
              </w:rPr>
              <w:t xml:space="preserve"> </w:t>
            </w:r>
            <w:r w:rsidRPr="002B6504">
              <w:rPr>
                <w:rFonts w:cs="Arial"/>
                <w:i/>
                <w:spacing w:val="-5"/>
                <w:szCs w:val="22"/>
              </w:rPr>
              <w:t xml:space="preserve">event </w:t>
            </w:r>
            <w:r w:rsidRPr="002B6504">
              <w:rPr>
                <w:rFonts w:cs="Arial"/>
                <w:i/>
                <w:spacing w:val="-2"/>
                <w:szCs w:val="22"/>
              </w:rPr>
              <w:t>rolls</w:t>
            </w:r>
            <w:r w:rsidRPr="007D3A83">
              <w:rPr>
                <w:rFonts w:cs="Arial"/>
                <w:i/>
                <w:spacing w:val="-2"/>
                <w:szCs w:val="22"/>
              </w:rPr>
              <w:t>.</w:t>
            </w:r>
          </w:p>
        </w:tc>
        <w:tc>
          <w:tcPr>
            <w:tcW w:w="968" w:type="pct"/>
          </w:tcPr>
          <w:p w14:paraId="7E5130CA" w14:textId="43B70CB0" w:rsidR="007D3A83" w:rsidRPr="007D3A83" w:rsidRDefault="007D3A83" w:rsidP="00A761DA">
            <w:pPr>
              <w:spacing w:before="0" w:after="0" w:line="276" w:lineRule="auto"/>
              <w:rPr>
                <w:rFonts w:cs="Arial"/>
                <w:szCs w:val="22"/>
              </w:rPr>
            </w:pPr>
            <w:r w:rsidRPr="007D3A83">
              <w:rPr>
                <w:rFonts w:cs="Arial"/>
                <w:szCs w:val="22"/>
              </w:rPr>
              <w:t>4</w:t>
            </w:r>
            <w:r w:rsidRPr="007D3A83">
              <w:rPr>
                <w:rFonts w:cs="Arial"/>
                <w:spacing w:val="-11"/>
                <w:szCs w:val="22"/>
              </w:rPr>
              <w:t xml:space="preserve"> </w:t>
            </w:r>
            <w:r w:rsidRPr="007D3A83">
              <w:rPr>
                <w:rFonts w:cs="Arial"/>
                <w:szCs w:val="22"/>
              </w:rPr>
              <w:t>years</w:t>
            </w:r>
            <w:r w:rsidRPr="007D3A83">
              <w:rPr>
                <w:rFonts w:cs="Arial"/>
                <w:spacing w:val="-11"/>
                <w:szCs w:val="22"/>
              </w:rPr>
              <w:t xml:space="preserve"> </w:t>
            </w:r>
            <w:r w:rsidRPr="007D3A83">
              <w:rPr>
                <w:rFonts w:cs="Arial"/>
                <w:szCs w:val="22"/>
              </w:rPr>
              <w:t>after</w:t>
            </w:r>
            <w:r w:rsidRPr="007D3A83">
              <w:rPr>
                <w:rFonts w:cs="Arial"/>
                <w:spacing w:val="-13"/>
                <w:szCs w:val="22"/>
              </w:rPr>
              <w:t xml:space="preserve"> </w:t>
            </w:r>
            <w:r w:rsidRPr="007D3A83">
              <w:rPr>
                <w:rFonts w:cs="Arial"/>
                <w:szCs w:val="22"/>
              </w:rPr>
              <w:t>business action completed.</w:t>
            </w:r>
          </w:p>
        </w:tc>
        <w:tc>
          <w:tcPr>
            <w:tcW w:w="526" w:type="pct"/>
          </w:tcPr>
          <w:p w14:paraId="0BC9A6C1" w14:textId="212AB8F4" w:rsidR="007D3A83" w:rsidRPr="007D3A83" w:rsidRDefault="007D3A83" w:rsidP="00A761DA">
            <w:pPr>
              <w:spacing w:before="0" w:after="0" w:line="276" w:lineRule="auto"/>
              <w:rPr>
                <w:rFonts w:cs="Arial"/>
                <w:szCs w:val="22"/>
              </w:rPr>
            </w:pPr>
            <w:r>
              <w:t>14 December 2017</w:t>
            </w:r>
          </w:p>
        </w:tc>
      </w:tr>
      <w:tr w:rsidR="007D3A83" w:rsidRPr="004D14B4" w14:paraId="72CC15A4" w14:textId="6895D4F8" w:rsidTr="000906F6">
        <w:tblPrEx>
          <w:tblCellMar>
            <w:top w:w="57" w:type="dxa"/>
            <w:left w:w="119" w:type="dxa"/>
            <w:right w:w="119" w:type="dxa"/>
          </w:tblCellMar>
        </w:tblPrEx>
        <w:tc>
          <w:tcPr>
            <w:tcW w:w="5000" w:type="pct"/>
            <w:gridSpan w:val="4"/>
          </w:tcPr>
          <w:p w14:paraId="11C8C85B" w14:textId="21CE08FA" w:rsidR="007D3A83" w:rsidRPr="000C05DC" w:rsidRDefault="007D3A83" w:rsidP="007D3A83">
            <w:pPr>
              <w:pStyle w:val="Heading2"/>
              <w:keepNext w:val="0"/>
              <w:widowControl w:val="0"/>
              <w:spacing w:before="120" w:after="120"/>
              <w:rPr>
                <w:rStyle w:val="Emphasis"/>
                <w:i w:val="0"/>
                <w:caps/>
              </w:rPr>
            </w:pPr>
            <w:bookmarkStart w:id="46" w:name="_Toc182136067"/>
            <w:r w:rsidRPr="000C05DC">
              <w:rPr>
                <w:rStyle w:val="Emphasis"/>
                <w:i w:val="0"/>
              </w:rPr>
              <w:t>E</w:t>
            </w:r>
            <w:r>
              <w:rPr>
                <w:rStyle w:val="Emphasis"/>
                <w:i w:val="0"/>
              </w:rPr>
              <w:t>NROLMENT</w:t>
            </w:r>
            <w:bookmarkEnd w:id="46"/>
          </w:p>
          <w:p w14:paraId="2550E1F3" w14:textId="77777777" w:rsidR="007D3A83" w:rsidRPr="00B779AD" w:rsidRDefault="007D3A83" w:rsidP="007D3A83">
            <w:pPr>
              <w:pStyle w:val="TableParagraph"/>
              <w:spacing w:before="120" w:after="120"/>
              <w:ind w:left="0"/>
              <w:rPr>
                <w:i/>
              </w:rPr>
            </w:pPr>
            <w:r w:rsidRPr="00B779AD">
              <w:rPr>
                <w:i/>
              </w:rPr>
              <w:t>Maintaining</w:t>
            </w:r>
            <w:r w:rsidRPr="00B779AD">
              <w:rPr>
                <w:i/>
                <w:spacing w:val="-2"/>
              </w:rPr>
              <w:t xml:space="preserve"> </w:t>
            </w:r>
            <w:r w:rsidRPr="00B779AD">
              <w:rPr>
                <w:i/>
              </w:rPr>
              <w:t>electors’</w:t>
            </w:r>
            <w:r w:rsidRPr="00B779AD">
              <w:rPr>
                <w:i/>
                <w:spacing w:val="-6"/>
              </w:rPr>
              <w:t xml:space="preserve"> </w:t>
            </w:r>
            <w:r w:rsidRPr="00B779AD">
              <w:rPr>
                <w:i/>
              </w:rPr>
              <w:t>details</w:t>
            </w:r>
            <w:r w:rsidRPr="00B779AD">
              <w:rPr>
                <w:i/>
                <w:spacing w:val="-1"/>
              </w:rPr>
              <w:t xml:space="preserve"> </w:t>
            </w:r>
            <w:r w:rsidRPr="00B779AD">
              <w:rPr>
                <w:i/>
              </w:rPr>
              <w:t>on</w:t>
            </w:r>
            <w:r w:rsidRPr="00B779AD">
              <w:rPr>
                <w:i/>
                <w:spacing w:val="-2"/>
              </w:rPr>
              <w:t xml:space="preserve"> </w:t>
            </w:r>
            <w:r w:rsidRPr="00B779AD">
              <w:rPr>
                <w:i/>
              </w:rPr>
              <w:t>the</w:t>
            </w:r>
            <w:r w:rsidRPr="00B779AD">
              <w:rPr>
                <w:i/>
                <w:spacing w:val="-4"/>
              </w:rPr>
              <w:t xml:space="preserve"> </w:t>
            </w:r>
            <w:r w:rsidRPr="00B779AD">
              <w:rPr>
                <w:i/>
              </w:rPr>
              <w:t>electoral</w:t>
            </w:r>
            <w:r w:rsidRPr="00B779AD">
              <w:rPr>
                <w:i/>
                <w:spacing w:val="-5"/>
              </w:rPr>
              <w:t xml:space="preserve"> </w:t>
            </w:r>
            <w:r w:rsidRPr="00B779AD">
              <w:rPr>
                <w:i/>
              </w:rPr>
              <w:t>roll</w:t>
            </w:r>
            <w:r w:rsidRPr="00B779AD">
              <w:rPr>
                <w:i/>
                <w:spacing w:val="-1"/>
              </w:rPr>
              <w:t xml:space="preserve"> </w:t>
            </w:r>
            <w:r w:rsidRPr="00B779AD">
              <w:rPr>
                <w:i/>
              </w:rPr>
              <w:t>including</w:t>
            </w:r>
            <w:r w:rsidRPr="00B779AD">
              <w:rPr>
                <w:i/>
                <w:spacing w:val="-2"/>
              </w:rPr>
              <w:t xml:space="preserve"> </w:t>
            </w:r>
            <w:r w:rsidRPr="00B779AD">
              <w:rPr>
                <w:i/>
              </w:rPr>
              <w:t>liaison</w:t>
            </w:r>
            <w:r w:rsidRPr="00B779AD">
              <w:rPr>
                <w:i/>
                <w:spacing w:val="-2"/>
              </w:rPr>
              <w:t xml:space="preserve"> </w:t>
            </w:r>
            <w:r w:rsidRPr="00B779AD">
              <w:rPr>
                <w:i/>
              </w:rPr>
              <w:t>with</w:t>
            </w:r>
            <w:r w:rsidRPr="00B779AD">
              <w:rPr>
                <w:i/>
                <w:spacing w:val="-4"/>
              </w:rPr>
              <w:t xml:space="preserve"> </w:t>
            </w:r>
            <w:r w:rsidRPr="00B779AD">
              <w:rPr>
                <w:i/>
              </w:rPr>
              <w:t>the</w:t>
            </w:r>
            <w:r w:rsidRPr="00B779AD">
              <w:rPr>
                <w:i/>
                <w:spacing w:val="-4"/>
              </w:rPr>
              <w:t xml:space="preserve"> </w:t>
            </w:r>
            <w:r w:rsidRPr="00B779AD">
              <w:rPr>
                <w:i/>
              </w:rPr>
              <w:t>Australian</w:t>
            </w:r>
            <w:r w:rsidRPr="00B779AD">
              <w:rPr>
                <w:i/>
                <w:spacing w:val="-2"/>
              </w:rPr>
              <w:t xml:space="preserve"> </w:t>
            </w:r>
            <w:r w:rsidRPr="00B779AD">
              <w:rPr>
                <w:i/>
              </w:rPr>
              <w:t>Electoral</w:t>
            </w:r>
            <w:r w:rsidRPr="00B779AD">
              <w:rPr>
                <w:i/>
                <w:spacing w:val="-3"/>
              </w:rPr>
              <w:t xml:space="preserve"> </w:t>
            </w:r>
            <w:r w:rsidRPr="00B779AD">
              <w:rPr>
                <w:i/>
              </w:rPr>
              <w:t>Commission (AEC)</w:t>
            </w:r>
            <w:r w:rsidRPr="00B779AD">
              <w:rPr>
                <w:i/>
                <w:spacing w:val="-2"/>
              </w:rPr>
              <w:t xml:space="preserve"> </w:t>
            </w:r>
            <w:r w:rsidRPr="00B779AD">
              <w:rPr>
                <w:i/>
              </w:rPr>
              <w:t>in</w:t>
            </w:r>
            <w:r w:rsidRPr="00B779AD">
              <w:rPr>
                <w:i/>
                <w:spacing w:val="-2"/>
              </w:rPr>
              <w:t xml:space="preserve"> </w:t>
            </w:r>
            <w:r w:rsidRPr="00B779AD">
              <w:rPr>
                <w:i/>
              </w:rPr>
              <w:t>relation</w:t>
            </w:r>
            <w:r w:rsidRPr="00B779AD">
              <w:rPr>
                <w:i/>
                <w:spacing w:val="-2"/>
              </w:rPr>
              <w:t xml:space="preserve"> </w:t>
            </w:r>
            <w:r w:rsidRPr="00B779AD">
              <w:rPr>
                <w:i/>
              </w:rPr>
              <w:t>to</w:t>
            </w:r>
            <w:r w:rsidRPr="00B779AD">
              <w:rPr>
                <w:i/>
                <w:spacing w:val="-4"/>
              </w:rPr>
              <w:t xml:space="preserve"> </w:t>
            </w:r>
            <w:r w:rsidRPr="00B779AD">
              <w:rPr>
                <w:i/>
              </w:rPr>
              <w:t>the</w:t>
            </w:r>
            <w:r w:rsidRPr="00B779AD">
              <w:rPr>
                <w:i/>
                <w:spacing w:val="-4"/>
              </w:rPr>
              <w:t xml:space="preserve"> </w:t>
            </w:r>
            <w:r w:rsidRPr="00B779AD">
              <w:rPr>
                <w:i/>
              </w:rPr>
              <w:t>maintenance</w:t>
            </w:r>
            <w:r w:rsidRPr="00B779AD">
              <w:rPr>
                <w:i/>
                <w:spacing w:val="-2"/>
              </w:rPr>
              <w:t xml:space="preserve"> </w:t>
            </w:r>
            <w:r w:rsidRPr="00B779AD">
              <w:rPr>
                <w:i/>
              </w:rPr>
              <w:t>of joint electoral rolls. Includes the adding, maintaining and removing of electors to and from the electoral roll.</w:t>
            </w:r>
          </w:p>
          <w:p w14:paraId="4912D6ED" w14:textId="2AF8EC5D" w:rsidR="007D3A83" w:rsidRPr="00F41473" w:rsidRDefault="007D3A83" w:rsidP="007D3A83">
            <w:pPr>
              <w:pStyle w:val="Scopenote0"/>
              <w:spacing w:before="120" w:after="120" w:line="240" w:lineRule="auto"/>
            </w:pPr>
            <w:r w:rsidRPr="00B779AD">
              <w:t>See</w:t>
            </w:r>
            <w:r w:rsidRPr="00B779AD">
              <w:rPr>
                <w:spacing w:val="-2"/>
              </w:rPr>
              <w:t xml:space="preserve"> </w:t>
            </w:r>
            <w:r w:rsidRPr="00B779AD">
              <w:t>the</w:t>
            </w:r>
            <w:r w:rsidRPr="00B779AD">
              <w:rPr>
                <w:spacing w:val="-4"/>
              </w:rPr>
              <w:t xml:space="preserve"> </w:t>
            </w:r>
            <w:hyperlink r:id="rId26">
              <w:r w:rsidRPr="00B779AD">
                <w:rPr>
                  <w:color w:val="5F5F5F"/>
                  <w:u w:val="single" w:color="5F5F5F"/>
                </w:rPr>
                <w:t>General</w:t>
              </w:r>
              <w:r w:rsidRPr="00B779AD">
                <w:rPr>
                  <w:color w:val="5F5F5F"/>
                  <w:spacing w:val="-2"/>
                  <w:u w:val="single" w:color="5F5F5F"/>
                </w:rPr>
                <w:t xml:space="preserve"> </w:t>
              </w:r>
              <w:r w:rsidRPr="00B779AD">
                <w:rPr>
                  <w:color w:val="5F5F5F"/>
                  <w:u w:val="single" w:color="5F5F5F"/>
                </w:rPr>
                <w:t>retention</w:t>
              </w:r>
              <w:r w:rsidRPr="00B779AD">
                <w:rPr>
                  <w:color w:val="5F5F5F"/>
                  <w:spacing w:val="-2"/>
                  <w:u w:val="single" w:color="5F5F5F"/>
                </w:rPr>
                <w:t xml:space="preserve"> </w:t>
              </w:r>
              <w:r w:rsidRPr="00B779AD">
                <w:rPr>
                  <w:color w:val="5F5F5F"/>
                  <w:u w:val="single" w:color="5F5F5F"/>
                </w:rPr>
                <w:t>and</w:t>
              </w:r>
              <w:r w:rsidRPr="00B779AD">
                <w:rPr>
                  <w:color w:val="5F5F5F"/>
                  <w:spacing w:val="-1"/>
                  <w:u w:val="single" w:color="5F5F5F"/>
                </w:rPr>
                <w:t xml:space="preserve"> </w:t>
              </w:r>
              <w:r w:rsidRPr="00B779AD">
                <w:rPr>
                  <w:color w:val="5F5F5F"/>
                  <w:u w:val="single" w:color="5F5F5F"/>
                </w:rPr>
                <w:t>disposal</w:t>
              </w:r>
              <w:r w:rsidRPr="00B779AD">
                <w:rPr>
                  <w:color w:val="5F5F5F"/>
                  <w:spacing w:val="-3"/>
                  <w:u w:val="single" w:color="5F5F5F"/>
                </w:rPr>
                <w:t xml:space="preserve"> </w:t>
              </w:r>
              <w:r w:rsidRPr="00B779AD">
                <w:rPr>
                  <w:color w:val="5F5F5F"/>
                  <w:u w:val="single" w:color="5F5F5F"/>
                </w:rPr>
                <w:t>schedule</w:t>
              </w:r>
            </w:hyperlink>
            <w:r w:rsidRPr="00B779AD">
              <w:rPr>
                <w:color w:val="5F5F5F"/>
                <w:spacing w:val="-3"/>
              </w:rPr>
              <w:t xml:space="preserve"> </w:t>
            </w:r>
            <w:r w:rsidRPr="00B779AD">
              <w:t>(GRDS)</w:t>
            </w:r>
            <w:r w:rsidRPr="00B779AD">
              <w:rPr>
                <w:spacing w:val="-2"/>
              </w:rPr>
              <w:t xml:space="preserve"> </w:t>
            </w:r>
            <w:r w:rsidRPr="00B779AD">
              <w:t>for</w:t>
            </w:r>
            <w:r w:rsidRPr="00B779AD">
              <w:rPr>
                <w:spacing w:val="-3"/>
              </w:rPr>
              <w:t xml:space="preserve"> </w:t>
            </w:r>
            <w:r w:rsidRPr="00B779AD">
              <w:t>records</w:t>
            </w:r>
            <w:r w:rsidRPr="00B779AD">
              <w:rPr>
                <w:spacing w:val="-4"/>
              </w:rPr>
              <w:t xml:space="preserve"> </w:t>
            </w:r>
            <w:r w:rsidRPr="00B779AD">
              <w:t>relating</w:t>
            </w:r>
            <w:r w:rsidRPr="00B779AD">
              <w:rPr>
                <w:spacing w:val="-2"/>
              </w:rPr>
              <w:t xml:space="preserve"> </w:t>
            </w:r>
            <w:r w:rsidRPr="00B779AD">
              <w:t>to</w:t>
            </w:r>
            <w:r w:rsidRPr="00B779AD">
              <w:rPr>
                <w:spacing w:val="-2"/>
              </w:rPr>
              <w:t xml:space="preserve"> </w:t>
            </w:r>
            <w:r w:rsidRPr="00B779AD">
              <w:t>agreements</w:t>
            </w:r>
            <w:r w:rsidRPr="00B779AD">
              <w:rPr>
                <w:spacing w:val="-1"/>
              </w:rPr>
              <w:t xml:space="preserve"> </w:t>
            </w:r>
            <w:r w:rsidRPr="00B779AD">
              <w:t>between</w:t>
            </w:r>
            <w:r w:rsidRPr="00B779AD">
              <w:rPr>
                <w:spacing w:val="-2"/>
              </w:rPr>
              <w:t xml:space="preserve"> </w:t>
            </w:r>
            <w:r w:rsidRPr="00B779AD">
              <w:t>the</w:t>
            </w:r>
            <w:r w:rsidRPr="00B779AD">
              <w:rPr>
                <w:spacing w:val="-4"/>
              </w:rPr>
              <w:t xml:space="preserve"> </w:t>
            </w:r>
            <w:r w:rsidRPr="00B779AD">
              <w:t>Commission</w:t>
            </w:r>
            <w:r w:rsidRPr="00B779AD">
              <w:rPr>
                <w:spacing w:val="-2"/>
              </w:rPr>
              <w:t xml:space="preserve"> </w:t>
            </w:r>
            <w:r w:rsidRPr="00B779AD">
              <w:t>and</w:t>
            </w:r>
            <w:r w:rsidRPr="00B779AD">
              <w:rPr>
                <w:spacing w:val="-4"/>
              </w:rPr>
              <w:t xml:space="preserve"> </w:t>
            </w:r>
            <w:r w:rsidRPr="00B779AD">
              <w:t>the</w:t>
            </w:r>
            <w:r w:rsidRPr="00B779AD">
              <w:rPr>
                <w:spacing w:val="-2"/>
              </w:rPr>
              <w:t xml:space="preserve"> </w:t>
            </w:r>
            <w:r w:rsidRPr="00B779AD">
              <w:t>Australian</w:t>
            </w:r>
            <w:r w:rsidRPr="00B779AD">
              <w:rPr>
                <w:spacing w:val="-2"/>
              </w:rPr>
              <w:t xml:space="preserve"> </w:t>
            </w:r>
            <w:r w:rsidRPr="00B779AD">
              <w:t>Electoral Commission (AEC) to maintain a joint electoral roll between the Commonwealth and Queensland.</w:t>
            </w:r>
          </w:p>
        </w:tc>
      </w:tr>
      <w:tr w:rsidR="000C6A38" w:rsidRPr="004D14B4" w14:paraId="3793884C" w14:textId="433FDC4C" w:rsidTr="000906F6">
        <w:tblPrEx>
          <w:tblCellMar>
            <w:top w:w="57" w:type="dxa"/>
            <w:left w:w="119" w:type="dxa"/>
            <w:right w:w="119" w:type="dxa"/>
          </w:tblCellMar>
        </w:tblPrEx>
        <w:tc>
          <w:tcPr>
            <w:tcW w:w="545" w:type="pct"/>
          </w:tcPr>
          <w:p w14:paraId="5F7F8A1C" w14:textId="69505B18" w:rsidR="000C6A38" w:rsidRPr="00A50903" w:rsidRDefault="000C6A38" w:rsidP="00A761DA">
            <w:pPr>
              <w:spacing w:before="0" w:after="0" w:line="276" w:lineRule="auto"/>
              <w:jc w:val="center"/>
              <w:rPr>
                <w:rFonts w:cs="Arial"/>
                <w:szCs w:val="22"/>
              </w:rPr>
            </w:pPr>
            <w:r w:rsidRPr="00A50903">
              <w:rPr>
                <w:rFonts w:cs="Arial"/>
                <w:spacing w:val="-4"/>
                <w:szCs w:val="22"/>
              </w:rPr>
              <w:t>2008</w:t>
            </w:r>
          </w:p>
        </w:tc>
        <w:tc>
          <w:tcPr>
            <w:tcW w:w="2961" w:type="pct"/>
          </w:tcPr>
          <w:p w14:paraId="4AC394E4" w14:textId="77777777" w:rsidR="000C6A38" w:rsidRPr="002B6504" w:rsidRDefault="000C6A38" w:rsidP="00A761DA">
            <w:pPr>
              <w:pStyle w:val="TableParagraph"/>
              <w:spacing w:before="0" w:line="276" w:lineRule="auto"/>
              <w:ind w:left="0"/>
              <w:rPr>
                <w:b/>
                <w:i/>
              </w:rPr>
            </w:pPr>
            <w:bookmarkStart w:id="47" w:name="ELECTORAL_ROLLS"/>
            <w:r w:rsidRPr="00A50903">
              <w:rPr>
                <w:b/>
                <w:i/>
              </w:rPr>
              <w:t>Electoral</w:t>
            </w:r>
            <w:r w:rsidRPr="00A50903">
              <w:rPr>
                <w:b/>
                <w:i/>
                <w:spacing w:val="-8"/>
              </w:rPr>
              <w:t xml:space="preserve"> </w:t>
            </w:r>
            <w:r w:rsidRPr="002B6504">
              <w:rPr>
                <w:b/>
                <w:i/>
                <w:spacing w:val="-2"/>
              </w:rPr>
              <w:t>rolls</w:t>
            </w:r>
          </w:p>
          <w:bookmarkEnd w:id="47"/>
          <w:p w14:paraId="25EDBF9A" w14:textId="77777777" w:rsidR="000C6A38" w:rsidRPr="002B6504" w:rsidRDefault="000C6A38" w:rsidP="00A761DA">
            <w:pPr>
              <w:pStyle w:val="TableParagraph"/>
              <w:spacing w:before="0" w:line="276" w:lineRule="auto"/>
              <w:ind w:left="0"/>
            </w:pPr>
            <w:r w:rsidRPr="002B6504">
              <w:t>Set</w:t>
            </w:r>
            <w:r w:rsidRPr="002B6504">
              <w:rPr>
                <w:spacing w:val="-6"/>
              </w:rPr>
              <w:t xml:space="preserve"> </w:t>
            </w:r>
            <w:r w:rsidRPr="002B6504">
              <w:t>of</w:t>
            </w:r>
            <w:r w:rsidRPr="002B6504">
              <w:rPr>
                <w:spacing w:val="-3"/>
              </w:rPr>
              <w:t xml:space="preserve"> </w:t>
            </w:r>
            <w:r w:rsidRPr="002B6504">
              <w:t>electoral</w:t>
            </w:r>
            <w:r w:rsidRPr="002B6504">
              <w:rPr>
                <w:spacing w:val="-6"/>
              </w:rPr>
              <w:t xml:space="preserve"> event </w:t>
            </w:r>
            <w:r w:rsidRPr="002B6504">
              <w:t>rolls</w:t>
            </w:r>
            <w:r w:rsidRPr="002B6504">
              <w:rPr>
                <w:spacing w:val="-3"/>
              </w:rPr>
              <w:t xml:space="preserve"> </w:t>
            </w:r>
            <w:r w:rsidRPr="002B6504">
              <w:t>for</w:t>
            </w:r>
            <w:r w:rsidRPr="002B6504">
              <w:rPr>
                <w:spacing w:val="-6"/>
              </w:rPr>
              <w:t xml:space="preserve"> </w:t>
            </w:r>
            <w:r w:rsidRPr="002B6504">
              <w:t>each</w:t>
            </w:r>
            <w:r w:rsidRPr="002B6504">
              <w:rPr>
                <w:spacing w:val="-5"/>
              </w:rPr>
              <w:t xml:space="preserve"> </w:t>
            </w:r>
            <w:r w:rsidRPr="002B6504">
              <w:t>State</w:t>
            </w:r>
            <w:r w:rsidRPr="002B6504">
              <w:rPr>
                <w:spacing w:val="-6"/>
              </w:rPr>
              <w:t xml:space="preserve"> </w:t>
            </w:r>
            <w:r w:rsidRPr="002B6504">
              <w:t>electoral</w:t>
            </w:r>
            <w:r w:rsidRPr="002B6504">
              <w:rPr>
                <w:spacing w:val="-6"/>
              </w:rPr>
              <w:t xml:space="preserve"> </w:t>
            </w:r>
            <w:r w:rsidRPr="002B6504">
              <w:t xml:space="preserve">district. </w:t>
            </w:r>
          </w:p>
          <w:p w14:paraId="4C33BB41" w14:textId="093DE102" w:rsidR="000C6A38" w:rsidRPr="00A50903" w:rsidRDefault="000C6A38" w:rsidP="00A761DA">
            <w:pPr>
              <w:pStyle w:val="TableParagraph"/>
              <w:spacing w:before="0" w:line="276" w:lineRule="auto"/>
              <w:ind w:left="0"/>
            </w:pPr>
            <w:r w:rsidRPr="002B6504">
              <w:t>The Electoral roll contains</w:t>
            </w:r>
            <w:r w:rsidRPr="00A50903">
              <w:t>:</w:t>
            </w:r>
          </w:p>
          <w:p w14:paraId="77A390F0" w14:textId="2CA62D8D" w:rsidR="000C6A38" w:rsidRPr="00A50903" w:rsidRDefault="000C6A38" w:rsidP="00A761DA">
            <w:pPr>
              <w:pStyle w:val="TableParagraph"/>
              <w:numPr>
                <w:ilvl w:val="0"/>
                <w:numId w:val="32"/>
              </w:numPr>
              <w:tabs>
                <w:tab w:val="left" w:pos="836"/>
              </w:tabs>
              <w:spacing w:before="0" w:line="276" w:lineRule="auto"/>
            </w:pPr>
            <w:r w:rsidRPr="00A50903">
              <w:t>surname</w:t>
            </w:r>
            <w:r w:rsidRPr="00A50903">
              <w:rPr>
                <w:spacing w:val="-6"/>
              </w:rPr>
              <w:t xml:space="preserve"> </w:t>
            </w:r>
            <w:r w:rsidRPr="00A50903">
              <w:t>and</w:t>
            </w:r>
            <w:r w:rsidRPr="00A50903">
              <w:rPr>
                <w:spacing w:val="-6"/>
              </w:rPr>
              <w:t xml:space="preserve"> </w:t>
            </w:r>
            <w:r w:rsidRPr="00A50903">
              <w:t>given</w:t>
            </w:r>
            <w:r w:rsidRPr="00A50903">
              <w:rPr>
                <w:spacing w:val="-4"/>
              </w:rPr>
              <w:t xml:space="preserve"> </w:t>
            </w:r>
            <w:r w:rsidRPr="00A50903">
              <w:t>name,</w:t>
            </w:r>
            <w:r w:rsidRPr="00A50903">
              <w:rPr>
                <w:spacing w:val="-3"/>
              </w:rPr>
              <w:t xml:space="preserve"> </w:t>
            </w:r>
            <w:r w:rsidRPr="00A50903">
              <w:rPr>
                <w:spacing w:val="-2"/>
              </w:rPr>
              <w:t>address</w:t>
            </w:r>
          </w:p>
          <w:p w14:paraId="3A5641B3" w14:textId="77777777" w:rsidR="000C6A38" w:rsidRPr="00A50903" w:rsidRDefault="000C6A38" w:rsidP="00A761DA">
            <w:pPr>
              <w:pStyle w:val="ListParagraph"/>
              <w:numPr>
                <w:ilvl w:val="0"/>
                <w:numId w:val="32"/>
              </w:numPr>
              <w:spacing w:line="276" w:lineRule="auto"/>
              <w:contextualSpacing w:val="0"/>
              <w:rPr>
                <w:b/>
                <w:bCs/>
                <w:i/>
                <w:iCs/>
              </w:rPr>
            </w:pPr>
            <w:r w:rsidRPr="00A50903">
              <w:t>number</w:t>
            </w:r>
            <w:r w:rsidRPr="00A50903">
              <w:rPr>
                <w:spacing w:val="-8"/>
              </w:rPr>
              <w:t xml:space="preserve"> </w:t>
            </w:r>
            <w:r w:rsidRPr="00A50903">
              <w:t>of</w:t>
            </w:r>
            <w:r w:rsidRPr="00A50903">
              <w:rPr>
                <w:spacing w:val="-2"/>
              </w:rPr>
              <w:t xml:space="preserve"> </w:t>
            </w:r>
            <w:r w:rsidRPr="00A50903">
              <w:t>persons</w:t>
            </w:r>
            <w:r w:rsidRPr="00A50903">
              <w:rPr>
                <w:spacing w:val="-3"/>
              </w:rPr>
              <w:t xml:space="preserve"> </w:t>
            </w:r>
            <w:r w:rsidRPr="00A50903">
              <w:t>entitled</w:t>
            </w:r>
            <w:r w:rsidRPr="00A50903">
              <w:rPr>
                <w:spacing w:val="-5"/>
              </w:rPr>
              <w:t xml:space="preserve"> </w:t>
            </w:r>
            <w:r w:rsidRPr="00A50903">
              <w:t>to</w:t>
            </w:r>
            <w:r w:rsidRPr="00A50903">
              <w:rPr>
                <w:spacing w:val="-6"/>
              </w:rPr>
              <w:t xml:space="preserve"> </w:t>
            </w:r>
            <w:r w:rsidRPr="00A50903">
              <w:t>be</w:t>
            </w:r>
            <w:r w:rsidRPr="00A50903">
              <w:rPr>
                <w:spacing w:val="-4"/>
              </w:rPr>
              <w:t xml:space="preserve"> </w:t>
            </w:r>
            <w:r w:rsidRPr="00A50903">
              <w:t>enrolled</w:t>
            </w:r>
            <w:r w:rsidRPr="00A50903">
              <w:rPr>
                <w:spacing w:val="-6"/>
              </w:rPr>
              <w:t xml:space="preserve"> </w:t>
            </w:r>
            <w:r w:rsidRPr="00A50903">
              <w:t>for</w:t>
            </w:r>
            <w:r w:rsidRPr="00A50903">
              <w:rPr>
                <w:spacing w:val="-5"/>
              </w:rPr>
              <w:t xml:space="preserve"> </w:t>
            </w:r>
            <w:r w:rsidRPr="00A50903">
              <w:t>the</w:t>
            </w:r>
            <w:r w:rsidRPr="00A50903">
              <w:rPr>
                <w:spacing w:val="-6"/>
              </w:rPr>
              <w:t xml:space="preserve"> </w:t>
            </w:r>
            <w:r w:rsidRPr="00A50903">
              <w:t>electoral</w:t>
            </w:r>
            <w:r w:rsidRPr="00A50903">
              <w:rPr>
                <w:spacing w:val="-5"/>
              </w:rPr>
              <w:t xml:space="preserve"> </w:t>
            </w:r>
            <w:r w:rsidRPr="00A50903">
              <w:rPr>
                <w:spacing w:val="-2"/>
              </w:rPr>
              <w:t>district.</w:t>
            </w:r>
          </w:p>
          <w:p w14:paraId="6CD140CE" w14:textId="77777777" w:rsidR="000C6A38" w:rsidRPr="00A50903" w:rsidRDefault="000C6A38" w:rsidP="00A761DA">
            <w:pPr>
              <w:spacing w:before="0" w:after="0" w:line="276" w:lineRule="auto"/>
              <w:rPr>
                <w:rFonts w:cs="Arial"/>
                <w:b/>
                <w:bCs/>
                <w:i/>
                <w:iCs/>
                <w:szCs w:val="22"/>
              </w:rPr>
            </w:pPr>
          </w:p>
          <w:p w14:paraId="3AE23F3F" w14:textId="340167B5" w:rsidR="000C6A38" w:rsidRPr="00A50903" w:rsidRDefault="000C6A38" w:rsidP="00A761DA">
            <w:pPr>
              <w:spacing w:before="0" w:after="0" w:line="276" w:lineRule="auto"/>
              <w:rPr>
                <w:rFonts w:cs="Arial"/>
                <w:b/>
                <w:bCs/>
                <w:i/>
                <w:iCs/>
                <w:szCs w:val="22"/>
              </w:rPr>
            </w:pPr>
            <w:r w:rsidRPr="00A50903">
              <w:rPr>
                <w:rFonts w:cs="Arial"/>
                <w:i/>
                <w:szCs w:val="22"/>
              </w:rPr>
              <w:lastRenderedPageBreak/>
              <w:t>See</w:t>
            </w:r>
            <w:r w:rsidRPr="00A50903">
              <w:rPr>
                <w:rFonts w:cs="Arial"/>
                <w:i/>
                <w:spacing w:val="-2"/>
                <w:szCs w:val="22"/>
              </w:rPr>
              <w:t xml:space="preserve"> </w:t>
            </w:r>
            <w:hyperlink w:anchor="STATE_ELECTIONS_VOTING_MATERIALS" w:history="1">
              <w:r w:rsidRPr="00A50903">
                <w:rPr>
                  <w:rFonts w:cs="Arial"/>
                  <w:i/>
                  <w:color w:val="5F5F5F"/>
                  <w:szCs w:val="22"/>
                  <w:u w:val="single" w:color="5F5F5F"/>
                </w:rPr>
                <w:t>State</w:t>
              </w:r>
              <w:r w:rsidRPr="00A50903">
                <w:rPr>
                  <w:rFonts w:cs="Arial"/>
                  <w:i/>
                  <w:color w:val="5F5F5F"/>
                  <w:spacing w:val="-4"/>
                  <w:szCs w:val="22"/>
                  <w:u w:val="single" w:color="5F5F5F"/>
                </w:rPr>
                <w:t xml:space="preserve"> </w:t>
              </w:r>
              <w:r w:rsidRPr="00A50903">
                <w:rPr>
                  <w:rFonts w:cs="Arial"/>
                  <w:i/>
                  <w:color w:val="5F5F5F"/>
                  <w:szCs w:val="22"/>
                  <w:u w:val="single" w:color="5F5F5F"/>
                </w:rPr>
                <w:t>elections</w:t>
              </w:r>
              <w:r w:rsidRPr="00A50903">
                <w:rPr>
                  <w:rFonts w:cs="Arial"/>
                  <w:i/>
                  <w:color w:val="5F5F5F"/>
                  <w:spacing w:val="-4"/>
                  <w:szCs w:val="22"/>
                  <w:u w:val="single" w:color="5F5F5F"/>
                </w:rPr>
                <w:t xml:space="preserve"> </w:t>
              </w:r>
              <w:r w:rsidRPr="00A50903">
                <w:rPr>
                  <w:rFonts w:cs="Arial"/>
                  <w:i/>
                  <w:color w:val="5F5F5F"/>
                  <w:szCs w:val="22"/>
                  <w:u w:val="single" w:color="5F5F5F"/>
                </w:rPr>
                <w:t>voting</w:t>
              </w:r>
              <w:r w:rsidRPr="00A50903">
                <w:rPr>
                  <w:rFonts w:cs="Arial"/>
                  <w:i/>
                  <w:color w:val="5F5F5F"/>
                  <w:spacing w:val="-2"/>
                  <w:szCs w:val="22"/>
                  <w:u w:val="single" w:color="5F5F5F"/>
                </w:rPr>
                <w:t xml:space="preserve"> </w:t>
              </w:r>
              <w:r w:rsidRPr="00A50903">
                <w:rPr>
                  <w:rFonts w:cs="Arial"/>
                  <w:i/>
                  <w:color w:val="5F5F5F"/>
                  <w:szCs w:val="22"/>
                  <w:u w:val="single" w:color="5F5F5F"/>
                </w:rPr>
                <w:t>materials</w:t>
              </w:r>
            </w:hyperlink>
            <w:r w:rsidRPr="00A50903">
              <w:rPr>
                <w:rFonts w:cs="Arial"/>
                <w:i/>
                <w:color w:val="5F5F5F"/>
                <w:szCs w:val="22"/>
              </w:rPr>
              <w:t xml:space="preserve"> </w:t>
            </w:r>
            <w:r w:rsidRPr="00A50903">
              <w:rPr>
                <w:rFonts w:cs="Arial"/>
                <w:i/>
                <w:szCs w:val="22"/>
              </w:rPr>
              <w:t>and</w:t>
            </w:r>
            <w:r w:rsidRPr="00A50903">
              <w:rPr>
                <w:rFonts w:cs="Arial"/>
                <w:i/>
                <w:spacing w:val="-4"/>
                <w:szCs w:val="22"/>
              </w:rPr>
              <w:t xml:space="preserve"> </w:t>
            </w:r>
            <w:hyperlink w:anchor="REFERENDA_VOTING_MATERIALS" w:history="1">
              <w:r w:rsidRPr="00A50903">
                <w:rPr>
                  <w:rFonts w:cs="Arial"/>
                  <w:i/>
                  <w:color w:val="5F5F5F"/>
                  <w:szCs w:val="22"/>
                  <w:u w:val="single" w:color="5F5F5F"/>
                </w:rPr>
                <w:t>Referenda</w:t>
              </w:r>
              <w:r w:rsidRPr="00A50903">
                <w:rPr>
                  <w:rFonts w:cs="Arial"/>
                  <w:i/>
                  <w:color w:val="5F5F5F"/>
                  <w:spacing w:val="-2"/>
                  <w:szCs w:val="22"/>
                  <w:u w:val="single" w:color="5F5F5F"/>
                </w:rPr>
                <w:t xml:space="preserve"> </w:t>
              </w:r>
              <w:r w:rsidRPr="00A50903">
                <w:rPr>
                  <w:rFonts w:cs="Arial"/>
                  <w:i/>
                  <w:color w:val="5F5F5F"/>
                  <w:szCs w:val="22"/>
                  <w:u w:val="single" w:color="5F5F5F"/>
                </w:rPr>
                <w:t>voting</w:t>
              </w:r>
              <w:r w:rsidRPr="00A50903">
                <w:rPr>
                  <w:rFonts w:cs="Arial"/>
                  <w:i/>
                  <w:color w:val="5F5F5F"/>
                  <w:spacing w:val="-4"/>
                  <w:szCs w:val="22"/>
                  <w:u w:val="single" w:color="5F5F5F"/>
                </w:rPr>
                <w:t xml:space="preserve"> </w:t>
              </w:r>
              <w:r w:rsidRPr="00A50903">
                <w:rPr>
                  <w:rFonts w:cs="Arial"/>
                  <w:i/>
                  <w:color w:val="5F5F5F"/>
                  <w:szCs w:val="22"/>
                  <w:u w:val="single" w:color="5F5F5F"/>
                </w:rPr>
                <w:t>materials</w:t>
              </w:r>
            </w:hyperlink>
            <w:r w:rsidRPr="00A50903">
              <w:rPr>
                <w:rFonts w:cs="Arial"/>
                <w:i/>
                <w:color w:val="5F5F5F"/>
                <w:spacing w:val="-3"/>
                <w:szCs w:val="22"/>
              </w:rPr>
              <w:t xml:space="preserve"> </w:t>
            </w:r>
            <w:r w:rsidRPr="00A50903">
              <w:rPr>
                <w:rFonts w:cs="Arial"/>
                <w:i/>
                <w:szCs w:val="22"/>
              </w:rPr>
              <w:t>for</w:t>
            </w:r>
            <w:r w:rsidRPr="00A50903">
              <w:rPr>
                <w:rFonts w:cs="Arial"/>
                <w:i/>
                <w:spacing w:val="-3"/>
                <w:szCs w:val="22"/>
              </w:rPr>
              <w:t xml:space="preserve"> </w:t>
            </w:r>
            <w:r w:rsidRPr="00A50903">
              <w:rPr>
                <w:rFonts w:cs="Arial"/>
                <w:i/>
                <w:szCs w:val="22"/>
              </w:rPr>
              <w:t>certified</w:t>
            </w:r>
            <w:r w:rsidRPr="00A50903">
              <w:rPr>
                <w:rFonts w:cs="Arial"/>
                <w:i/>
                <w:spacing w:val="-4"/>
                <w:szCs w:val="22"/>
              </w:rPr>
              <w:t xml:space="preserve"> </w:t>
            </w:r>
            <w:r w:rsidRPr="00A50903">
              <w:rPr>
                <w:rFonts w:cs="Arial"/>
                <w:i/>
                <w:szCs w:val="22"/>
              </w:rPr>
              <w:t>copies</w:t>
            </w:r>
            <w:r w:rsidRPr="00A50903">
              <w:rPr>
                <w:rFonts w:cs="Arial"/>
                <w:i/>
                <w:spacing w:val="-2"/>
                <w:szCs w:val="22"/>
              </w:rPr>
              <w:t xml:space="preserve"> </w:t>
            </w:r>
            <w:r w:rsidRPr="00A50903">
              <w:rPr>
                <w:rFonts w:cs="Arial"/>
                <w:i/>
                <w:szCs w:val="22"/>
              </w:rPr>
              <w:t>of</w:t>
            </w:r>
            <w:r w:rsidRPr="00A50903">
              <w:rPr>
                <w:rFonts w:cs="Arial"/>
                <w:i/>
                <w:spacing w:val="-5"/>
                <w:szCs w:val="22"/>
              </w:rPr>
              <w:t xml:space="preserve"> </w:t>
            </w:r>
            <w:r w:rsidRPr="00A50903">
              <w:rPr>
                <w:rFonts w:cs="Arial"/>
                <w:i/>
                <w:szCs w:val="22"/>
              </w:rPr>
              <w:t>the</w:t>
            </w:r>
            <w:r w:rsidRPr="00A50903">
              <w:rPr>
                <w:rFonts w:cs="Arial"/>
                <w:i/>
                <w:spacing w:val="-2"/>
                <w:szCs w:val="22"/>
              </w:rPr>
              <w:t xml:space="preserve"> </w:t>
            </w:r>
            <w:r w:rsidRPr="00A50903">
              <w:rPr>
                <w:rFonts w:cs="Arial"/>
                <w:i/>
                <w:szCs w:val="22"/>
              </w:rPr>
              <w:t>electoral roll used for electoral and referenda events.</w:t>
            </w:r>
          </w:p>
        </w:tc>
        <w:tc>
          <w:tcPr>
            <w:tcW w:w="968" w:type="pct"/>
          </w:tcPr>
          <w:p w14:paraId="628AAACB" w14:textId="77777777" w:rsidR="000C6A38" w:rsidRPr="00A50903" w:rsidRDefault="000C6A38" w:rsidP="00A761DA">
            <w:pPr>
              <w:pStyle w:val="TableParagraph"/>
              <w:spacing w:before="0" w:line="276" w:lineRule="auto"/>
              <w:ind w:left="0"/>
            </w:pPr>
            <w:r w:rsidRPr="00A50903">
              <w:rPr>
                <w:spacing w:val="-2"/>
              </w:rPr>
              <w:lastRenderedPageBreak/>
              <w:t>Permanent.</w:t>
            </w:r>
          </w:p>
          <w:p w14:paraId="14A11D05" w14:textId="7CC717FE" w:rsidR="000C6A38" w:rsidRPr="00A50903" w:rsidRDefault="000C6A38" w:rsidP="00A761DA">
            <w:pPr>
              <w:spacing w:before="0" w:after="0" w:line="276" w:lineRule="auto"/>
              <w:rPr>
                <w:rFonts w:cs="Arial"/>
                <w:szCs w:val="22"/>
                <w:highlight w:val="yellow"/>
              </w:rPr>
            </w:pPr>
            <w:r w:rsidRPr="00A50903">
              <w:rPr>
                <w:rFonts w:cs="Arial"/>
                <w:szCs w:val="22"/>
              </w:rPr>
              <w:t>Transfer to QSA after business</w:t>
            </w:r>
            <w:r w:rsidRPr="00A50903">
              <w:rPr>
                <w:rFonts w:cs="Arial"/>
                <w:spacing w:val="-16"/>
                <w:szCs w:val="22"/>
              </w:rPr>
              <w:t xml:space="preserve"> </w:t>
            </w:r>
            <w:r w:rsidRPr="00A50903">
              <w:rPr>
                <w:rFonts w:cs="Arial"/>
                <w:szCs w:val="22"/>
              </w:rPr>
              <w:t>action</w:t>
            </w:r>
            <w:r w:rsidRPr="00A50903">
              <w:rPr>
                <w:rFonts w:cs="Arial"/>
                <w:spacing w:val="-15"/>
                <w:szCs w:val="22"/>
              </w:rPr>
              <w:t xml:space="preserve"> </w:t>
            </w:r>
            <w:r w:rsidRPr="00A50903">
              <w:rPr>
                <w:rFonts w:cs="Arial"/>
                <w:szCs w:val="22"/>
              </w:rPr>
              <w:t>completed.</w:t>
            </w:r>
          </w:p>
        </w:tc>
        <w:tc>
          <w:tcPr>
            <w:tcW w:w="526" w:type="pct"/>
          </w:tcPr>
          <w:p w14:paraId="03E30716" w14:textId="26AD50CC" w:rsidR="000C6A38" w:rsidRPr="00A50903" w:rsidRDefault="000C6A38" w:rsidP="00A761DA">
            <w:pPr>
              <w:spacing w:before="0" w:after="0" w:line="276" w:lineRule="auto"/>
              <w:rPr>
                <w:rFonts w:cs="Arial"/>
                <w:szCs w:val="22"/>
              </w:rPr>
            </w:pPr>
            <w:r w:rsidRPr="00A50903">
              <w:rPr>
                <w:rFonts w:cs="Arial"/>
                <w:szCs w:val="22"/>
              </w:rPr>
              <w:t>14 December 2017</w:t>
            </w:r>
          </w:p>
        </w:tc>
      </w:tr>
      <w:tr w:rsidR="00A50903" w:rsidRPr="004D14B4" w14:paraId="2C3CD1F9" w14:textId="77777777" w:rsidTr="000906F6">
        <w:tblPrEx>
          <w:tblCellMar>
            <w:top w:w="57" w:type="dxa"/>
            <w:left w:w="119" w:type="dxa"/>
            <w:right w:w="119" w:type="dxa"/>
          </w:tblCellMar>
        </w:tblPrEx>
        <w:tc>
          <w:tcPr>
            <w:tcW w:w="545" w:type="pct"/>
          </w:tcPr>
          <w:p w14:paraId="1D310073" w14:textId="08B55EAB" w:rsidR="00A50903" w:rsidRPr="00A50903" w:rsidRDefault="00A50903" w:rsidP="00A761DA">
            <w:pPr>
              <w:spacing w:before="0" w:after="0" w:line="276" w:lineRule="auto"/>
              <w:jc w:val="center"/>
              <w:rPr>
                <w:rFonts w:cs="Arial"/>
                <w:szCs w:val="22"/>
              </w:rPr>
            </w:pPr>
            <w:r w:rsidRPr="00A50903">
              <w:rPr>
                <w:rFonts w:cs="Arial"/>
                <w:spacing w:val="-4"/>
                <w:szCs w:val="22"/>
              </w:rPr>
              <w:t>2009</w:t>
            </w:r>
          </w:p>
        </w:tc>
        <w:tc>
          <w:tcPr>
            <w:tcW w:w="2961" w:type="pct"/>
          </w:tcPr>
          <w:p w14:paraId="30FD6944" w14:textId="77777777" w:rsidR="00A50903" w:rsidRPr="00A50903" w:rsidRDefault="00A50903" w:rsidP="00A761DA">
            <w:pPr>
              <w:pStyle w:val="TableParagraph"/>
              <w:spacing w:before="0" w:line="276" w:lineRule="auto"/>
              <w:ind w:left="0"/>
              <w:rPr>
                <w:b/>
                <w:i/>
              </w:rPr>
            </w:pPr>
            <w:r w:rsidRPr="00A50903">
              <w:rPr>
                <w:b/>
                <w:i/>
              </w:rPr>
              <w:t>Enrolment</w:t>
            </w:r>
            <w:r w:rsidRPr="00A50903">
              <w:rPr>
                <w:b/>
                <w:i/>
                <w:spacing w:val="-5"/>
              </w:rPr>
              <w:t xml:space="preserve"> </w:t>
            </w:r>
            <w:r w:rsidRPr="00A50903">
              <w:rPr>
                <w:b/>
                <w:i/>
              </w:rPr>
              <w:t>of</w:t>
            </w:r>
            <w:r w:rsidRPr="00A50903">
              <w:rPr>
                <w:b/>
                <w:i/>
                <w:spacing w:val="-6"/>
              </w:rPr>
              <w:t xml:space="preserve"> </w:t>
            </w:r>
            <w:r w:rsidRPr="00A50903">
              <w:rPr>
                <w:b/>
                <w:i/>
              </w:rPr>
              <w:t>MPs</w:t>
            </w:r>
            <w:r w:rsidRPr="00A50903">
              <w:rPr>
                <w:b/>
                <w:i/>
                <w:spacing w:val="-7"/>
              </w:rPr>
              <w:t xml:space="preserve"> </w:t>
            </w:r>
            <w:r w:rsidRPr="00A50903">
              <w:rPr>
                <w:b/>
                <w:i/>
              </w:rPr>
              <w:t>in</w:t>
            </w:r>
            <w:r w:rsidRPr="00A50903">
              <w:rPr>
                <w:b/>
                <w:i/>
                <w:spacing w:val="-4"/>
              </w:rPr>
              <w:t xml:space="preserve"> </w:t>
            </w:r>
            <w:r w:rsidRPr="00A50903">
              <w:rPr>
                <w:b/>
                <w:i/>
              </w:rPr>
              <w:t>other</w:t>
            </w:r>
            <w:r w:rsidRPr="00A50903">
              <w:rPr>
                <w:b/>
                <w:i/>
                <w:spacing w:val="-4"/>
              </w:rPr>
              <w:t xml:space="preserve"> </w:t>
            </w:r>
            <w:r w:rsidRPr="00A50903">
              <w:rPr>
                <w:b/>
                <w:i/>
              </w:rPr>
              <w:t>electoral</w:t>
            </w:r>
            <w:r w:rsidRPr="00A50903">
              <w:rPr>
                <w:b/>
                <w:i/>
                <w:spacing w:val="-2"/>
              </w:rPr>
              <w:t xml:space="preserve"> districts</w:t>
            </w:r>
          </w:p>
          <w:p w14:paraId="04BC1073" w14:textId="77777777" w:rsidR="00A50903" w:rsidRPr="00A50903" w:rsidRDefault="00A50903" w:rsidP="00A761DA">
            <w:pPr>
              <w:pStyle w:val="TableParagraph"/>
              <w:spacing w:before="0" w:line="276" w:lineRule="auto"/>
              <w:ind w:left="0" w:right="183"/>
              <w:rPr>
                <w:i/>
              </w:rPr>
            </w:pPr>
            <w:r w:rsidRPr="00A50903">
              <w:t>Records</w:t>
            </w:r>
            <w:r w:rsidRPr="00A50903">
              <w:rPr>
                <w:spacing w:val="-4"/>
              </w:rPr>
              <w:t xml:space="preserve"> </w:t>
            </w:r>
            <w:r w:rsidRPr="00A50903">
              <w:t>relating</w:t>
            </w:r>
            <w:r w:rsidRPr="00A50903">
              <w:rPr>
                <w:spacing w:val="-4"/>
              </w:rPr>
              <w:t xml:space="preserve"> </w:t>
            </w:r>
            <w:r w:rsidRPr="00A50903">
              <w:t>to</w:t>
            </w:r>
            <w:r w:rsidRPr="00A50903">
              <w:rPr>
                <w:spacing w:val="-4"/>
              </w:rPr>
              <w:t xml:space="preserve"> </w:t>
            </w:r>
            <w:r w:rsidRPr="00A50903">
              <w:t>the</w:t>
            </w:r>
            <w:r w:rsidRPr="00A50903">
              <w:rPr>
                <w:spacing w:val="-2"/>
              </w:rPr>
              <w:t xml:space="preserve"> </w:t>
            </w:r>
            <w:r w:rsidRPr="00A50903">
              <w:t>enrolment</w:t>
            </w:r>
            <w:r w:rsidRPr="00A50903">
              <w:rPr>
                <w:spacing w:val="-3"/>
              </w:rPr>
              <w:t xml:space="preserve"> </w:t>
            </w:r>
            <w:r w:rsidRPr="00A50903">
              <w:t>of Members</w:t>
            </w:r>
            <w:r w:rsidRPr="00A50903">
              <w:rPr>
                <w:spacing w:val="-1"/>
              </w:rPr>
              <w:t xml:space="preserve"> </w:t>
            </w:r>
            <w:r w:rsidRPr="00A50903">
              <w:t>of</w:t>
            </w:r>
            <w:r w:rsidRPr="00A50903">
              <w:rPr>
                <w:spacing w:val="-3"/>
              </w:rPr>
              <w:t xml:space="preserve"> </w:t>
            </w:r>
            <w:r w:rsidRPr="00A50903">
              <w:t>Parliament</w:t>
            </w:r>
            <w:r w:rsidRPr="00A50903">
              <w:rPr>
                <w:spacing w:val="-1"/>
              </w:rPr>
              <w:t xml:space="preserve"> </w:t>
            </w:r>
            <w:r w:rsidRPr="00A50903">
              <w:t>(MPs)</w:t>
            </w:r>
            <w:r w:rsidRPr="00A50903">
              <w:rPr>
                <w:spacing w:val="-1"/>
              </w:rPr>
              <w:t xml:space="preserve"> </w:t>
            </w:r>
            <w:r w:rsidRPr="00A50903">
              <w:t>in</w:t>
            </w:r>
            <w:r w:rsidRPr="00A50903">
              <w:rPr>
                <w:spacing w:val="-2"/>
              </w:rPr>
              <w:t xml:space="preserve"> </w:t>
            </w:r>
            <w:r w:rsidRPr="00A50903">
              <w:t>State</w:t>
            </w:r>
            <w:r w:rsidRPr="00A50903">
              <w:rPr>
                <w:spacing w:val="-2"/>
              </w:rPr>
              <w:t xml:space="preserve"> </w:t>
            </w:r>
            <w:r w:rsidRPr="00A50903">
              <w:t>electoral</w:t>
            </w:r>
            <w:r w:rsidRPr="00A50903">
              <w:rPr>
                <w:spacing w:val="-5"/>
              </w:rPr>
              <w:t xml:space="preserve"> </w:t>
            </w:r>
            <w:r w:rsidRPr="00A50903">
              <w:t>districts</w:t>
            </w:r>
            <w:r w:rsidRPr="00A50903">
              <w:rPr>
                <w:spacing w:val="-1"/>
              </w:rPr>
              <w:t xml:space="preserve"> </w:t>
            </w:r>
            <w:r w:rsidRPr="00A50903">
              <w:t>other</w:t>
            </w:r>
            <w:r w:rsidRPr="00A50903">
              <w:rPr>
                <w:spacing w:val="-5"/>
              </w:rPr>
              <w:t xml:space="preserve"> </w:t>
            </w:r>
            <w:r w:rsidRPr="00A50903">
              <w:t xml:space="preserve">than the districts in which they live in accordance with the </w:t>
            </w:r>
            <w:r w:rsidRPr="00A50903">
              <w:rPr>
                <w:i/>
              </w:rPr>
              <w:t>Electoral Act 1992.</w:t>
            </w:r>
          </w:p>
          <w:p w14:paraId="3DCFCED7" w14:textId="77777777" w:rsidR="00A50903" w:rsidRPr="00A50903" w:rsidRDefault="00A50903" w:rsidP="00A761DA">
            <w:pPr>
              <w:pStyle w:val="TableParagraph"/>
              <w:spacing w:before="0" w:line="276" w:lineRule="auto"/>
              <w:ind w:left="0"/>
            </w:pPr>
            <w:r w:rsidRPr="00A50903">
              <w:t>Records</w:t>
            </w:r>
            <w:r w:rsidRPr="00A50903">
              <w:rPr>
                <w:spacing w:val="-7"/>
              </w:rPr>
              <w:t xml:space="preserve"> </w:t>
            </w:r>
            <w:r w:rsidRPr="00A50903">
              <w:t>may</w:t>
            </w:r>
            <w:r w:rsidRPr="00A50903">
              <w:rPr>
                <w:spacing w:val="-6"/>
              </w:rPr>
              <w:t xml:space="preserve"> </w:t>
            </w:r>
            <w:r w:rsidRPr="00A50903">
              <w:t>include,</w:t>
            </w:r>
            <w:r w:rsidRPr="00A50903">
              <w:rPr>
                <w:spacing w:val="-4"/>
              </w:rPr>
              <w:t xml:space="preserve"> </w:t>
            </w:r>
            <w:r w:rsidRPr="00A50903">
              <w:t>but</w:t>
            </w:r>
            <w:r w:rsidRPr="00A50903">
              <w:rPr>
                <w:spacing w:val="-3"/>
              </w:rPr>
              <w:t xml:space="preserve"> </w:t>
            </w:r>
            <w:r w:rsidRPr="00A50903">
              <w:t>are</w:t>
            </w:r>
            <w:r w:rsidRPr="00A50903">
              <w:rPr>
                <w:spacing w:val="-4"/>
              </w:rPr>
              <w:t xml:space="preserve"> </w:t>
            </w:r>
            <w:r w:rsidRPr="00A50903">
              <w:t>not</w:t>
            </w:r>
            <w:r w:rsidRPr="00A50903">
              <w:rPr>
                <w:spacing w:val="-3"/>
              </w:rPr>
              <w:t xml:space="preserve"> </w:t>
            </w:r>
            <w:r w:rsidRPr="00A50903">
              <w:t>limited</w:t>
            </w:r>
            <w:r w:rsidRPr="00A50903">
              <w:rPr>
                <w:spacing w:val="-6"/>
              </w:rPr>
              <w:t xml:space="preserve"> </w:t>
            </w:r>
            <w:r w:rsidRPr="00A50903">
              <w:rPr>
                <w:spacing w:val="-5"/>
              </w:rPr>
              <w:t>to:</w:t>
            </w:r>
          </w:p>
          <w:p w14:paraId="683ED762" w14:textId="77777777" w:rsidR="00A50903" w:rsidRPr="00A50903" w:rsidRDefault="00A50903" w:rsidP="00A761DA">
            <w:pPr>
              <w:pStyle w:val="TableParagraph"/>
              <w:numPr>
                <w:ilvl w:val="0"/>
                <w:numId w:val="33"/>
              </w:numPr>
              <w:tabs>
                <w:tab w:val="left" w:pos="836"/>
              </w:tabs>
              <w:spacing w:before="0" w:line="276" w:lineRule="auto"/>
              <w:ind w:left="476" w:hanging="357"/>
            </w:pPr>
            <w:r w:rsidRPr="00A50903">
              <w:t>applications</w:t>
            </w:r>
            <w:r w:rsidRPr="00A50903">
              <w:rPr>
                <w:spacing w:val="-8"/>
              </w:rPr>
              <w:t xml:space="preserve"> </w:t>
            </w:r>
            <w:r w:rsidRPr="00A50903">
              <w:t>for</w:t>
            </w:r>
            <w:r w:rsidRPr="00A50903">
              <w:rPr>
                <w:spacing w:val="-6"/>
              </w:rPr>
              <w:t xml:space="preserve"> </w:t>
            </w:r>
            <w:r w:rsidRPr="00A50903">
              <w:t>transfer</w:t>
            </w:r>
            <w:r w:rsidRPr="00A50903">
              <w:rPr>
                <w:spacing w:val="-9"/>
              </w:rPr>
              <w:t xml:space="preserve"> </w:t>
            </w:r>
            <w:r w:rsidRPr="00A50903">
              <w:t>of</w:t>
            </w:r>
            <w:r w:rsidRPr="00A50903">
              <w:rPr>
                <w:spacing w:val="-2"/>
              </w:rPr>
              <w:t xml:space="preserve"> </w:t>
            </w:r>
            <w:r w:rsidRPr="00A50903">
              <w:t>enrolment</w:t>
            </w:r>
            <w:r w:rsidRPr="00A50903">
              <w:rPr>
                <w:spacing w:val="-7"/>
              </w:rPr>
              <w:t xml:space="preserve"> </w:t>
            </w:r>
            <w:r w:rsidRPr="00A50903">
              <w:t>received</w:t>
            </w:r>
            <w:r w:rsidRPr="00A50903">
              <w:rPr>
                <w:spacing w:val="-7"/>
              </w:rPr>
              <w:t xml:space="preserve"> </w:t>
            </w:r>
            <w:r w:rsidRPr="00A50903">
              <w:t>from</w:t>
            </w:r>
            <w:r w:rsidRPr="00A50903">
              <w:rPr>
                <w:spacing w:val="-4"/>
              </w:rPr>
              <w:t xml:space="preserve"> </w:t>
            </w:r>
            <w:r w:rsidRPr="00A50903">
              <w:rPr>
                <w:spacing w:val="-5"/>
              </w:rPr>
              <w:t>MPs</w:t>
            </w:r>
          </w:p>
          <w:p w14:paraId="7BEAF000" w14:textId="4DD9BD2B" w:rsidR="00A50903" w:rsidRPr="00A50903" w:rsidRDefault="00A50903" w:rsidP="00A761DA">
            <w:pPr>
              <w:pStyle w:val="ListParagraph"/>
              <w:numPr>
                <w:ilvl w:val="0"/>
                <w:numId w:val="33"/>
              </w:numPr>
              <w:spacing w:line="276" w:lineRule="auto"/>
              <w:ind w:left="476" w:hanging="357"/>
              <w:contextualSpacing w:val="0"/>
              <w:rPr>
                <w:b/>
                <w:bCs/>
                <w:i/>
                <w:iCs/>
              </w:rPr>
            </w:pPr>
            <w:r w:rsidRPr="00A50903">
              <w:t>requests</w:t>
            </w:r>
            <w:r w:rsidRPr="00A50903">
              <w:rPr>
                <w:spacing w:val="-5"/>
              </w:rPr>
              <w:t xml:space="preserve"> </w:t>
            </w:r>
            <w:r w:rsidRPr="00A50903">
              <w:t>to</w:t>
            </w:r>
            <w:r w:rsidRPr="00A50903">
              <w:rPr>
                <w:spacing w:val="-7"/>
              </w:rPr>
              <w:t xml:space="preserve"> </w:t>
            </w:r>
            <w:r w:rsidRPr="00A50903">
              <w:t>the</w:t>
            </w:r>
            <w:r w:rsidRPr="00A50903">
              <w:rPr>
                <w:spacing w:val="-3"/>
              </w:rPr>
              <w:t xml:space="preserve"> </w:t>
            </w:r>
            <w:r w:rsidRPr="00A50903">
              <w:t>AEC</w:t>
            </w:r>
            <w:r w:rsidRPr="00A50903">
              <w:rPr>
                <w:spacing w:val="-6"/>
              </w:rPr>
              <w:t xml:space="preserve"> </w:t>
            </w:r>
            <w:r w:rsidRPr="00A50903">
              <w:t>to</w:t>
            </w:r>
            <w:r w:rsidRPr="00A50903">
              <w:rPr>
                <w:spacing w:val="-3"/>
              </w:rPr>
              <w:t xml:space="preserve"> </w:t>
            </w:r>
            <w:r w:rsidRPr="00A50903">
              <w:t>action</w:t>
            </w:r>
            <w:r w:rsidRPr="00A50903">
              <w:rPr>
                <w:spacing w:val="-3"/>
              </w:rPr>
              <w:t xml:space="preserve"> </w:t>
            </w:r>
            <w:r w:rsidRPr="00A50903">
              <w:t>enrolment</w:t>
            </w:r>
            <w:r w:rsidRPr="00A50903">
              <w:rPr>
                <w:spacing w:val="-4"/>
              </w:rPr>
              <w:t xml:space="preserve"> </w:t>
            </w:r>
            <w:r w:rsidRPr="00A50903">
              <w:rPr>
                <w:spacing w:val="-2"/>
              </w:rPr>
              <w:t>transfers.</w:t>
            </w:r>
          </w:p>
        </w:tc>
        <w:tc>
          <w:tcPr>
            <w:tcW w:w="968" w:type="pct"/>
          </w:tcPr>
          <w:p w14:paraId="353AEA0C" w14:textId="77777777" w:rsidR="00A50903" w:rsidRPr="00A50903" w:rsidRDefault="00A50903" w:rsidP="00A761DA">
            <w:pPr>
              <w:pStyle w:val="TableParagraph"/>
              <w:spacing w:before="0" w:line="276" w:lineRule="auto"/>
              <w:ind w:left="0"/>
            </w:pPr>
            <w:r w:rsidRPr="00A50903">
              <w:rPr>
                <w:spacing w:val="-2"/>
              </w:rPr>
              <w:t>Permanent.</w:t>
            </w:r>
          </w:p>
          <w:p w14:paraId="7F0620FD" w14:textId="30319684" w:rsidR="00A50903" w:rsidRPr="00A50903" w:rsidRDefault="00A50903" w:rsidP="00A761DA">
            <w:pPr>
              <w:spacing w:before="0" w:after="0" w:line="276" w:lineRule="auto"/>
              <w:rPr>
                <w:rFonts w:cs="Arial"/>
                <w:szCs w:val="22"/>
                <w:highlight w:val="yellow"/>
              </w:rPr>
            </w:pPr>
            <w:r w:rsidRPr="00A50903">
              <w:rPr>
                <w:rFonts w:cs="Arial"/>
                <w:szCs w:val="22"/>
              </w:rPr>
              <w:t>Transfer to QSA after business</w:t>
            </w:r>
            <w:r w:rsidRPr="00A50903">
              <w:rPr>
                <w:rFonts w:cs="Arial"/>
                <w:spacing w:val="-16"/>
                <w:szCs w:val="22"/>
              </w:rPr>
              <w:t xml:space="preserve"> </w:t>
            </w:r>
            <w:r w:rsidRPr="00A50903">
              <w:rPr>
                <w:rFonts w:cs="Arial"/>
                <w:szCs w:val="22"/>
              </w:rPr>
              <w:t>action</w:t>
            </w:r>
            <w:r w:rsidRPr="00A50903">
              <w:rPr>
                <w:rFonts w:cs="Arial"/>
                <w:spacing w:val="-15"/>
                <w:szCs w:val="22"/>
              </w:rPr>
              <w:t xml:space="preserve"> </w:t>
            </w:r>
            <w:r w:rsidRPr="00A50903">
              <w:rPr>
                <w:rFonts w:cs="Arial"/>
                <w:szCs w:val="22"/>
              </w:rPr>
              <w:t>completed.</w:t>
            </w:r>
          </w:p>
        </w:tc>
        <w:tc>
          <w:tcPr>
            <w:tcW w:w="526" w:type="pct"/>
          </w:tcPr>
          <w:p w14:paraId="292C86D1" w14:textId="08891DC1" w:rsidR="00A50903" w:rsidRPr="00A50903" w:rsidRDefault="00A50903" w:rsidP="00A761DA">
            <w:pPr>
              <w:spacing w:before="0" w:after="0" w:line="276" w:lineRule="auto"/>
              <w:rPr>
                <w:rFonts w:cs="Arial"/>
                <w:szCs w:val="22"/>
              </w:rPr>
            </w:pPr>
            <w:r w:rsidRPr="00A50903">
              <w:rPr>
                <w:rFonts w:cs="Arial"/>
                <w:szCs w:val="22"/>
              </w:rPr>
              <w:t>14 December 2017</w:t>
            </w:r>
          </w:p>
        </w:tc>
      </w:tr>
      <w:tr w:rsidR="00A50903" w:rsidRPr="004D14B4" w14:paraId="064850BF" w14:textId="77777777" w:rsidTr="000906F6">
        <w:tblPrEx>
          <w:tblCellMar>
            <w:top w:w="57" w:type="dxa"/>
            <w:left w:w="119" w:type="dxa"/>
            <w:right w:w="119" w:type="dxa"/>
          </w:tblCellMar>
        </w:tblPrEx>
        <w:tc>
          <w:tcPr>
            <w:tcW w:w="545" w:type="pct"/>
          </w:tcPr>
          <w:p w14:paraId="1D30C832" w14:textId="79681CB8" w:rsidR="00A50903" w:rsidRPr="00A50903" w:rsidRDefault="00A50903" w:rsidP="00A761DA">
            <w:pPr>
              <w:spacing w:before="0" w:after="0" w:line="276" w:lineRule="auto"/>
              <w:jc w:val="center"/>
              <w:rPr>
                <w:rFonts w:cs="Arial"/>
                <w:szCs w:val="22"/>
              </w:rPr>
            </w:pPr>
            <w:r w:rsidRPr="00A50903">
              <w:rPr>
                <w:rFonts w:cs="Arial"/>
                <w:spacing w:val="-4"/>
                <w:szCs w:val="22"/>
              </w:rPr>
              <w:t>2010</w:t>
            </w:r>
          </w:p>
        </w:tc>
        <w:tc>
          <w:tcPr>
            <w:tcW w:w="2961" w:type="pct"/>
          </w:tcPr>
          <w:p w14:paraId="2A22A5B9" w14:textId="77777777" w:rsidR="00A50903" w:rsidRPr="00A50903" w:rsidRDefault="00A50903" w:rsidP="00A761DA">
            <w:pPr>
              <w:pStyle w:val="TableParagraph"/>
              <w:spacing w:before="0" w:line="276" w:lineRule="auto"/>
              <w:ind w:left="0"/>
              <w:rPr>
                <w:b/>
                <w:i/>
              </w:rPr>
            </w:pPr>
            <w:r w:rsidRPr="00A50903">
              <w:rPr>
                <w:b/>
                <w:i/>
              </w:rPr>
              <w:t>Enrolment</w:t>
            </w:r>
            <w:r w:rsidRPr="00A50903">
              <w:rPr>
                <w:b/>
                <w:i/>
                <w:spacing w:val="-9"/>
              </w:rPr>
              <w:t xml:space="preserve"> </w:t>
            </w:r>
            <w:r w:rsidRPr="00A50903">
              <w:rPr>
                <w:b/>
                <w:i/>
              </w:rPr>
              <w:t>information</w:t>
            </w:r>
            <w:r w:rsidRPr="00A50903">
              <w:rPr>
                <w:b/>
                <w:i/>
                <w:spacing w:val="-10"/>
              </w:rPr>
              <w:t xml:space="preserve"> </w:t>
            </w:r>
            <w:r w:rsidRPr="00A50903">
              <w:rPr>
                <w:b/>
                <w:i/>
              </w:rPr>
              <w:t>from</w:t>
            </w:r>
            <w:r w:rsidRPr="00A50903">
              <w:rPr>
                <w:b/>
                <w:i/>
                <w:spacing w:val="-5"/>
              </w:rPr>
              <w:t xml:space="preserve"> </w:t>
            </w:r>
            <w:r w:rsidRPr="00A50903">
              <w:rPr>
                <w:b/>
                <w:i/>
              </w:rPr>
              <w:t>other</w:t>
            </w:r>
            <w:r w:rsidRPr="00A50903">
              <w:rPr>
                <w:b/>
                <w:i/>
                <w:spacing w:val="-6"/>
              </w:rPr>
              <w:t xml:space="preserve"> </w:t>
            </w:r>
            <w:r w:rsidRPr="00A50903">
              <w:rPr>
                <w:b/>
                <w:i/>
              </w:rPr>
              <w:t>Government</w:t>
            </w:r>
            <w:r w:rsidRPr="00A50903">
              <w:rPr>
                <w:b/>
                <w:i/>
                <w:spacing w:val="-3"/>
              </w:rPr>
              <w:t xml:space="preserve"> </w:t>
            </w:r>
            <w:r w:rsidRPr="00A50903">
              <w:rPr>
                <w:b/>
                <w:i/>
                <w:spacing w:val="-2"/>
              </w:rPr>
              <w:t>entities</w:t>
            </w:r>
          </w:p>
          <w:p w14:paraId="0E3C6CD2" w14:textId="77777777" w:rsidR="00A50903" w:rsidRPr="00A50903" w:rsidRDefault="00A50903" w:rsidP="00A761DA">
            <w:pPr>
              <w:pStyle w:val="TableParagraph"/>
              <w:spacing w:before="0" w:line="276" w:lineRule="auto"/>
              <w:ind w:left="0" w:right="183"/>
              <w:rPr>
                <w:i/>
              </w:rPr>
            </w:pPr>
            <w:r w:rsidRPr="00A50903">
              <w:t>Records</w:t>
            </w:r>
            <w:r w:rsidRPr="00A50903">
              <w:rPr>
                <w:spacing w:val="-5"/>
              </w:rPr>
              <w:t xml:space="preserve"> </w:t>
            </w:r>
            <w:r w:rsidRPr="00A50903">
              <w:t>relating</w:t>
            </w:r>
            <w:r w:rsidRPr="00A50903">
              <w:rPr>
                <w:spacing w:val="-5"/>
              </w:rPr>
              <w:t xml:space="preserve"> </w:t>
            </w:r>
            <w:r w:rsidRPr="00A50903">
              <w:t>to</w:t>
            </w:r>
            <w:r w:rsidRPr="00A50903">
              <w:rPr>
                <w:spacing w:val="-4"/>
              </w:rPr>
              <w:t xml:space="preserve"> </w:t>
            </w:r>
            <w:r w:rsidRPr="00A50903">
              <w:t>the</w:t>
            </w:r>
            <w:r w:rsidRPr="00A50903">
              <w:rPr>
                <w:spacing w:val="-5"/>
              </w:rPr>
              <w:t xml:space="preserve"> </w:t>
            </w:r>
            <w:r w:rsidRPr="00A50903">
              <w:t>receipt</w:t>
            </w:r>
            <w:r w:rsidRPr="00A50903">
              <w:rPr>
                <w:spacing w:val="-2"/>
              </w:rPr>
              <w:t xml:space="preserve"> </w:t>
            </w:r>
            <w:r w:rsidRPr="00A50903">
              <w:t>of</w:t>
            </w:r>
            <w:r w:rsidRPr="00A50903">
              <w:rPr>
                <w:spacing w:val="-1"/>
              </w:rPr>
              <w:t xml:space="preserve"> </w:t>
            </w:r>
            <w:r w:rsidRPr="00A50903">
              <w:t>enrolment</w:t>
            </w:r>
            <w:r w:rsidRPr="00A50903">
              <w:rPr>
                <w:spacing w:val="-4"/>
              </w:rPr>
              <w:t xml:space="preserve"> </w:t>
            </w:r>
            <w:r w:rsidRPr="00A50903">
              <w:t>information</w:t>
            </w:r>
            <w:r w:rsidRPr="00A50903">
              <w:rPr>
                <w:spacing w:val="-3"/>
              </w:rPr>
              <w:t xml:space="preserve"> </w:t>
            </w:r>
            <w:r w:rsidRPr="00A50903">
              <w:t>by</w:t>
            </w:r>
            <w:r w:rsidRPr="00A50903">
              <w:rPr>
                <w:spacing w:val="-7"/>
              </w:rPr>
              <w:t xml:space="preserve"> </w:t>
            </w:r>
            <w:r w:rsidRPr="00A50903">
              <w:t>the</w:t>
            </w:r>
            <w:r w:rsidRPr="00A50903">
              <w:rPr>
                <w:spacing w:val="-3"/>
              </w:rPr>
              <w:t xml:space="preserve"> </w:t>
            </w:r>
            <w:r w:rsidRPr="00A50903">
              <w:t>Commission</w:t>
            </w:r>
            <w:r w:rsidRPr="00A50903">
              <w:rPr>
                <w:spacing w:val="-5"/>
              </w:rPr>
              <w:t xml:space="preserve"> </w:t>
            </w:r>
            <w:r w:rsidRPr="00A50903">
              <w:t>from other</w:t>
            </w:r>
            <w:r w:rsidRPr="00A50903">
              <w:rPr>
                <w:spacing w:val="-4"/>
              </w:rPr>
              <w:t xml:space="preserve"> </w:t>
            </w:r>
            <w:r w:rsidRPr="00A50903">
              <w:t xml:space="preserve">government </w:t>
            </w:r>
            <w:r w:rsidRPr="00A50903">
              <w:rPr>
                <w:spacing w:val="-2"/>
              </w:rPr>
              <w:t>entities</w:t>
            </w:r>
            <w:r w:rsidRPr="00A50903">
              <w:rPr>
                <w:i/>
                <w:spacing w:val="-2"/>
              </w:rPr>
              <w:t>.</w:t>
            </w:r>
          </w:p>
          <w:p w14:paraId="3F277A1F" w14:textId="77777777" w:rsidR="00A50903" w:rsidRPr="00A50903" w:rsidRDefault="00A50903" w:rsidP="00A761DA">
            <w:pPr>
              <w:pStyle w:val="TableParagraph"/>
              <w:spacing w:before="0" w:line="276" w:lineRule="auto"/>
              <w:ind w:left="0"/>
            </w:pPr>
            <w:r w:rsidRPr="00A50903">
              <w:t>Records</w:t>
            </w:r>
            <w:r w:rsidRPr="00A50903">
              <w:rPr>
                <w:spacing w:val="-7"/>
              </w:rPr>
              <w:t xml:space="preserve"> </w:t>
            </w:r>
            <w:r w:rsidRPr="00A50903">
              <w:t>may</w:t>
            </w:r>
            <w:r w:rsidRPr="00A50903">
              <w:rPr>
                <w:spacing w:val="-6"/>
              </w:rPr>
              <w:t xml:space="preserve"> </w:t>
            </w:r>
            <w:r w:rsidRPr="00A50903">
              <w:t>include,</w:t>
            </w:r>
            <w:r w:rsidRPr="00A50903">
              <w:rPr>
                <w:spacing w:val="-4"/>
              </w:rPr>
              <w:t xml:space="preserve"> </w:t>
            </w:r>
            <w:r w:rsidRPr="00A50903">
              <w:t>but</w:t>
            </w:r>
            <w:r w:rsidRPr="00A50903">
              <w:rPr>
                <w:spacing w:val="-3"/>
              </w:rPr>
              <w:t xml:space="preserve"> </w:t>
            </w:r>
            <w:r w:rsidRPr="00A50903">
              <w:t>are</w:t>
            </w:r>
            <w:r w:rsidRPr="00A50903">
              <w:rPr>
                <w:spacing w:val="-4"/>
              </w:rPr>
              <w:t xml:space="preserve"> </w:t>
            </w:r>
            <w:r w:rsidRPr="00A50903">
              <w:t>not</w:t>
            </w:r>
            <w:r w:rsidRPr="00A50903">
              <w:rPr>
                <w:spacing w:val="-3"/>
              </w:rPr>
              <w:t xml:space="preserve"> </w:t>
            </w:r>
            <w:r w:rsidRPr="00A50903">
              <w:t>limited</w:t>
            </w:r>
            <w:r w:rsidRPr="00A50903">
              <w:rPr>
                <w:spacing w:val="-6"/>
              </w:rPr>
              <w:t xml:space="preserve"> </w:t>
            </w:r>
            <w:r w:rsidRPr="00A50903">
              <w:rPr>
                <w:spacing w:val="-5"/>
              </w:rPr>
              <w:t>to:</w:t>
            </w:r>
          </w:p>
          <w:p w14:paraId="6884DC30" w14:textId="77777777" w:rsidR="00A50903" w:rsidRPr="00A50903" w:rsidRDefault="00A50903" w:rsidP="00A761DA">
            <w:pPr>
              <w:pStyle w:val="TableParagraph"/>
              <w:numPr>
                <w:ilvl w:val="0"/>
                <w:numId w:val="34"/>
              </w:numPr>
              <w:tabs>
                <w:tab w:val="left" w:pos="815"/>
              </w:tabs>
              <w:spacing w:before="0" w:line="276" w:lineRule="auto"/>
              <w:ind w:left="476" w:right="749" w:hanging="357"/>
            </w:pPr>
            <w:r w:rsidRPr="00A50903">
              <w:t>requests</w:t>
            </w:r>
            <w:r w:rsidRPr="00A50903">
              <w:rPr>
                <w:spacing w:val="-4"/>
              </w:rPr>
              <w:t xml:space="preserve"> </w:t>
            </w:r>
            <w:r w:rsidRPr="00A50903">
              <w:t>to</w:t>
            </w:r>
            <w:r w:rsidRPr="00A50903">
              <w:rPr>
                <w:spacing w:val="-4"/>
              </w:rPr>
              <w:t xml:space="preserve"> </w:t>
            </w:r>
            <w:r w:rsidRPr="00A50903">
              <w:t>other</w:t>
            </w:r>
            <w:r w:rsidRPr="00A50903">
              <w:rPr>
                <w:spacing w:val="-5"/>
              </w:rPr>
              <w:t xml:space="preserve"> </w:t>
            </w:r>
            <w:r w:rsidRPr="00A50903">
              <w:t>government</w:t>
            </w:r>
            <w:r w:rsidRPr="00A50903">
              <w:rPr>
                <w:spacing w:val="-3"/>
              </w:rPr>
              <w:t xml:space="preserve"> </w:t>
            </w:r>
            <w:r w:rsidRPr="00A50903">
              <w:t>entities</w:t>
            </w:r>
            <w:r w:rsidRPr="00A50903">
              <w:rPr>
                <w:spacing w:val="-6"/>
              </w:rPr>
              <w:t xml:space="preserve"> </w:t>
            </w:r>
            <w:r w:rsidRPr="00A50903">
              <w:t>for</w:t>
            </w:r>
            <w:r w:rsidRPr="00A50903">
              <w:rPr>
                <w:spacing w:val="-1"/>
              </w:rPr>
              <w:t xml:space="preserve"> </w:t>
            </w:r>
            <w:r w:rsidRPr="00A50903">
              <w:t>enrolment</w:t>
            </w:r>
            <w:r w:rsidRPr="00A50903">
              <w:rPr>
                <w:spacing w:val="-1"/>
              </w:rPr>
              <w:t xml:space="preserve"> </w:t>
            </w:r>
            <w:r w:rsidRPr="00A50903">
              <w:t>information,</w:t>
            </w:r>
            <w:r w:rsidRPr="00A50903">
              <w:rPr>
                <w:spacing w:val="-3"/>
              </w:rPr>
              <w:t xml:space="preserve"> </w:t>
            </w:r>
            <w:r w:rsidRPr="00A50903">
              <w:t>such</w:t>
            </w:r>
            <w:r w:rsidRPr="00A50903">
              <w:rPr>
                <w:spacing w:val="-4"/>
              </w:rPr>
              <w:t xml:space="preserve"> </w:t>
            </w:r>
            <w:r w:rsidRPr="00A50903">
              <w:t>as</w:t>
            </w:r>
            <w:r w:rsidRPr="00A50903">
              <w:rPr>
                <w:spacing w:val="-2"/>
              </w:rPr>
              <w:t xml:space="preserve"> </w:t>
            </w:r>
            <w:r w:rsidRPr="00A50903">
              <w:t>the</w:t>
            </w:r>
            <w:r w:rsidRPr="00A50903">
              <w:rPr>
                <w:spacing w:val="-2"/>
              </w:rPr>
              <w:t xml:space="preserve"> </w:t>
            </w:r>
            <w:r w:rsidRPr="00A50903">
              <w:t>surname,</w:t>
            </w:r>
            <w:r w:rsidRPr="00A50903">
              <w:rPr>
                <w:spacing w:val="-5"/>
              </w:rPr>
              <w:t xml:space="preserve"> </w:t>
            </w:r>
            <w:r w:rsidRPr="00A50903">
              <w:t>given names, address, sex, occupation and date of birth of persons entitled to be enrolled</w:t>
            </w:r>
          </w:p>
          <w:p w14:paraId="4C0010FA" w14:textId="77777777" w:rsidR="00A50903" w:rsidRPr="00A50903" w:rsidRDefault="00A50903" w:rsidP="00A761DA">
            <w:pPr>
              <w:pStyle w:val="TableParagraph"/>
              <w:numPr>
                <w:ilvl w:val="0"/>
                <w:numId w:val="34"/>
              </w:numPr>
              <w:tabs>
                <w:tab w:val="left" w:pos="815"/>
              </w:tabs>
              <w:spacing w:before="0" w:line="276" w:lineRule="auto"/>
              <w:ind w:left="476" w:right="851" w:hanging="357"/>
            </w:pPr>
            <w:r w:rsidRPr="00A50903">
              <w:t>requests</w:t>
            </w:r>
            <w:r w:rsidRPr="00A50903">
              <w:rPr>
                <w:spacing w:val="-5"/>
              </w:rPr>
              <w:t xml:space="preserve"> </w:t>
            </w:r>
            <w:r w:rsidRPr="00A50903">
              <w:t>to</w:t>
            </w:r>
            <w:r w:rsidRPr="00A50903">
              <w:rPr>
                <w:spacing w:val="-7"/>
              </w:rPr>
              <w:t xml:space="preserve"> </w:t>
            </w:r>
            <w:r w:rsidRPr="00A50903">
              <w:t>the</w:t>
            </w:r>
            <w:r w:rsidRPr="00A50903">
              <w:rPr>
                <w:spacing w:val="-3"/>
              </w:rPr>
              <w:t xml:space="preserve"> </w:t>
            </w:r>
            <w:r w:rsidRPr="00A50903">
              <w:t>chief</w:t>
            </w:r>
            <w:r w:rsidRPr="00A50903">
              <w:rPr>
                <w:spacing w:val="-1"/>
              </w:rPr>
              <w:t xml:space="preserve"> </w:t>
            </w:r>
            <w:r w:rsidRPr="00A50903">
              <w:t>executive</w:t>
            </w:r>
            <w:r w:rsidRPr="00A50903">
              <w:rPr>
                <w:spacing w:val="-3"/>
              </w:rPr>
              <w:t xml:space="preserve"> </w:t>
            </w:r>
            <w:r w:rsidRPr="00A50903">
              <w:t>(Corrective</w:t>
            </w:r>
            <w:r w:rsidRPr="00A50903">
              <w:rPr>
                <w:spacing w:val="-3"/>
              </w:rPr>
              <w:t xml:space="preserve"> </w:t>
            </w:r>
            <w:r w:rsidRPr="00A50903">
              <w:t>Services)</w:t>
            </w:r>
            <w:r w:rsidRPr="00A50903">
              <w:rPr>
                <w:spacing w:val="-4"/>
              </w:rPr>
              <w:t xml:space="preserve"> </w:t>
            </w:r>
            <w:r w:rsidRPr="00A50903">
              <w:t>for</w:t>
            </w:r>
            <w:r w:rsidRPr="00A50903">
              <w:rPr>
                <w:spacing w:val="-4"/>
              </w:rPr>
              <w:t xml:space="preserve"> </w:t>
            </w:r>
            <w:r w:rsidRPr="00A50903">
              <w:t>information</w:t>
            </w:r>
            <w:r w:rsidRPr="00A50903">
              <w:rPr>
                <w:spacing w:val="-3"/>
              </w:rPr>
              <w:t xml:space="preserve"> </w:t>
            </w:r>
            <w:r w:rsidRPr="00A50903">
              <w:t>about</w:t>
            </w:r>
            <w:r w:rsidRPr="00A50903">
              <w:rPr>
                <w:spacing w:val="-6"/>
              </w:rPr>
              <w:t xml:space="preserve"> </w:t>
            </w:r>
            <w:r w:rsidRPr="00A50903">
              <w:t>persons</w:t>
            </w:r>
            <w:r w:rsidRPr="00A50903">
              <w:rPr>
                <w:spacing w:val="-2"/>
              </w:rPr>
              <w:t xml:space="preserve"> </w:t>
            </w:r>
            <w:r w:rsidRPr="00A50903">
              <w:t>who</w:t>
            </w:r>
            <w:r w:rsidRPr="00A50903">
              <w:rPr>
                <w:spacing w:val="-3"/>
              </w:rPr>
              <w:t xml:space="preserve"> </w:t>
            </w:r>
            <w:r w:rsidRPr="00A50903">
              <w:t>are serving sentences of imprisonment</w:t>
            </w:r>
          </w:p>
          <w:p w14:paraId="737CDB83" w14:textId="3998241B" w:rsidR="00A50903" w:rsidRPr="00A50903" w:rsidRDefault="00A50903" w:rsidP="00A761DA">
            <w:pPr>
              <w:pStyle w:val="ListParagraph"/>
              <w:numPr>
                <w:ilvl w:val="0"/>
                <w:numId w:val="34"/>
              </w:numPr>
              <w:spacing w:line="276" w:lineRule="auto"/>
              <w:ind w:left="476" w:hanging="357"/>
              <w:contextualSpacing w:val="0"/>
              <w:rPr>
                <w:b/>
                <w:bCs/>
                <w:i/>
                <w:iCs/>
              </w:rPr>
            </w:pPr>
            <w:r w:rsidRPr="00A50903">
              <w:t>enrolment</w:t>
            </w:r>
            <w:r w:rsidRPr="00A50903">
              <w:rPr>
                <w:spacing w:val="-5"/>
              </w:rPr>
              <w:t xml:space="preserve"> </w:t>
            </w:r>
            <w:r w:rsidRPr="00A50903">
              <w:t>information</w:t>
            </w:r>
            <w:r w:rsidRPr="00A50903">
              <w:rPr>
                <w:spacing w:val="-4"/>
              </w:rPr>
              <w:t xml:space="preserve"> </w:t>
            </w:r>
            <w:r w:rsidRPr="00A50903">
              <w:t>received</w:t>
            </w:r>
            <w:r w:rsidRPr="00A50903">
              <w:rPr>
                <w:spacing w:val="-4"/>
              </w:rPr>
              <w:t xml:space="preserve"> </w:t>
            </w:r>
            <w:r w:rsidRPr="00A50903">
              <w:t>from</w:t>
            </w:r>
            <w:r w:rsidRPr="00A50903">
              <w:rPr>
                <w:spacing w:val="-5"/>
              </w:rPr>
              <w:t xml:space="preserve"> </w:t>
            </w:r>
            <w:r w:rsidRPr="00A50903">
              <w:t>other</w:t>
            </w:r>
            <w:r w:rsidRPr="00A50903">
              <w:rPr>
                <w:spacing w:val="-5"/>
              </w:rPr>
              <w:t xml:space="preserve"> </w:t>
            </w:r>
            <w:r w:rsidRPr="00A50903">
              <w:t>government</w:t>
            </w:r>
            <w:r w:rsidRPr="00A50903">
              <w:rPr>
                <w:spacing w:val="-5"/>
              </w:rPr>
              <w:t xml:space="preserve"> </w:t>
            </w:r>
            <w:r w:rsidRPr="00A50903">
              <w:t>entities</w:t>
            </w:r>
            <w:r w:rsidRPr="00A50903">
              <w:rPr>
                <w:spacing w:val="-5"/>
              </w:rPr>
              <w:t xml:space="preserve"> </w:t>
            </w:r>
            <w:r w:rsidRPr="00A50903">
              <w:t>and</w:t>
            </w:r>
            <w:r w:rsidRPr="00A50903">
              <w:rPr>
                <w:spacing w:val="-5"/>
              </w:rPr>
              <w:t xml:space="preserve"> </w:t>
            </w:r>
            <w:r w:rsidRPr="00A50903">
              <w:t>the</w:t>
            </w:r>
            <w:r w:rsidRPr="00A50903">
              <w:rPr>
                <w:spacing w:val="-5"/>
              </w:rPr>
              <w:t xml:space="preserve"> </w:t>
            </w:r>
            <w:r w:rsidRPr="00A50903">
              <w:t>chief executive</w:t>
            </w:r>
            <w:r w:rsidRPr="00A50903">
              <w:rPr>
                <w:spacing w:val="-4"/>
              </w:rPr>
              <w:t xml:space="preserve"> </w:t>
            </w:r>
            <w:r w:rsidRPr="00A50903">
              <w:t xml:space="preserve">(Corrective </w:t>
            </w:r>
            <w:r w:rsidRPr="00A50903">
              <w:rPr>
                <w:spacing w:val="-2"/>
              </w:rPr>
              <w:t>Services).</w:t>
            </w:r>
          </w:p>
        </w:tc>
        <w:tc>
          <w:tcPr>
            <w:tcW w:w="968" w:type="pct"/>
          </w:tcPr>
          <w:p w14:paraId="17FE1705" w14:textId="1CADFF1F" w:rsidR="00A50903" w:rsidRPr="00A50903" w:rsidRDefault="00A50903" w:rsidP="00A761DA">
            <w:pPr>
              <w:spacing w:before="0" w:after="0" w:line="276" w:lineRule="auto"/>
              <w:rPr>
                <w:rFonts w:cs="Arial"/>
                <w:szCs w:val="22"/>
                <w:highlight w:val="yellow"/>
              </w:rPr>
            </w:pPr>
            <w:r w:rsidRPr="00A50903">
              <w:rPr>
                <w:rFonts w:cs="Arial"/>
                <w:szCs w:val="22"/>
              </w:rPr>
              <w:t>2</w:t>
            </w:r>
            <w:r w:rsidRPr="00A50903">
              <w:rPr>
                <w:rFonts w:cs="Arial"/>
                <w:spacing w:val="-12"/>
                <w:szCs w:val="22"/>
              </w:rPr>
              <w:t xml:space="preserve"> </w:t>
            </w:r>
            <w:r w:rsidRPr="00A50903">
              <w:rPr>
                <w:rFonts w:cs="Arial"/>
                <w:szCs w:val="22"/>
              </w:rPr>
              <w:t>years</w:t>
            </w:r>
            <w:r w:rsidRPr="00A50903">
              <w:rPr>
                <w:rFonts w:cs="Arial"/>
                <w:spacing w:val="-11"/>
                <w:szCs w:val="22"/>
              </w:rPr>
              <w:t xml:space="preserve"> </w:t>
            </w:r>
            <w:r w:rsidRPr="00A50903">
              <w:rPr>
                <w:rFonts w:cs="Arial"/>
                <w:szCs w:val="22"/>
              </w:rPr>
              <w:t>after</w:t>
            </w:r>
            <w:r w:rsidRPr="00A50903">
              <w:rPr>
                <w:rFonts w:cs="Arial"/>
                <w:spacing w:val="-13"/>
                <w:szCs w:val="22"/>
              </w:rPr>
              <w:t xml:space="preserve"> </w:t>
            </w:r>
            <w:r w:rsidRPr="00A50903">
              <w:rPr>
                <w:rFonts w:cs="Arial"/>
                <w:szCs w:val="22"/>
              </w:rPr>
              <w:t>business action completed.</w:t>
            </w:r>
          </w:p>
        </w:tc>
        <w:tc>
          <w:tcPr>
            <w:tcW w:w="526" w:type="pct"/>
          </w:tcPr>
          <w:p w14:paraId="09C5D9FC" w14:textId="3A2900CB" w:rsidR="00A50903" w:rsidRPr="00A50903" w:rsidRDefault="00A50903" w:rsidP="00A761DA">
            <w:pPr>
              <w:spacing w:before="0" w:after="0" w:line="276" w:lineRule="auto"/>
              <w:rPr>
                <w:rFonts w:cs="Arial"/>
                <w:szCs w:val="22"/>
              </w:rPr>
            </w:pPr>
            <w:r w:rsidRPr="00A50903">
              <w:rPr>
                <w:rFonts w:cs="Arial"/>
                <w:szCs w:val="22"/>
              </w:rPr>
              <w:t>14 December 2017</w:t>
            </w:r>
          </w:p>
        </w:tc>
      </w:tr>
      <w:tr w:rsidR="00A50903" w:rsidRPr="004D14B4" w14:paraId="68B2F45E" w14:textId="77777777" w:rsidTr="000906F6">
        <w:tblPrEx>
          <w:tblCellMar>
            <w:top w:w="57" w:type="dxa"/>
            <w:left w:w="119" w:type="dxa"/>
            <w:right w:w="119" w:type="dxa"/>
          </w:tblCellMar>
        </w:tblPrEx>
        <w:tc>
          <w:tcPr>
            <w:tcW w:w="545" w:type="pct"/>
          </w:tcPr>
          <w:p w14:paraId="5F4A5130" w14:textId="5A20FD89" w:rsidR="00A50903" w:rsidRPr="00A50903" w:rsidRDefault="00A50903" w:rsidP="00A761DA">
            <w:pPr>
              <w:spacing w:before="0" w:after="0" w:line="276" w:lineRule="auto"/>
              <w:jc w:val="center"/>
              <w:rPr>
                <w:rFonts w:cs="Arial"/>
                <w:szCs w:val="22"/>
              </w:rPr>
            </w:pPr>
            <w:r w:rsidRPr="00A50903">
              <w:rPr>
                <w:rFonts w:cs="Arial"/>
                <w:spacing w:val="-4"/>
                <w:szCs w:val="22"/>
              </w:rPr>
              <w:t>2011</w:t>
            </w:r>
          </w:p>
        </w:tc>
        <w:tc>
          <w:tcPr>
            <w:tcW w:w="2961" w:type="pct"/>
          </w:tcPr>
          <w:p w14:paraId="3EAB503B" w14:textId="77777777" w:rsidR="00A50903" w:rsidRPr="00A50903" w:rsidRDefault="00A50903" w:rsidP="00A761DA">
            <w:pPr>
              <w:pStyle w:val="TableParagraph"/>
              <w:spacing w:before="0" w:line="276" w:lineRule="auto"/>
              <w:ind w:left="0"/>
              <w:rPr>
                <w:b/>
                <w:i/>
              </w:rPr>
            </w:pPr>
            <w:r w:rsidRPr="00A50903">
              <w:rPr>
                <w:b/>
                <w:i/>
              </w:rPr>
              <w:t>Australian</w:t>
            </w:r>
            <w:r w:rsidRPr="00A50903">
              <w:rPr>
                <w:b/>
                <w:i/>
                <w:spacing w:val="-8"/>
              </w:rPr>
              <w:t xml:space="preserve"> </w:t>
            </w:r>
            <w:r w:rsidRPr="00A50903">
              <w:rPr>
                <w:b/>
                <w:i/>
              </w:rPr>
              <w:t>Electoral</w:t>
            </w:r>
            <w:r w:rsidRPr="00A50903">
              <w:rPr>
                <w:b/>
                <w:i/>
                <w:spacing w:val="-9"/>
              </w:rPr>
              <w:t xml:space="preserve"> </w:t>
            </w:r>
            <w:r w:rsidRPr="00A50903">
              <w:rPr>
                <w:b/>
                <w:i/>
              </w:rPr>
              <w:t>Commission</w:t>
            </w:r>
            <w:r w:rsidRPr="00A50903">
              <w:rPr>
                <w:b/>
                <w:i/>
                <w:spacing w:val="-11"/>
              </w:rPr>
              <w:t xml:space="preserve"> </w:t>
            </w:r>
            <w:r w:rsidRPr="00A50903">
              <w:rPr>
                <w:b/>
                <w:i/>
              </w:rPr>
              <w:t>(AEC)</w:t>
            </w:r>
            <w:r w:rsidRPr="00A50903">
              <w:rPr>
                <w:b/>
                <w:i/>
                <w:spacing w:val="-8"/>
              </w:rPr>
              <w:t xml:space="preserve"> </w:t>
            </w:r>
            <w:r w:rsidRPr="00A50903">
              <w:rPr>
                <w:b/>
                <w:i/>
                <w:spacing w:val="-4"/>
              </w:rPr>
              <w:t>forms</w:t>
            </w:r>
          </w:p>
          <w:p w14:paraId="4D31AAA5" w14:textId="77777777" w:rsidR="00A50903" w:rsidRPr="00A50903" w:rsidRDefault="00A50903" w:rsidP="00A761DA">
            <w:pPr>
              <w:pStyle w:val="TableParagraph"/>
              <w:spacing w:before="0" w:line="276" w:lineRule="auto"/>
              <w:ind w:left="0"/>
            </w:pPr>
            <w:r w:rsidRPr="00A50903">
              <w:t>Enrolment</w:t>
            </w:r>
            <w:r w:rsidRPr="00A50903">
              <w:rPr>
                <w:spacing w:val="-5"/>
              </w:rPr>
              <w:t xml:space="preserve"> </w:t>
            </w:r>
            <w:r w:rsidRPr="00A50903">
              <w:t>forms</w:t>
            </w:r>
            <w:r w:rsidRPr="00A50903">
              <w:rPr>
                <w:spacing w:val="-4"/>
              </w:rPr>
              <w:t xml:space="preserve"> </w:t>
            </w:r>
            <w:r w:rsidRPr="00A50903">
              <w:t>that</w:t>
            </w:r>
            <w:r w:rsidRPr="00A50903">
              <w:rPr>
                <w:spacing w:val="-3"/>
              </w:rPr>
              <w:t xml:space="preserve"> </w:t>
            </w:r>
            <w:r w:rsidRPr="00A50903">
              <w:t>are</w:t>
            </w:r>
            <w:r w:rsidRPr="00A50903">
              <w:rPr>
                <w:spacing w:val="-4"/>
              </w:rPr>
              <w:t xml:space="preserve"> </w:t>
            </w:r>
            <w:r w:rsidRPr="00A50903">
              <w:t>received</w:t>
            </w:r>
            <w:r w:rsidRPr="00A50903">
              <w:rPr>
                <w:spacing w:val="-2"/>
              </w:rPr>
              <w:t xml:space="preserve"> </w:t>
            </w:r>
            <w:r w:rsidRPr="00A50903">
              <w:t>by</w:t>
            </w:r>
            <w:r w:rsidRPr="00A50903">
              <w:rPr>
                <w:spacing w:val="-4"/>
              </w:rPr>
              <w:t xml:space="preserve"> </w:t>
            </w:r>
            <w:r w:rsidRPr="00A50903">
              <w:t>the</w:t>
            </w:r>
            <w:r w:rsidRPr="00A50903">
              <w:rPr>
                <w:spacing w:val="-2"/>
              </w:rPr>
              <w:t xml:space="preserve"> </w:t>
            </w:r>
            <w:r w:rsidRPr="00A50903">
              <w:t>Commission</w:t>
            </w:r>
            <w:r w:rsidRPr="00A50903">
              <w:rPr>
                <w:spacing w:val="-2"/>
              </w:rPr>
              <w:t xml:space="preserve"> </w:t>
            </w:r>
            <w:r w:rsidRPr="00A50903">
              <w:t>and</w:t>
            </w:r>
            <w:r w:rsidRPr="00A50903">
              <w:rPr>
                <w:spacing w:val="-4"/>
              </w:rPr>
              <w:t xml:space="preserve"> </w:t>
            </w:r>
            <w:r w:rsidRPr="00A50903">
              <w:t>forwarded</w:t>
            </w:r>
            <w:r w:rsidRPr="00A50903">
              <w:rPr>
                <w:spacing w:val="-2"/>
              </w:rPr>
              <w:t xml:space="preserve"> </w:t>
            </w:r>
            <w:r w:rsidRPr="00A50903">
              <w:t>to</w:t>
            </w:r>
            <w:r w:rsidRPr="00A50903">
              <w:rPr>
                <w:spacing w:val="-4"/>
              </w:rPr>
              <w:t xml:space="preserve"> </w:t>
            </w:r>
            <w:r w:rsidRPr="00A50903">
              <w:t>the</w:t>
            </w:r>
            <w:r w:rsidRPr="00A50903">
              <w:rPr>
                <w:spacing w:val="-1"/>
              </w:rPr>
              <w:t xml:space="preserve"> </w:t>
            </w:r>
            <w:r w:rsidRPr="00A50903">
              <w:t>Australian</w:t>
            </w:r>
            <w:r w:rsidRPr="00A50903">
              <w:rPr>
                <w:spacing w:val="-2"/>
              </w:rPr>
              <w:t xml:space="preserve"> </w:t>
            </w:r>
            <w:r w:rsidRPr="00A50903">
              <w:t>Electoral Commission (AEC) for processing.</w:t>
            </w:r>
          </w:p>
          <w:p w14:paraId="056C5329" w14:textId="77777777" w:rsidR="00A50903" w:rsidRPr="00A50903" w:rsidRDefault="00A50903" w:rsidP="00A761DA">
            <w:pPr>
              <w:pStyle w:val="TableParagraph"/>
              <w:spacing w:before="0" w:line="276" w:lineRule="auto"/>
              <w:ind w:left="0"/>
            </w:pPr>
            <w:r w:rsidRPr="00A50903">
              <w:t>Records</w:t>
            </w:r>
            <w:r w:rsidRPr="00A50903">
              <w:rPr>
                <w:spacing w:val="-7"/>
              </w:rPr>
              <w:t xml:space="preserve"> </w:t>
            </w:r>
            <w:r w:rsidRPr="00A50903">
              <w:t>may</w:t>
            </w:r>
            <w:r w:rsidRPr="00A50903">
              <w:rPr>
                <w:spacing w:val="-6"/>
              </w:rPr>
              <w:t xml:space="preserve"> </w:t>
            </w:r>
            <w:r w:rsidRPr="00A50903">
              <w:t>include,</w:t>
            </w:r>
            <w:r w:rsidRPr="00A50903">
              <w:rPr>
                <w:spacing w:val="-4"/>
              </w:rPr>
              <w:t xml:space="preserve"> </w:t>
            </w:r>
            <w:r w:rsidRPr="00A50903">
              <w:t>but</w:t>
            </w:r>
            <w:r w:rsidRPr="00A50903">
              <w:rPr>
                <w:spacing w:val="-3"/>
              </w:rPr>
              <w:t xml:space="preserve"> </w:t>
            </w:r>
            <w:r w:rsidRPr="00A50903">
              <w:t>are</w:t>
            </w:r>
            <w:r w:rsidRPr="00A50903">
              <w:rPr>
                <w:spacing w:val="-4"/>
              </w:rPr>
              <w:t xml:space="preserve"> </w:t>
            </w:r>
            <w:r w:rsidRPr="00A50903">
              <w:t>not</w:t>
            </w:r>
            <w:r w:rsidRPr="00A50903">
              <w:rPr>
                <w:spacing w:val="-3"/>
              </w:rPr>
              <w:t xml:space="preserve"> </w:t>
            </w:r>
            <w:r w:rsidRPr="00A50903">
              <w:t>limited</w:t>
            </w:r>
            <w:r w:rsidRPr="00A50903">
              <w:rPr>
                <w:spacing w:val="-6"/>
              </w:rPr>
              <w:t xml:space="preserve"> </w:t>
            </w:r>
            <w:r w:rsidRPr="00A50903">
              <w:rPr>
                <w:spacing w:val="-5"/>
              </w:rPr>
              <w:t>to:</w:t>
            </w:r>
          </w:p>
          <w:p w14:paraId="27BF0FDB" w14:textId="77777777" w:rsidR="00A50903" w:rsidRPr="00A50903" w:rsidRDefault="00A50903" w:rsidP="00A761DA">
            <w:pPr>
              <w:pStyle w:val="TableParagraph"/>
              <w:numPr>
                <w:ilvl w:val="0"/>
                <w:numId w:val="35"/>
              </w:numPr>
              <w:tabs>
                <w:tab w:val="left" w:pos="836"/>
              </w:tabs>
              <w:spacing w:before="0" w:line="276" w:lineRule="auto"/>
              <w:ind w:left="476" w:hanging="357"/>
            </w:pPr>
            <w:r w:rsidRPr="00A50903">
              <w:t>applications</w:t>
            </w:r>
            <w:r w:rsidRPr="00A50903">
              <w:rPr>
                <w:spacing w:val="-7"/>
              </w:rPr>
              <w:t xml:space="preserve"> </w:t>
            </w:r>
            <w:r w:rsidRPr="00A50903">
              <w:t>for</w:t>
            </w:r>
            <w:r w:rsidRPr="00A50903">
              <w:rPr>
                <w:spacing w:val="-5"/>
              </w:rPr>
              <w:t xml:space="preserve"> </w:t>
            </w:r>
            <w:r w:rsidRPr="00A50903">
              <w:rPr>
                <w:spacing w:val="-2"/>
              </w:rPr>
              <w:t>enrolment</w:t>
            </w:r>
          </w:p>
          <w:p w14:paraId="67D014BB" w14:textId="77777777" w:rsidR="00A50903" w:rsidRPr="00A50903" w:rsidRDefault="00A50903" w:rsidP="00A761DA">
            <w:pPr>
              <w:pStyle w:val="TableParagraph"/>
              <w:numPr>
                <w:ilvl w:val="0"/>
                <w:numId w:val="35"/>
              </w:numPr>
              <w:tabs>
                <w:tab w:val="left" w:pos="836"/>
              </w:tabs>
              <w:spacing w:before="0" w:line="276" w:lineRule="auto"/>
              <w:ind w:left="476" w:hanging="357"/>
            </w:pPr>
            <w:r w:rsidRPr="00A50903">
              <w:t>notifications</w:t>
            </w:r>
            <w:r w:rsidRPr="00A50903">
              <w:rPr>
                <w:spacing w:val="-5"/>
              </w:rPr>
              <w:t xml:space="preserve"> </w:t>
            </w:r>
            <w:r w:rsidRPr="00A50903">
              <w:t>of</w:t>
            </w:r>
            <w:r w:rsidRPr="00A50903">
              <w:rPr>
                <w:spacing w:val="-6"/>
              </w:rPr>
              <w:t xml:space="preserve"> </w:t>
            </w:r>
            <w:r w:rsidRPr="00A50903">
              <w:t>change</w:t>
            </w:r>
            <w:r w:rsidRPr="00A50903">
              <w:rPr>
                <w:spacing w:val="-8"/>
              </w:rPr>
              <w:t xml:space="preserve"> </w:t>
            </w:r>
            <w:r w:rsidRPr="00A50903">
              <w:t>to</w:t>
            </w:r>
            <w:r w:rsidRPr="00A50903">
              <w:rPr>
                <w:spacing w:val="-7"/>
              </w:rPr>
              <w:t xml:space="preserve"> </w:t>
            </w:r>
            <w:r w:rsidRPr="00A50903">
              <w:t>electors’</w:t>
            </w:r>
            <w:r w:rsidRPr="00A50903">
              <w:rPr>
                <w:spacing w:val="-5"/>
              </w:rPr>
              <w:t xml:space="preserve"> </w:t>
            </w:r>
            <w:r w:rsidRPr="00A50903">
              <w:t>enrolment</w:t>
            </w:r>
            <w:r w:rsidRPr="00A50903">
              <w:rPr>
                <w:spacing w:val="-6"/>
              </w:rPr>
              <w:t xml:space="preserve"> </w:t>
            </w:r>
            <w:r w:rsidRPr="00A50903">
              <w:rPr>
                <w:spacing w:val="-2"/>
              </w:rPr>
              <w:t>details</w:t>
            </w:r>
          </w:p>
          <w:p w14:paraId="2D2FECE5" w14:textId="77777777" w:rsidR="00A50903" w:rsidRPr="00A50903" w:rsidRDefault="00A50903" w:rsidP="00A761DA">
            <w:pPr>
              <w:pStyle w:val="ListParagraph"/>
              <w:numPr>
                <w:ilvl w:val="0"/>
                <w:numId w:val="35"/>
              </w:numPr>
              <w:spacing w:line="276" w:lineRule="auto"/>
              <w:ind w:left="476" w:hanging="357"/>
              <w:contextualSpacing w:val="0"/>
              <w:rPr>
                <w:spacing w:val="-2"/>
              </w:rPr>
            </w:pPr>
            <w:r w:rsidRPr="00A50903">
              <w:t>notifications</w:t>
            </w:r>
            <w:r w:rsidRPr="00A50903">
              <w:rPr>
                <w:spacing w:val="-5"/>
              </w:rPr>
              <w:t xml:space="preserve"> </w:t>
            </w:r>
            <w:r w:rsidRPr="00A50903">
              <w:t>of</w:t>
            </w:r>
            <w:r w:rsidRPr="00A50903">
              <w:rPr>
                <w:spacing w:val="-5"/>
              </w:rPr>
              <w:t xml:space="preserve"> </w:t>
            </w:r>
            <w:r w:rsidRPr="00A50903">
              <w:t>death</w:t>
            </w:r>
            <w:r w:rsidRPr="00A50903">
              <w:rPr>
                <w:spacing w:val="-6"/>
              </w:rPr>
              <w:t xml:space="preserve"> </w:t>
            </w:r>
            <w:r w:rsidRPr="00A50903">
              <w:t>of</w:t>
            </w:r>
            <w:r w:rsidRPr="00A50903">
              <w:rPr>
                <w:spacing w:val="-3"/>
              </w:rPr>
              <w:t xml:space="preserve"> </w:t>
            </w:r>
            <w:r w:rsidRPr="00A50903">
              <w:rPr>
                <w:spacing w:val="-2"/>
              </w:rPr>
              <w:t>electors</w:t>
            </w:r>
          </w:p>
          <w:p w14:paraId="229FD400" w14:textId="77777777" w:rsidR="00A50903" w:rsidRPr="00A50903" w:rsidRDefault="00A50903" w:rsidP="00A761DA">
            <w:pPr>
              <w:pStyle w:val="TableParagraph"/>
              <w:numPr>
                <w:ilvl w:val="0"/>
                <w:numId w:val="35"/>
              </w:numPr>
              <w:tabs>
                <w:tab w:val="left" w:pos="836"/>
              </w:tabs>
              <w:spacing w:before="0" w:line="276" w:lineRule="auto"/>
              <w:ind w:left="476" w:hanging="357"/>
            </w:pPr>
            <w:r w:rsidRPr="00A50903">
              <w:t>objections</w:t>
            </w:r>
            <w:r w:rsidRPr="00A50903">
              <w:rPr>
                <w:spacing w:val="-7"/>
              </w:rPr>
              <w:t xml:space="preserve"> </w:t>
            </w:r>
            <w:r w:rsidRPr="00A50903">
              <w:t>against</w:t>
            </w:r>
            <w:r w:rsidRPr="00A50903">
              <w:rPr>
                <w:spacing w:val="-5"/>
              </w:rPr>
              <w:t xml:space="preserve"> </w:t>
            </w:r>
            <w:r w:rsidRPr="00A50903">
              <w:t>the</w:t>
            </w:r>
            <w:r w:rsidRPr="00A50903">
              <w:rPr>
                <w:spacing w:val="-6"/>
              </w:rPr>
              <w:t xml:space="preserve"> </w:t>
            </w:r>
            <w:r w:rsidRPr="00A50903">
              <w:t>enrolment</w:t>
            </w:r>
            <w:r w:rsidRPr="00A50903">
              <w:rPr>
                <w:spacing w:val="-5"/>
              </w:rPr>
              <w:t xml:space="preserve"> </w:t>
            </w:r>
            <w:r w:rsidRPr="00A50903">
              <w:t>of</w:t>
            </w:r>
            <w:r w:rsidRPr="00A50903">
              <w:rPr>
                <w:spacing w:val="-2"/>
              </w:rPr>
              <w:t xml:space="preserve"> </w:t>
            </w:r>
            <w:r w:rsidRPr="00A50903">
              <w:t>a</w:t>
            </w:r>
            <w:r w:rsidRPr="00A50903">
              <w:rPr>
                <w:spacing w:val="-4"/>
              </w:rPr>
              <w:t xml:space="preserve"> </w:t>
            </w:r>
            <w:r w:rsidRPr="00A50903">
              <w:rPr>
                <w:spacing w:val="-2"/>
              </w:rPr>
              <w:t>person</w:t>
            </w:r>
          </w:p>
          <w:p w14:paraId="6894DBED" w14:textId="77777777" w:rsidR="00A50903" w:rsidRPr="00A50903" w:rsidRDefault="00A50903" w:rsidP="00A761DA">
            <w:pPr>
              <w:pStyle w:val="TableParagraph"/>
              <w:numPr>
                <w:ilvl w:val="0"/>
                <w:numId w:val="35"/>
              </w:numPr>
              <w:tabs>
                <w:tab w:val="left" w:pos="836"/>
              </w:tabs>
              <w:spacing w:before="0" w:line="276" w:lineRule="auto"/>
              <w:ind w:left="476" w:hanging="357"/>
            </w:pPr>
            <w:r w:rsidRPr="00A50903">
              <w:t>requests</w:t>
            </w:r>
            <w:r w:rsidRPr="00A50903">
              <w:rPr>
                <w:spacing w:val="-8"/>
              </w:rPr>
              <w:t xml:space="preserve"> </w:t>
            </w:r>
            <w:r w:rsidRPr="00A50903">
              <w:t>for</w:t>
            </w:r>
            <w:r w:rsidRPr="00A50903">
              <w:rPr>
                <w:spacing w:val="-4"/>
              </w:rPr>
              <w:t xml:space="preserve"> </w:t>
            </w:r>
            <w:r w:rsidRPr="00A50903">
              <w:t>removal</w:t>
            </w:r>
            <w:r w:rsidRPr="00A50903">
              <w:rPr>
                <w:spacing w:val="-3"/>
              </w:rPr>
              <w:t xml:space="preserve"> </w:t>
            </w:r>
            <w:r w:rsidRPr="00A50903">
              <w:t>of</w:t>
            </w:r>
            <w:r w:rsidRPr="00A50903">
              <w:rPr>
                <w:spacing w:val="-2"/>
              </w:rPr>
              <w:t xml:space="preserve"> </w:t>
            </w:r>
            <w:r w:rsidRPr="00A50903">
              <w:t>electors</w:t>
            </w:r>
            <w:r w:rsidRPr="00A50903">
              <w:rPr>
                <w:spacing w:val="-7"/>
              </w:rPr>
              <w:t xml:space="preserve"> </w:t>
            </w:r>
            <w:r w:rsidRPr="00A50903">
              <w:t>from</w:t>
            </w:r>
            <w:r w:rsidRPr="00A50903">
              <w:rPr>
                <w:spacing w:val="-5"/>
              </w:rPr>
              <w:t xml:space="preserve"> </w:t>
            </w:r>
            <w:r w:rsidRPr="00A50903">
              <w:t>the</w:t>
            </w:r>
            <w:r w:rsidRPr="00A50903">
              <w:rPr>
                <w:spacing w:val="-5"/>
              </w:rPr>
              <w:t xml:space="preserve"> </w:t>
            </w:r>
            <w:r w:rsidRPr="00A50903">
              <w:t>electoral</w:t>
            </w:r>
            <w:r w:rsidRPr="00A50903">
              <w:rPr>
                <w:spacing w:val="-1"/>
              </w:rPr>
              <w:t xml:space="preserve"> </w:t>
            </w:r>
            <w:r w:rsidRPr="00A50903">
              <w:rPr>
                <w:spacing w:val="-4"/>
              </w:rPr>
              <w:t>roll</w:t>
            </w:r>
          </w:p>
          <w:p w14:paraId="41197C53" w14:textId="31C60614" w:rsidR="00A50903" w:rsidRPr="00A50903" w:rsidRDefault="00A50903" w:rsidP="00A761DA">
            <w:pPr>
              <w:pStyle w:val="ListParagraph"/>
              <w:numPr>
                <w:ilvl w:val="0"/>
                <w:numId w:val="35"/>
              </w:numPr>
              <w:spacing w:line="276" w:lineRule="auto"/>
              <w:ind w:left="476" w:hanging="357"/>
              <w:contextualSpacing w:val="0"/>
              <w:rPr>
                <w:b/>
                <w:bCs/>
                <w:i/>
                <w:iCs/>
              </w:rPr>
            </w:pPr>
            <w:r w:rsidRPr="00A50903">
              <w:lastRenderedPageBreak/>
              <w:t>requests</w:t>
            </w:r>
            <w:r w:rsidRPr="00A50903">
              <w:rPr>
                <w:spacing w:val="-6"/>
              </w:rPr>
              <w:t xml:space="preserve"> </w:t>
            </w:r>
            <w:r w:rsidRPr="00A50903">
              <w:t>to</w:t>
            </w:r>
            <w:r w:rsidRPr="00A50903">
              <w:rPr>
                <w:spacing w:val="-5"/>
              </w:rPr>
              <w:t xml:space="preserve"> </w:t>
            </w:r>
            <w:r w:rsidRPr="00A50903">
              <w:t>be</w:t>
            </w:r>
            <w:r w:rsidRPr="00A50903">
              <w:rPr>
                <w:spacing w:val="-5"/>
              </w:rPr>
              <w:t xml:space="preserve"> </w:t>
            </w:r>
            <w:r w:rsidRPr="00A50903">
              <w:t>enrolled</w:t>
            </w:r>
            <w:r w:rsidRPr="00A50903">
              <w:rPr>
                <w:spacing w:val="-3"/>
              </w:rPr>
              <w:t xml:space="preserve"> </w:t>
            </w:r>
            <w:r w:rsidRPr="00A50903">
              <w:t>as</w:t>
            </w:r>
            <w:r w:rsidRPr="00A50903">
              <w:rPr>
                <w:spacing w:val="-2"/>
              </w:rPr>
              <w:t xml:space="preserve"> </w:t>
            </w:r>
            <w:r w:rsidRPr="00A50903">
              <w:t>a</w:t>
            </w:r>
            <w:r w:rsidRPr="00A50903">
              <w:rPr>
                <w:spacing w:val="-3"/>
              </w:rPr>
              <w:t xml:space="preserve"> </w:t>
            </w:r>
            <w:r w:rsidRPr="00A50903">
              <w:t>silent</w:t>
            </w:r>
            <w:r w:rsidRPr="00A50903">
              <w:rPr>
                <w:spacing w:val="-4"/>
              </w:rPr>
              <w:t xml:space="preserve"> </w:t>
            </w:r>
            <w:r w:rsidRPr="00A50903">
              <w:rPr>
                <w:spacing w:val="-2"/>
              </w:rPr>
              <w:t>elector.</w:t>
            </w:r>
          </w:p>
        </w:tc>
        <w:tc>
          <w:tcPr>
            <w:tcW w:w="968" w:type="pct"/>
          </w:tcPr>
          <w:p w14:paraId="09C35D7D" w14:textId="194C5D11" w:rsidR="00A50903" w:rsidRPr="00A50903" w:rsidRDefault="00A50903" w:rsidP="00A761DA">
            <w:pPr>
              <w:spacing w:before="0" w:after="0" w:line="276" w:lineRule="auto"/>
              <w:rPr>
                <w:rFonts w:cs="Arial"/>
                <w:szCs w:val="22"/>
                <w:highlight w:val="yellow"/>
              </w:rPr>
            </w:pPr>
            <w:r w:rsidRPr="00A50903">
              <w:rPr>
                <w:rFonts w:cs="Arial"/>
                <w:szCs w:val="22"/>
              </w:rPr>
              <w:lastRenderedPageBreak/>
              <w:t>Transfer</w:t>
            </w:r>
            <w:r w:rsidRPr="00A50903">
              <w:rPr>
                <w:rFonts w:cs="Arial"/>
                <w:spacing w:val="-13"/>
                <w:szCs w:val="22"/>
              </w:rPr>
              <w:t xml:space="preserve"> </w:t>
            </w:r>
            <w:r w:rsidRPr="00A50903">
              <w:rPr>
                <w:rFonts w:cs="Arial"/>
                <w:szCs w:val="22"/>
              </w:rPr>
              <w:t>to</w:t>
            </w:r>
            <w:r w:rsidRPr="00A50903">
              <w:rPr>
                <w:rFonts w:cs="Arial"/>
                <w:spacing w:val="-14"/>
                <w:szCs w:val="22"/>
              </w:rPr>
              <w:t xml:space="preserve"> </w:t>
            </w:r>
            <w:r w:rsidRPr="00A50903">
              <w:rPr>
                <w:rFonts w:cs="Arial"/>
                <w:szCs w:val="22"/>
              </w:rPr>
              <w:t>the</w:t>
            </w:r>
            <w:r w:rsidRPr="00A50903">
              <w:rPr>
                <w:rFonts w:cs="Arial"/>
                <w:spacing w:val="-11"/>
                <w:szCs w:val="22"/>
              </w:rPr>
              <w:t xml:space="preserve"> </w:t>
            </w:r>
            <w:r w:rsidRPr="00A50903">
              <w:rPr>
                <w:rFonts w:cs="Arial"/>
                <w:szCs w:val="22"/>
              </w:rPr>
              <w:t xml:space="preserve">Australian Electoral Commission </w:t>
            </w:r>
            <w:r w:rsidRPr="00A50903">
              <w:rPr>
                <w:rFonts w:cs="Arial"/>
                <w:spacing w:val="-2"/>
                <w:szCs w:val="22"/>
              </w:rPr>
              <w:t>(AEC).</w:t>
            </w:r>
          </w:p>
        </w:tc>
        <w:tc>
          <w:tcPr>
            <w:tcW w:w="526" w:type="pct"/>
          </w:tcPr>
          <w:p w14:paraId="26E63604" w14:textId="530E56E6" w:rsidR="00A50903" w:rsidRPr="00A50903" w:rsidRDefault="00A50903" w:rsidP="00A761DA">
            <w:pPr>
              <w:spacing w:before="0" w:after="0" w:line="276" w:lineRule="auto"/>
              <w:rPr>
                <w:rFonts w:cs="Arial"/>
                <w:szCs w:val="22"/>
              </w:rPr>
            </w:pPr>
            <w:r w:rsidRPr="00A50903">
              <w:rPr>
                <w:rFonts w:cs="Arial"/>
                <w:szCs w:val="22"/>
              </w:rPr>
              <w:t>14 December 2017</w:t>
            </w:r>
          </w:p>
        </w:tc>
      </w:tr>
      <w:tr w:rsidR="00884CC8" w:rsidRPr="004D14B4" w14:paraId="73EA59D9" w14:textId="77777777" w:rsidTr="000906F6">
        <w:tblPrEx>
          <w:tblCellMar>
            <w:top w:w="57" w:type="dxa"/>
            <w:left w:w="119" w:type="dxa"/>
            <w:right w:w="119" w:type="dxa"/>
          </w:tblCellMar>
        </w:tblPrEx>
        <w:tc>
          <w:tcPr>
            <w:tcW w:w="545" w:type="pct"/>
          </w:tcPr>
          <w:p w14:paraId="519128FC" w14:textId="3E796ACB" w:rsidR="00884CC8" w:rsidRPr="00884CC8" w:rsidRDefault="00884CC8" w:rsidP="00A761DA">
            <w:pPr>
              <w:pStyle w:val="TableParagraph"/>
              <w:spacing w:before="0" w:line="276" w:lineRule="auto"/>
              <w:ind w:left="0"/>
              <w:jc w:val="center"/>
              <w:rPr>
                <w:strike/>
                <w:spacing w:val="-4"/>
              </w:rPr>
            </w:pPr>
            <w:r w:rsidRPr="00884CC8">
              <w:rPr>
                <w:spacing w:val="-4"/>
              </w:rPr>
              <w:t>2806</w:t>
            </w:r>
          </w:p>
        </w:tc>
        <w:tc>
          <w:tcPr>
            <w:tcW w:w="2961" w:type="pct"/>
          </w:tcPr>
          <w:p w14:paraId="5524A142" w14:textId="77777777" w:rsidR="00884CC8" w:rsidRPr="00884CC8" w:rsidRDefault="00884CC8" w:rsidP="00A761DA">
            <w:pPr>
              <w:pStyle w:val="TableParagraph"/>
              <w:spacing w:before="0" w:line="276" w:lineRule="auto"/>
              <w:ind w:left="0"/>
              <w:rPr>
                <w:b/>
                <w:i/>
              </w:rPr>
            </w:pPr>
            <w:r w:rsidRPr="00884CC8">
              <w:rPr>
                <w:b/>
                <w:i/>
              </w:rPr>
              <w:t>Continuous</w:t>
            </w:r>
            <w:r w:rsidRPr="00884CC8">
              <w:rPr>
                <w:b/>
                <w:i/>
                <w:spacing w:val="-7"/>
              </w:rPr>
              <w:t xml:space="preserve"> </w:t>
            </w:r>
            <w:r w:rsidRPr="00884CC8">
              <w:rPr>
                <w:b/>
                <w:i/>
              </w:rPr>
              <w:t>roll</w:t>
            </w:r>
            <w:r w:rsidRPr="00884CC8">
              <w:rPr>
                <w:b/>
                <w:i/>
                <w:spacing w:val="-3"/>
              </w:rPr>
              <w:t xml:space="preserve"> </w:t>
            </w:r>
            <w:r w:rsidRPr="00884CC8">
              <w:rPr>
                <w:b/>
                <w:i/>
              </w:rPr>
              <w:t>update</w:t>
            </w:r>
            <w:r w:rsidRPr="00884CC8">
              <w:rPr>
                <w:b/>
                <w:i/>
                <w:spacing w:val="-7"/>
              </w:rPr>
              <w:t xml:space="preserve"> </w:t>
            </w:r>
            <w:r w:rsidRPr="00884CC8">
              <w:rPr>
                <w:b/>
                <w:i/>
                <w:spacing w:val="-2"/>
              </w:rPr>
              <w:t>activities</w:t>
            </w:r>
          </w:p>
          <w:p w14:paraId="794B4A66" w14:textId="77777777" w:rsidR="00884CC8" w:rsidRPr="00884CC8" w:rsidRDefault="00884CC8" w:rsidP="00A761DA">
            <w:pPr>
              <w:pStyle w:val="TableParagraph"/>
              <w:spacing w:before="0" w:line="276" w:lineRule="auto"/>
              <w:ind w:left="0"/>
            </w:pPr>
            <w:r w:rsidRPr="00884CC8">
              <w:t>Records</w:t>
            </w:r>
            <w:r w:rsidRPr="00884CC8">
              <w:rPr>
                <w:spacing w:val="-5"/>
              </w:rPr>
              <w:t xml:space="preserve"> </w:t>
            </w:r>
            <w:r w:rsidRPr="00884CC8">
              <w:t>relating</w:t>
            </w:r>
            <w:r w:rsidRPr="00884CC8">
              <w:rPr>
                <w:spacing w:val="-5"/>
              </w:rPr>
              <w:t xml:space="preserve"> </w:t>
            </w:r>
            <w:r w:rsidRPr="00884CC8">
              <w:t>to</w:t>
            </w:r>
            <w:r w:rsidRPr="00884CC8">
              <w:rPr>
                <w:spacing w:val="-3"/>
              </w:rPr>
              <w:t xml:space="preserve"> </w:t>
            </w:r>
            <w:r w:rsidRPr="00884CC8">
              <w:t>continuous</w:t>
            </w:r>
            <w:r w:rsidRPr="00884CC8">
              <w:rPr>
                <w:spacing w:val="-2"/>
              </w:rPr>
              <w:t xml:space="preserve"> </w:t>
            </w:r>
            <w:r w:rsidRPr="00884CC8">
              <w:t>roll</w:t>
            </w:r>
            <w:r w:rsidRPr="00884CC8">
              <w:rPr>
                <w:spacing w:val="-3"/>
              </w:rPr>
              <w:t xml:space="preserve"> </w:t>
            </w:r>
            <w:r w:rsidRPr="00884CC8">
              <w:t>update</w:t>
            </w:r>
            <w:r w:rsidRPr="00884CC8">
              <w:rPr>
                <w:spacing w:val="-5"/>
              </w:rPr>
              <w:t xml:space="preserve"> </w:t>
            </w:r>
            <w:r w:rsidRPr="00884CC8">
              <w:t>(CRU)</w:t>
            </w:r>
            <w:r w:rsidRPr="00884CC8">
              <w:rPr>
                <w:spacing w:val="-4"/>
              </w:rPr>
              <w:t xml:space="preserve"> </w:t>
            </w:r>
            <w:r w:rsidRPr="00884CC8">
              <w:t>activities</w:t>
            </w:r>
            <w:r w:rsidRPr="00884CC8">
              <w:rPr>
                <w:spacing w:val="-3"/>
              </w:rPr>
              <w:t xml:space="preserve"> </w:t>
            </w:r>
            <w:r w:rsidRPr="00884CC8">
              <w:t>undertaken</w:t>
            </w:r>
            <w:r w:rsidRPr="00884CC8">
              <w:rPr>
                <w:spacing w:val="-5"/>
              </w:rPr>
              <w:t xml:space="preserve"> </w:t>
            </w:r>
            <w:r w:rsidRPr="00884CC8">
              <w:t>by</w:t>
            </w:r>
            <w:r w:rsidRPr="00884CC8">
              <w:rPr>
                <w:spacing w:val="-5"/>
              </w:rPr>
              <w:t xml:space="preserve"> </w:t>
            </w:r>
            <w:r w:rsidRPr="00884CC8">
              <w:t>the Australian</w:t>
            </w:r>
            <w:r w:rsidRPr="00884CC8">
              <w:rPr>
                <w:spacing w:val="-3"/>
              </w:rPr>
              <w:t xml:space="preserve"> </w:t>
            </w:r>
            <w:r w:rsidRPr="00884CC8">
              <w:t>Electoral Commission (AEC).</w:t>
            </w:r>
          </w:p>
          <w:p w14:paraId="58721AB2" w14:textId="77777777" w:rsidR="00884CC8" w:rsidRPr="00884CC8" w:rsidRDefault="00884CC8" w:rsidP="00A761DA">
            <w:pPr>
              <w:pStyle w:val="TableParagraph"/>
              <w:spacing w:before="0" w:line="276" w:lineRule="auto"/>
              <w:ind w:left="0"/>
            </w:pPr>
            <w:r w:rsidRPr="00884CC8">
              <w:t>Records</w:t>
            </w:r>
            <w:r w:rsidRPr="00884CC8">
              <w:rPr>
                <w:spacing w:val="-7"/>
              </w:rPr>
              <w:t xml:space="preserve"> </w:t>
            </w:r>
            <w:r w:rsidRPr="00884CC8">
              <w:t>may</w:t>
            </w:r>
            <w:r w:rsidRPr="00884CC8">
              <w:rPr>
                <w:spacing w:val="-6"/>
              </w:rPr>
              <w:t xml:space="preserve"> </w:t>
            </w:r>
            <w:r w:rsidRPr="00884CC8">
              <w:t>include,</w:t>
            </w:r>
            <w:r w:rsidRPr="00884CC8">
              <w:rPr>
                <w:spacing w:val="-4"/>
              </w:rPr>
              <w:t xml:space="preserve"> </w:t>
            </w:r>
            <w:r w:rsidRPr="00884CC8">
              <w:t>but</w:t>
            </w:r>
            <w:r w:rsidRPr="00884CC8">
              <w:rPr>
                <w:spacing w:val="-3"/>
              </w:rPr>
              <w:t xml:space="preserve"> </w:t>
            </w:r>
            <w:r w:rsidRPr="00884CC8">
              <w:t>are</w:t>
            </w:r>
            <w:r w:rsidRPr="00884CC8">
              <w:rPr>
                <w:spacing w:val="-4"/>
              </w:rPr>
              <w:t xml:space="preserve"> </w:t>
            </w:r>
            <w:r w:rsidRPr="00884CC8">
              <w:t>not</w:t>
            </w:r>
            <w:r w:rsidRPr="00884CC8">
              <w:rPr>
                <w:spacing w:val="-3"/>
              </w:rPr>
              <w:t xml:space="preserve"> </w:t>
            </w:r>
            <w:r w:rsidRPr="00884CC8">
              <w:t>limited</w:t>
            </w:r>
            <w:r w:rsidRPr="00884CC8">
              <w:rPr>
                <w:spacing w:val="-6"/>
              </w:rPr>
              <w:t xml:space="preserve"> </w:t>
            </w:r>
            <w:r w:rsidRPr="00884CC8">
              <w:rPr>
                <w:spacing w:val="-5"/>
              </w:rPr>
              <w:t>to:</w:t>
            </w:r>
          </w:p>
          <w:p w14:paraId="48DE1DBE" w14:textId="2C771161" w:rsidR="00884CC8" w:rsidRPr="00884CC8" w:rsidRDefault="00884CC8" w:rsidP="00A761DA">
            <w:pPr>
              <w:pStyle w:val="ListParagraph"/>
              <w:numPr>
                <w:ilvl w:val="0"/>
                <w:numId w:val="38"/>
              </w:numPr>
              <w:spacing w:line="276" w:lineRule="auto"/>
              <w:ind w:left="476" w:hanging="357"/>
              <w:contextualSpacing w:val="0"/>
              <w:rPr>
                <w:b/>
                <w:bCs/>
                <w:i/>
                <w:iCs/>
              </w:rPr>
            </w:pPr>
            <w:r w:rsidRPr="00884CC8">
              <w:t>monthly</w:t>
            </w:r>
            <w:r w:rsidRPr="00884CC8">
              <w:rPr>
                <w:spacing w:val="-5"/>
              </w:rPr>
              <w:t xml:space="preserve"> </w:t>
            </w:r>
            <w:r w:rsidRPr="00884CC8">
              <w:t>reports</w:t>
            </w:r>
            <w:r w:rsidRPr="00884CC8">
              <w:rPr>
                <w:spacing w:val="-4"/>
              </w:rPr>
              <w:t xml:space="preserve"> </w:t>
            </w:r>
            <w:r w:rsidRPr="00884CC8">
              <w:t>received</w:t>
            </w:r>
            <w:r w:rsidRPr="00884CC8">
              <w:rPr>
                <w:spacing w:val="-5"/>
              </w:rPr>
              <w:t xml:space="preserve"> </w:t>
            </w:r>
            <w:r w:rsidRPr="00884CC8">
              <w:t>from</w:t>
            </w:r>
            <w:r w:rsidRPr="00884CC8">
              <w:rPr>
                <w:spacing w:val="-4"/>
              </w:rPr>
              <w:t xml:space="preserve"> </w:t>
            </w:r>
            <w:r w:rsidRPr="00884CC8">
              <w:t>the</w:t>
            </w:r>
            <w:r w:rsidRPr="00884CC8">
              <w:rPr>
                <w:spacing w:val="-5"/>
              </w:rPr>
              <w:t xml:space="preserve"> </w:t>
            </w:r>
            <w:r w:rsidRPr="00884CC8">
              <w:t>AEC</w:t>
            </w:r>
            <w:r w:rsidRPr="00884CC8">
              <w:rPr>
                <w:spacing w:val="-2"/>
              </w:rPr>
              <w:t xml:space="preserve"> </w:t>
            </w:r>
            <w:r w:rsidRPr="00884CC8">
              <w:t>about</w:t>
            </w:r>
            <w:r w:rsidRPr="00884CC8">
              <w:rPr>
                <w:spacing w:val="-4"/>
              </w:rPr>
              <w:t xml:space="preserve"> </w:t>
            </w:r>
            <w:r w:rsidRPr="00884CC8">
              <w:t>CRU</w:t>
            </w:r>
            <w:r w:rsidRPr="00884CC8">
              <w:rPr>
                <w:spacing w:val="-3"/>
              </w:rPr>
              <w:t xml:space="preserve"> </w:t>
            </w:r>
            <w:r w:rsidRPr="00884CC8">
              <w:t>activities</w:t>
            </w:r>
            <w:r w:rsidRPr="00884CC8">
              <w:rPr>
                <w:spacing w:val="-3"/>
              </w:rPr>
              <w:t xml:space="preserve"> </w:t>
            </w:r>
            <w:r w:rsidRPr="00884CC8">
              <w:t>concerning additions</w:t>
            </w:r>
            <w:r w:rsidRPr="00884CC8">
              <w:rPr>
                <w:spacing w:val="-2"/>
              </w:rPr>
              <w:t xml:space="preserve"> </w:t>
            </w:r>
            <w:r w:rsidRPr="00884CC8">
              <w:t>or</w:t>
            </w:r>
            <w:r w:rsidRPr="00884CC8">
              <w:rPr>
                <w:spacing w:val="-4"/>
              </w:rPr>
              <w:t xml:space="preserve"> </w:t>
            </w:r>
            <w:r w:rsidRPr="00884CC8">
              <w:t>amendments to the Queensland electoral roll.</w:t>
            </w:r>
          </w:p>
        </w:tc>
        <w:tc>
          <w:tcPr>
            <w:tcW w:w="968" w:type="pct"/>
          </w:tcPr>
          <w:p w14:paraId="0C27E5D5" w14:textId="4E621091" w:rsidR="00884CC8" w:rsidRPr="00884CC8" w:rsidRDefault="00884CC8" w:rsidP="00A761DA">
            <w:pPr>
              <w:spacing w:before="0" w:after="0" w:line="276" w:lineRule="auto"/>
              <w:rPr>
                <w:highlight w:val="yellow"/>
              </w:rPr>
            </w:pPr>
            <w:r w:rsidRPr="00884CC8">
              <w:t>Until completion of subsequent quadrennial electoral event.</w:t>
            </w:r>
          </w:p>
        </w:tc>
        <w:tc>
          <w:tcPr>
            <w:tcW w:w="526" w:type="pct"/>
          </w:tcPr>
          <w:p w14:paraId="71A8CDC1" w14:textId="370875CD" w:rsidR="00884CC8" w:rsidRPr="00884CC8" w:rsidRDefault="002B6504" w:rsidP="00A761DA">
            <w:pPr>
              <w:spacing w:before="0" w:after="0" w:line="276" w:lineRule="auto"/>
            </w:pPr>
            <w:r>
              <w:t>4 November 2025</w:t>
            </w:r>
          </w:p>
        </w:tc>
      </w:tr>
      <w:tr w:rsidR="00884CC8" w:rsidRPr="004D14B4" w14:paraId="17C1CE02" w14:textId="77777777" w:rsidTr="000906F6">
        <w:tblPrEx>
          <w:tblCellMar>
            <w:top w:w="57" w:type="dxa"/>
            <w:left w:w="119" w:type="dxa"/>
            <w:right w:w="119" w:type="dxa"/>
          </w:tblCellMar>
        </w:tblPrEx>
        <w:tc>
          <w:tcPr>
            <w:tcW w:w="545" w:type="pct"/>
          </w:tcPr>
          <w:p w14:paraId="76DD9278" w14:textId="37E40FAA" w:rsidR="00884CC8" w:rsidRPr="00884CC8" w:rsidRDefault="00884CC8" w:rsidP="00A761DA">
            <w:pPr>
              <w:pStyle w:val="TableParagraph"/>
              <w:spacing w:before="0" w:line="276" w:lineRule="auto"/>
              <w:ind w:left="0"/>
              <w:jc w:val="center"/>
              <w:rPr>
                <w:strike/>
                <w:spacing w:val="-4"/>
              </w:rPr>
            </w:pPr>
            <w:r w:rsidRPr="00884CC8">
              <w:rPr>
                <w:spacing w:val="-4"/>
              </w:rPr>
              <w:t>2807</w:t>
            </w:r>
          </w:p>
        </w:tc>
        <w:tc>
          <w:tcPr>
            <w:tcW w:w="2961" w:type="pct"/>
          </w:tcPr>
          <w:p w14:paraId="4CAB4564" w14:textId="5D5F9C0D" w:rsidR="00884CC8" w:rsidRPr="00884CC8" w:rsidRDefault="00884CC8" w:rsidP="00A761DA">
            <w:pPr>
              <w:pStyle w:val="TableParagraph"/>
              <w:spacing w:before="0" w:line="276" w:lineRule="auto"/>
              <w:ind w:left="0"/>
              <w:rPr>
                <w:b/>
                <w:i/>
              </w:rPr>
            </w:pPr>
            <w:r w:rsidRPr="00884CC8">
              <w:rPr>
                <w:b/>
                <w:i/>
              </w:rPr>
              <w:t>General</w:t>
            </w:r>
            <w:r w:rsidRPr="00884CC8">
              <w:rPr>
                <w:b/>
                <w:i/>
                <w:spacing w:val="-7"/>
              </w:rPr>
              <w:t xml:space="preserve"> </w:t>
            </w:r>
            <w:r w:rsidRPr="00884CC8">
              <w:rPr>
                <w:b/>
                <w:i/>
              </w:rPr>
              <w:t>postal</w:t>
            </w:r>
            <w:r w:rsidRPr="00884CC8">
              <w:rPr>
                <w:b/>
                <w:i/>
                <w:spacing w:val="-8"/>
              </w:rPr>
              <w:t xml:space="preserve"> </w:t>
            </w:r>
            <w:r w:rsidRPr="00884CC8">
              <w:rPr>
                <w:b/>
                <w:i/>
              </w:rPr>
              <w:t>voters</w:t>
            </w:r>
            <w:r>
              <w:rPr>
                <w:b/>
                <w:i/>
              </w:rPr>
              <w:t>’</w:t>
            </w:r>
            <w:r w:rsidRPr="00884CC8">
              <w:rPr>
                <w:b/>
                <w:i/>
                <w:spacing w:val="-6"/>
              </w:rPr>
              <w:t xml:space="preserve"> </w:t>
            </w:r>
            <w:r w:rsidRPr="00884CC8">
              <w:rPr>
                <w:b/>
                <w:i/>
              </w:rPr>
              <w:t>advice</w:t>
            </w:r>
            <w:r w:rsidRPr="00884CC8">
              <w:rPr>
                <w:b/>
                <w:i/>
                <w:spacing w:val="-8"/>
              </w:rPr>
              <w:t xml:space="preserve"> </w:t>
            </w:r>
            <w:r w:rsidRPr="00884CC8">
              <w:rPr>
                <w:b/>
                <w:i/>
              </w:rPr>
              <w:t>from</w:t>
            </w:r>
            <w:r w:rsidRPr="00884CC8">
              <w:rPr>
                <w:b/>
                <w:i/>
                <w:spacing w:val="-7"/>
              </w:rPr>
              <w:t xml:space="preserve"> </w:t>
            </w:r>
            <w:r w:rsidRPr="00884CC8">
              <w:rPr>
                <w:b/>
                <w:i/>
              </w:rPr>
              <w:t>Australian</w:t>
            </w:r>
            <w:r w:rsidRPr="00884CC8">
              <w:rPr>
                <w:b/>
                <w:i/>
                <w:spacing w:val="-8"/>
              </w:rPr>
              <w:t xml:space="preserve"> </w:t>
            </w:r>
            <w:r w:rsidRPr="00884CC8">
              <w:rPr>
                <w:b/>
                <w:i/>
              </w:rPr>
              <w:t>Electoral</w:t>
            </w:r>
            <w:r w:rsidRPr="00884CC8">
              <w:rPr>
                <w:b/>
                <w:i/>
                <w:spacing w:val="-5"/>
              </w:rPr>
              <w:t xml:space="preserve"> </w:t>
            </w:r>
            <w:r w:rsidRPr="00884CC8">
              <w:rPr>
                <w:b/>
                <w:i/>
              </w:rPr>
              <w:t>Commission</w:t>
            </w:r>
            <w:r w:rsidRPr="00884CC8">
              <w:rPr>
                <w:b/>
                <w:i/>
                <w:spacing w:val="-9"/>
              </w:rPr>
              <w:t xml:space="preserve"> </w:t>
            </w:r>
            <w:r w:rsidRPr="00884CC8">
              <w:rPr>
                <w:b/>
                <w:i/>
                <w:spacing w:val="-2"/>
              </w:rPr>
              <w:t>(AEC)</w:t>
            </w:r>
          </w:p>
          <w:p w14:paraId="6191EF42" w14:textId="77777777" w:rsidR="00884CC8" w:rsidRPr="00884CC8" w:rsidRDefault="00884CC8" w:rsidP="00A761DA">
            <w:pPr>
              <w:pStyle w:val="TableParagraph"/>
              <w:spacing w:before="0" w:line="276" w:lineRule="auto"/>
              <w:ind w:left="0"/>
              <w:rPr>
                <w:i/>
              </w:rPr>
            </w:pPr>
            <w:r w:rsidRPr="00884CC8">
              <w:t>Records</w:t>
            </w:r>
            <w:r w:rsidRPr="00884CC8">
              <w:rPr>
                <w:spacing w:val="-4"/>
              </w:rPr>
              <w:t xml:space="preserve"> </w:t>
            </w:r>
            <w:r w:rsidRPr="00884CC8">
              <w:t>relating</w:t>
            </w:r>
            <w:r w:rsidRPr="00884CC8">
              <w:rPr>
                <w:spacing w:val="-4"/>
              </w:rPr>
              <w:t xml:space="preserve"> </w:t>
            </w:r>
            <w:r w:rsidRPr="00884CC8">
              <w:t>to</w:t>
            </w:r>
            <w:r w:rsidRPr="00884CC8">
              <w:rPr>
                <w:spacing w:val="-4"/>
              </w:rPr>
              <w:t xml:space="preserve"> </w:t>
            </w:r>
            <w:r w:rsidRPr="00884CC8">
              <w:t>the</w:t>
            </w:r>
            <w:r w:rsidRPr="00884CC8">
              <w:rPr>
                <w:spacing w:val="-2"/>
              </w:rPr>
              <w:t xml:space="preserve"> </w:t>
            </w:r>
            <w:r w:rsidRPr="00884CC8">
              <w:t>provision</w:t>
            </w:r>
            <w:r w:rsidRPr="00884CC8">
              <w:rPr>
                <w:spacing w:val="-2"/>
              </w:rPr>
              <w:t xml:space="preserve"> </w:t>
            </w:r>
            <w:r w:rsidRPr="00884CC8">
              <w:t>of</w:t>
            </w:r>
            <w:r w:rsidRPr="00884CC8">
              <w:rPr>
                <w:spacing w:val="-1"/>
              </w:rPr>
              <w:t xml:space="preserve"> </w:t>
            </w:r>
            <w:r w:rsidRPr="00884CC8">
              <w:t>advice</w:t>
            </w:r>
            <w:r w:rsidRPr="00884CC8">
              <w:rPr>
                <w:spacing w:val="-4"/>
              </w:rPr>
              <w:t xml:space="preserve"> </w:t>
            </w:r>
            <w:r w:rsidRPr="00884CC8">
              <w:t>from</w:t>
            </w:r>
            <w:r w:rsidRPr="00884CC8">
              <w:rPr>
                <w:spacing w:val="-3"/>
              </w:rPr>
              <w:t xml:space="preserve"> </w:t>
            </w:r>
            <w:r w:rsidRPr="00884CC8">
              <w:t>the</w:t>
            </w:r>
            <w:r w:rsidRPr="00884CC8">
              <w:rPr>
                <w:spacing w:val="-2"/>
              </w:rPr>
              <w:t xml:space="preserve"> </w:t>
            </w:r>
            <w:r w:rsidRPr="00884CC8">
              <w:t>AEC</w:t>
            </w:r>
            <w:r w:rsidRPr="00884CC8">
              <w:rPr>
                <w:spacing w:val="-2"/>
              </w:rPr>
              <w:t xml:space="preserve"> </w:t>
            </w:r>
            <w:r w:rsidRPr="00884CC8">
              <w:t>to</w:t>
            </w:r>
            <w:r w:rsidRPr="00884CC8">
              <w:rPr>
                <w:spacing w:val="-4"/>
              </w:rPr>
              <w:t xml:space="preserve"> </w:t>
            </w:r>
            <w:r w:rsidRPr="00884CC8">
              <w:t>the</w:t>
            </w:r>
            <w:r w:rsidRPr="00884CC8">
              <w:rPr>
                <w:spacing w:val="-4"/>
              </w:rPr>
              <w:t xml:space="preserve"> </w:t>
            </w:r>
            <w:r w:rsidRPr="00884CC8">
              <w:t>Commission</w:t>
            </w:r>
            <w:r w:rsidRPr="00884CC8">
              <w:rPr>
                <w:spacing w:val="-2"/>
              </w:rPr>
              <w:t xml:space="preserve"> </w:t>
            </w:r>
            <w:r w:rsidRPr="00884CC8">
              <w:t>on</w:t>
            </w:r>
            <w:r w:rsidRPr="00884CC8">
              <w:rPr>
                <w:spacing w:val="-2"/>
              </w:rPr>
              <w:t xml:space="preserve"> </w:t>
            </w:r>
            <w:r w:rsidRPr="00884CC8">
              <w:t>electors</w:t>
            </w:r>
            <w:r w:rsidRPr="00884CC8">
              <w:rPr>
                <w:spacing w:val="-4"/>
              </w:rPr>
              <w:t xml:space="preserve"> </w:t>
            </w:r>
            <w:r w:rsidRPr="00884CC8">
              <w:t>enrolled</w:t>
            </w:r>
            <w:r w:rsidRPr="00884CC8">
              <w:rPr>
                <w:spacing w:val="-2"/>
              </w:rPr>
              <w:t xml:space="preserve"> </w:t>
            </w:r>
            <w:r w:rsidRPr="00884CC8">
              <w:t xml:space="preserve">as general postal voters in accordance with the </w:t>
            </w:r>
            <w:r w:rsidRPr="00884CC8">
              <w:rPr>
                <w:i/>
              </w:rPr>
              <w:t>Commonwealth Electoral Act 1918.</w:t>
            </w:r>
          </w:p>
          <w:p w14:paraId="3694A054" w14:textId="77777777" w:rsidR="00884CC8" w:rsidRPr="00884CC8" w:rsidRDefault="00884CC8" w:rsidP="00A761DA">
            <w:pPr>
              <w:pStyle w:val="TableParagraph"/>
              <w:spacing w:before="0" w:line="276" w:lineRule="auto"/>
              <w:ind w:left="0"/>
            </w:pPr>
            <w:r w:rsidRPr="00884CC8">
              <w:t>Records</w:t>
            </w:r>
            <w:r w:rsidRPr="00884CC8">
              <w:rPr>
                <w:spacing w:val="-7"/>
              </w:rPr>
              <w:t xml:space="preserve"> </w:t>
            </w:r>
            <w:r w:rsidRPr="00884CC8">
              <w:t>may</w:t>
            </w:r>
            <w:r w:rsidRPr="00884CC8">
              <w:rPr>
                <w:spacing w:val="-6"/>
              </w:rPr>
              <w:t xml:space="preserve"> </w:t>
            </w:r>
            <w:r w:rsidRPr="00884CC8">
              <w:t>include,</w:t>
            </w:r>
            <w:r w:rsidRPr="00884CC8">
              <w:rPr>
                <w:spacing w:val="-4"/>
              </w:rPr>
              <w:t xml:space="preserve"> </w:t>
            </w:r>
            <w:r w:rsidRPr="00884CC8">
              <w:t>but</w:t>
            </w:r>
            <w:r w:rsidRPr="00884CC8">
              <w:rPr>
                <w:spacing w:val="-3"/>
              </w:rPr>
              <w:t xml:space="preserve"> </w:t>
            </w:r>
            <w:r w:rsidRPr="00884CC8">
              <w:t>are</w:t>
            </w:r>
            <w:r w:rsidRPr="00884CC8">
              <w:rPr>
                <w:spacing w:val="-4"/>
              </w:rPr>
              <w:t xml:space="preserve"> </w:t>
            </w:r>
            <w:r w:rsidRPr="00884CC8">
              <w:t>not</w:t>
            </w:r>
            <w:r w:rsidRPr="00884CC8">
              <w:rPr>
                <w:spacing w:val="-3"/>
              </w:rPr>
              <w:t xml:space="preserve"> </w:t>
            </w:r>
            <w:r w:rsidRPr="00884CC8">
              <w:t>limited</w:t>
            </w:r>
            <w:r w:rsidRPr="00884CC8">
              <w:rPr>
                <w:spacing w:val="-6"/>
              </w:rPr>
              <w:t xml:space="preserve"> </w:t>
            </w:r>
            <w:r w:rsidRPr="00884CC8">
              <w:rPr>
                <w:spacing w:val="-5"/>
              </w:rPr>
              <w:t>to:</w:t>
            </w:r>
          </w:p>
          <w:p w14:paraId="7ED778D3" w14:textId="77777777" w:rsidR="00884CC8" w:rsidRPr="00884CC8" w:rsidRDefault="00884CC8" w:rsidP="00A761DA">
            <w:pPr>
              <w:pStyle w:val="TableParagraph"/>
              <w:numPr>
                <w:ilvl w:val="0"/>
                <w:numId w:val="36"/>
              </w:numPr>
              <w:tabs>
                <w:tab w:val="left" w:pos="836"/>
              </w:tabs>
              <w:spacing w:before="0" w:line="276" w:lineRule="auto"/>
              <w:ind w:left="476" w:hanging="357"/>
            </w:pPr>
            <w:r w:rsidRPr="00884CC8">
              <w:t>requests</w:t>
            </w:r>
            <w:r w:rsidRPr="00884CC8">
              <w:rPr>
                <w:spacing w:val="-7"/>
              </w:rPr>
              <w:t xml:space="preserve"> </w:t>
            </w:r>
            <w:r w:rsidRPr="00884CC8">
              <w:t>to</w:t>
            </w:r>
            <w:r w:rsidRPr="00884CC8">
              <w:rPr>
                <w:spacing w:val="-6"/>
              </w:rPr>
              <w:t xml:space="preserve"> </w:t>
            </w:r>
            <w:r w:rsidRPr="00884CC8">
              <w:t>the</w:t>
            </w:r>
            <w:r w:rsidRPr="00884CC8">
              <w:rPr>
                <w:spacing w:val="-2"/>
              </w:rPr>
              <w:t xml:space="preserve"> </w:t>
            </w:r>
            <w:r w:rsidRPr="00884CC8">
              <w:t>AEC</w:t>
            </w:r>
            <w:r w:rsidRPr="00884CC8">
              <w:rPr>
                <w:spacing w:val="-5"/>
              </w:rPr>
              <w:t xml:space="preserve"> </w:t>
            </w:r>
            <w:r w:rsidRPr="00884CC8">
              <w:t>for</w:t>
            </w:r>
            <w:r w:rsidRPr="00884CC8">
              <w:rPr>
                <w:spacing w:val="-7"/>
              </w:rPr>
              <w:t xml:space="preserve"> </w:t>
            </w:r>
            <w:r w:rsidRPr="00884CC8">
              <w:t>general</w:t>
            </w:r>
            <w:r w:rsidRPr="00884CC8">
              <w:rPr>
                <w:spacing w:val="-3"/>
              </w:rPr>
              <w:t xml:space="preserve"> </w:t>
            </w:r>
            <w:r w:rsidRPr="00884CC8">
              <w:t>postal</w:t>
            </w:r>
            <w:r w:rsidRPr="00884CC8">
              <w:rPr>
                <w:spacing w:val="-5"/>
              </w:rPr>
              <w:t xml:space="preserve"> </w:t>
            </w:r>
            <w:r w:rsidRPr="00884CC8">
              <w:t xml:space="preserve">voter </w:t>
            </w:r>
            <w:r w:rsidRPr="00884CC8">
              <w:rPr>
                <w:spacing w:val="-4"/>
              </w:rPr>
              <w:t>data</w:t>
            </w:r>
          </w:p>
          <w:p w14:paraId="2D490C51" w14:textId="2B432D57" w:rsidR="00884CC8" w:rsidRPr="00884CC8" w:rsidRDefault="00884CC8" w:rsidP="00A761DA">
            <w:pPr>
              <w:pStyle w:val="ListParagraph"/>
              <w:numPr>
                <w:ilvl w:val="0"/>
                <w:numId w:val="36"/>
              </w:numPr>
              <w:spacing w:line="276" w:lineRule="auto"/>
              <w:ind w:left="476" w:hanging="357"/>
              <w:contextualSpacing w:val="0"/>
              <w:rPr>
                <w:b/>
                <w:bCs/>
                <w:i/>
                <w:iCs/>
              </w:rPr>
            </w:pPr>
            <w:r w:rsidRPr="00884CC8">
              <w:t>subsequent</w:t>
            </w:r>
            <w:r w:rsidRPr="00884CC8">
              <w:rPr>
                <w:spacing w:val="-6"/>
              </w:rPr>
              <w:t xml:space="preserve"> </w:t>
            </w:r>
            <w:r w:rsidRPr="00884CC8">
              <w:t>reports</w:t>
            </w:r>
            <w:r w:rsidRPr="00884CC8">
              <w:rPr>
                <w:spacing w:val="-7"/>
              </w:rPr>
              <w:t xml:space="preserve"> </w:t>
            </w:r>
            <w:r w:rsidRPr="00884CC8">
              <w:t>received</w:t>
            </w:r>
            <w:r w:rsidRPr="00884CC8">
              <w:rPr>
                <w:spacing w:val="-5"/>
              </w:rPr>
              <w:t xml:space="preserve"> </w:t>
            </w:r>
            <w:r w:rsidRPr="00884CC8">
              <w:t>by</w:t>
            </w:r>
            <w:r w:rsidRPr="00884CC8">
              <w:rPr>
                <w:spacing w:val="-7"/>
              </w:rPr>
              <w:t xml:space="preserve"> </w:t>
            </w:r>
            <w:r w:rsidRPr="00884CC8">
              <w:t>the</w:t>
            </w:r>
            <w:r w:rsidRPr="00884CC8">
              <w:rPr>
                <w:spacing w:val="-4"/>
              </w:rPr>
              <w:t xml:space="preserve"> </w:t>
            </w:r>
            <w:r w:rsidRPr="00884CC8">
              <w:rPr>
                <w:spacing w:val="-2"/>
              </w:rPr>
              <w:t>Commission.</w:t>
            </w:r>
          </w:p>
        </w:tc>
        <w:tc>
          <w:tcPr>
            <w:tcW w:w="968" w:type="pct"/>
          </w:tcPr>
          <w:p w14:paraId="666A49AD" w14:textId="2820A4D4" w:rsidR="00884CC8" w:rsidRPr="00884CC8" w:rsidRDefault="00884CC8" w:rsidP="00A761DA">
            <w:pPr>
              <w:spacing w:before="0" w:after="0" w:line="276" w:lineRule="auto"/>
              <w:rPr>
                <w:highlight w:val="yellow"/>
              </w:rPr>
            </w:pPr>
            <w:r w:rsidRPr="00884CC8">
              <w:t>Until completion of subsequent quadrennial electoral event.</w:t>
            </w:r>
          </w:p>
        </w:tc>
        <w:tc>
          <w:tcPr>
            <w:tcW w:w="526" w:type="pct"/>
          </w:tcPr>
          <w:p w14:paraId="16997247" w14:textId="21C95133" w:rsidR="00884CC8" w:rsidRPr="00884CC8" w:rsidRDefault="002B6504" w:rsidP="00A761DA">
            <w:pPr>
              <w:spacing w:before="0" w:after="0" w:line="276" w:lineRule="auto"/>
            </w:pPr>
            <w:r>
              <w:t>4 November 2025</w:t>
            </w:r>
          </w:p>
        </w:tc>
      </w:tr>
      <w:tr w:rsidR="00884CC8" w:rsidRPr="004D14B4" w14:paraId="4E02B2D5" w14:textId="77777777" w:rsidTr="000906F6">
        <w:tblPrEx>
          <w:tblCellMar>
            <w:top w:w="57" w:type="dxa"/>
            <w:left w:w="119" w:type="dxa"/>
            <w:right w:w="119" w:type="dxa"/>
          </w:tblCellMar>
        </w:tblPrEx>
        <w:tc>
          <w:tcPr>
            <w:tcW w:w="545" w:type="pct"/>
          </w:tcPr>
          <w:p w14:paraId="0AFA7B70" w14:textId="6856C609" w:rsidR="00884CC8" w:rsidRPr="00884CC8" w:rsidRDefault="00884CC8" w:rsidP="00A761DA">
            <w:pPr>
              <w:pStyle w:val="TableParagraph"/>
              <w:spacing w:before="0" w:line="276" w:lineRule="auto"/>
              <w:ind w:left="0"/>
              <w:jc w:val="center"/>
              <w:rPr>
                <w:strike/>
                <w:spacing w:val="-4"/>
              </w:rPr>
            </w:pPr>
            <w:r w:rsidRPr="00884CC8">
              <w:rPr>
                <w:spacing w:val="-4"/>
              </w:rPr>
              <w:t>2808</w:t>
            </w:r>
          </w:p>
        </w:tc>
        <w:tc>
          <w:tcPr>
            <w:tcW w:w="2961" w:type="pct"/>
          </w:tcPr>
          <w:p w14:paraId="045B5CB5" w14:textId="77777777" w:rsidR="00884CC8" w:rsidRPr="00884CC8" w:rsidRDefault="00884CC8" w:rsidP="00A761DA">
            <w:pPr>
              <w:pStyle w:val="TableParagraph"/>
              <w:spacing w:before="0" w:line="276" w:lineRule="auto"/>
              <w:ind w:left="0"/>
              <w:rPr>
                <w:b/>
                <w:i/>
              </w:rPr>
            </w:pPr>
            <w:r w:rsidRPr="00884CC8">
              <w:rPr>
                <w:b/>
                <w:i/>
              </w:rPr>
              <w:t>State</w:t>
            </w:r>
            <w:r w:rsidRPr="00884CC8">
              <w:rPr>
                <w:b/>
                <w:i/>
                <w:spacing w:val="-5"/>
              </w:rPr>
              <w:t xml:space="preserve"> </w:t>
            </w:r>
            <w:r w:rsidRPr="00884CC8">
              <w:rPr>
                <w:b/>
                <w:i/>
              </w:rPr>
              <w:t>only</w:t>
            </w:r>
            <w:r w:rsidRPr="00884CC8">
              <w:rPr>
                <w:b/>
                <w:i/>
                <w:spacing w:val="-3"/>
              </w:rPr>
              <w:t xml:space="preserve"> </w:t>
            </w:r>
            <w:r w:rsidRPr="00884CC8">
              <w:rPr>
                <w:b/>
                <w:i/>
                <w:spacing w:val="-2"/>
              </w:rPr>
              <w:t>enrolment</w:t>
            </w:r>
          </w:p>
          <w:p w14:paraId="40004081" w14:textId="77777777" w:rsidR="00884CC8" w:rsidRPr="00884CC8" w:rsidRDefault="00884CC8" w:rsidP="00A761DA">
            <w:pPr>
              <w:pStyle w:val="TableParagraph"/>
              <w:spacing w:before="0" w:line="276" w:lineRule="auto"/>
              <w:ind w:left="0"/>
              <w:rPr>
                <w:i/>
              </w:rPr>
            </w:pPr>
            <w:r w:rsidRPr="00884CC8">
              <w:t>Records</w:t>
            </w:r>
            <w:r w:rsidRPr="00884CC8">
              <w:rPr>
                <w:spacing w:val="-9"/>
              </w:rPr>
              <w:t xml:space="preserve"> </w:t>
            </w:r>
            <w:r w:rsidRPr="00884CC8">
              <w:t>relating</w:t>
            </w:r>
            <w:r w:rsidRPr="00884CC8">
              <w:rPr>
                <w:spacing w:val="-6"/>
              </w:rPr>
              <w:t xml:space="preserve"> </w:t>
            </w:r>
            <w:r w:rsidRPr="00884CC8">
              <w:t>to</w:t>
            </w:r>
            <w:r w:rsidRPr="00884CC8">
              <w:rPr>
                <w:spacing w:val="-6"/>
              </w:rPr>
              <w:t xml:space="preserve"> </w:t>
            </w:r>
            <w:r w:rsidRPr="00884CC8">
              <w:t>the</w:t>
            </w:r>
            <w:r w:rsidRPr="00884CC8">
              <w:rPr>
                <w:spacing w:val="-4"/>
              </w:rPr>
              <w:t xml:space="preserve"> </w:t>
            </w:r>
            <w:r w:rsidRPr="00884CC8">
              <w:t>enrolment</w:t>
            </w:r>
            <w:r w:rsidRPr="00884CC8">
              <w:rPr>
                <w:spacing w:val="-5"/>
              </w:rPr>
              <w:t xml:space="preserve"> </w:t>
            </w:r>
            <w:r w:rsidRPr="00884CC8">
              <w:t>of</w:t>
            </w:r>
            <w:r w:rsidRPr="00884CC8">
              <w:rPr>
                <w:spacing w:val="-1"/>
              </w:rPr>
              <w:t xml:space="preserve"> </w:t>
            </w:r>
            <w:r w:rsidRPr="00884CC8">
              <w:t>‘State</w:t>
            </w:r>
            <w:r w:rsidRPr="00884CC8">
              <w:rPr>
                <w:spacing w:val="-6"/>
              </w:rPr>
              <w:t xml:space="preserve"> </w:t>
            </w:r>
            <w:r w:rsidRPr="00884CC8">
              <w:t>Only’</w:t>
            </w:r>
            <w:r w:rsidRPr="00884CC8">
              <w:rPr>
                <w:spacing w:val="-4"/>
              </w:rPr>
              <w:t xml:space="preserve"> </w:t>
            </w:r>
            <w:r w:rsidRPr="00884CC8">
              <w:t>electors</w:t>
            </w:r>
            <w:r w:rsidRPr="00884CC8">
              <w:rPr>
                <w:spacing w:val="-5"/>
              </w:rPr>
              <w:t xml:space="preserve"> </w:t>
            </w:r>
            <w:r w:rsidRPr="00884CC8">
              <w:t>in</w:t>
            </w:r>
            <w:r w:rsidRPr="00884CC8">
              <w:rPr>
                <w:spacing w:val="-5"/>
              </w:rPr>
              <w:t xml:space="preserve"> </w:t>
            </w:r>
            <w:r w:rsidRPr="00884CC8">
              <w:t>accordance</w:t>
            </w:r>
            <w:r w:rsidRPr="00884CC8">
              <w:rPr>
                <w:spacing w:val="-4"/>
              </w:rPr>
              <w:t xml:space="preserve"> </w:t>
            </w:r>
            <w:r w:rsidRPr="00884CC8">
              <w:t>with</w:t>
            </w:r>
            <w:r w:rsidRPr="00884CC8">
              <w:rPr>
                <w:spacing w:val="-3"/>
              </w:rPr>
              <w:t xml:space="preserve"> </w:t>
            </w:r>
            <w:r w:rsidRPr="00884CC8">
              <w:t>the</w:t>
            </w:r>
            <w:r w:rsidRPr="00884CC8">
              <w:rPr>
                <w:spacing w:val="-6"/>
              </w:rPr>
              <w:t xml:space="preserve"> </w:t>
            </w:r>
            <w:r w:rsidRPr="00884CC8">
              <w:rPr>
                <w:i/>
              </w:rPr>
              <w:t>Electoral</w:t>
            </w:r>
            <w:r w:rsidRPr="00884CC8">
              <w:rPr>
                <w:i/>
                <w:spacing w:val="-7"/>
              </w:rPr>
              <w:t xml:space="preserve"> </w:t>
            </w:r>
            <w:r w:rsidRPr="00884CC8">
              <w:rPr>
                <w:i/>
              </w:rPr>
              <w:t>Act</w:t>
            </w:r>
            <w:r w:rsidRPr="00884CC8">
              <w:rPr>
                <w:i/>
                <w:spacing w:val="-5"/>
              </w:rPr>
              <w:t xml:space="preserve"> </w:t>
            </w:r>
            <w:r w:rsidRPr="00884CC8">
              <w:rPr>
                <w:i/>
                <w:spacing w:val="-2"/>
              </w:rPr>
              <w:t>1992.</w:t>
            </w:r>
          </w:p>
          <w:p w14:paraId="64B769E8" w14:textId="77777777" w:rsidR="00884CC8" w:rsidRPr="00884CC8" w:rsidRDefault="00884CC8" w:rsidP="00A761DA">
            <w:pPr>
              <w:pStyle w:val="TableParagraph"/>
              <w:spacing w:before="0" w:line="276" w:lineRule="auto"/>
              <w:ind w:left="0"/>
            </w:pPr>
            <w:r w:rsidRPr="00884CC8">
              <w:t>Records</w:t>
            </w:r>
            <w:r w:rsidRPr="00884CC8">
              <w:rPr>
                <w:spacing w:val="-7"/>
              </w:rPr>
              <w:t xml:space="preserve"> </w:t>
            </w:r>
            <w:r w:rsidRPr="00884CC8">
              <w:t>may</w:t>
            </w:r>
            <w:r w:rsidRPr="00884CC8">
              <w:rPr>
                <w:spacing w:val="-6"/>
              </w:rPr>
              <w:t xml:space="preserve"> </w:t>
            </w:r>
            <w:r w:rsidRPr="00884CC8">
              <w:t>include,</w:t>
            </w:r>
            <w:r w:rsidRPr="00884CC8">
              <w:rPr>
                <w:spacing w:val="-4"/>
              </w:rPr>
              <w:t xml:space="preserve"> </w:t>
            </w:r>
            <w:r w:rsidRPr="00884CC8">
              <w:t>but</w:t>
            </w:r>
            <w:r w:rsidRPr="00884CC8">
              <w:rPr>
                <w:spacing w:val="-3"/>
              </w:rPr>
              <w:t xml:space="preserve"> </w:t>
            </w:r>
            <w:r w:rsidRPr="00884CC8">
              <w:t>are</w:t>
            </w:r>
            <w:r w:rsidRPr="00884CC8">
              <w:rPr>
                <w:spacing w:val="-4"/>
              </w:rPr>
              <w:t xml:space="preserve"> </w:t>
            </w:r>
            <w:r w:rsidRPr="00884CC8">
              <w:t>not</w:t>
            </w:r>
            <w:r w:rsidRPr="00884CC8">
              <w:rPr>
                <w:spacing w:val="-3"/>
              </w:rPr>
              <w:t xml:space="preserve"> </w:t>
            </w:r>
            <w:r w:rsidRPr="00884CC8">
              <w:t>limited</w:t>
            </w:r>
            <w:r w:rsidRPr="00884CC8">
              <w:rPr>
                <w:spacing w:val="-6"/>
              </w:rPr>
              <w:t xml:space="preserve"> </w:t>
            </w:r>
            <w:r w:rsidRPr="00884CC8">
              <w:rPr>
                <w:spacing w:val="-5"/>
              </w:rPr>
              <w:t>to:</w:t>
            </w:r>
          </w:p>
          <w:p w14:paraId="465E30DC" w14:textId="6B66C956" w:rsidR="00884CC8" w:rsidRPr="00884CC8" w:rsidRDefault="00884CC8" w:rsidP="00A761DA">
            <w:pPr>
              <w:pStyle w:val="ListParagraph"/>
              <w:numPr>
                <w:ilvl w:val="0"/>
                <w:numId w:val="37"/>
              </w:numPr>
              <w:spacing w:line="276" w:lineRule="auto"/>
              <w:ind w:left="476" w:hanging="357"/>
              <w:contextualSpacing w:val="0"/>
              <w:rPr>
                <w:b/>
                <w:bCs/>
                <w:i/>
                <w:iCs/>
              </w:rPr>
            </w:pPr>
            <w:r w:rsidRPr="00884CC8">
              <w:t>reports</w:t>
            </w:r>
            <w:r w:rsidRPr="00884CC8">
              <w:rPr>
                <w:spacing w:val="-5"/>
              </w:rPr>
              <w:t xml:space="preserve"> </w:t>
            </w:r>
            <w:r w:rsidRPr="00884CC8">
              <w:t>on</w:t>
            </w:r>
            <w:r w:rsidRPr="00884CC8">
              <w:rPr>
                <w:spacing w:val="-6"/>
              </w:rPr>
              <w:t xml:space="preserve"> </w:t>
            </w:r>
            <w:r w:rsidRPr="00884CC8">
              <w:t>‘State</w:t>
            </w:r>
            <w:r w:rsidRPr="00884CC8">
              <w:rPr>
                <w:spacing w:val="-7"/>
              </w:rPr>
              <w:t xml:space="preserve"> </w:t>
            </w:r>
            <w:r w:rsidRPr="00884CC8">
              <w:t>Only’</w:t>
            </w:r>
            <w:r w:rsidRPr="00884CC8">
              <w:rPr>
                <w:spacing w:val="-2"/>
              </w:rPr>
              <w:t xml:space="preserve"> </w:t>
            </w:r>
            <w:r w:rsidRPr="00884CC8">
              <w:t>electors</w:t>
            </w:r>
            <w:r w:rsidRPr="00884CC8">
              <w:rPr>
                <w:spacing w:val="-5"/>
              </w:rPr>
              <w:t xml:space="preserve"> </w:t>
            </w:r>
            <w:r w:rsidRPr="00884CC8">
              <w:t>received</w:t>
            </w:r>
            <w:r w:rsidRPr="00884CC8">
              <w:rPr>
                <w:spacing w:val="-4"/>
              </w:rPr>
              <w:t xml:space="preserve"> </w:t>
            </w:r>
            <w:r w:rsidRPr="00884CC8">
              <w:t>from</w:t>
            </w:r>
            <w:r w:rsidRPr="00884CC8">
              <w:rPr>
                <w:spacing w:val="-4"/>
              </w:rPr>
              <w:t xml:space="preserve"> </w:t>
            </w:r>
            <w:r w:rsidRPr="00884CC8">
              <w:t>the</w:t>
            </w:r>
            <w:r w:rsidRPr="00884CC8">
              <w:rPr>
                <w:spacing w:val="-5"/>
              </w:rPr>
              <w:t xml:space="preserve"> </w:t>
            </w:r>
            <w:r w:rsidRPr="00884CC8">
              <w:t>AEC</w:t>
            </w:r>
            <w:r w:rsidRPr="00884CC8">
              <w:rPr>
                <w:spacing w:val="-7"/>
              </w:rPr>
              <w:t xml:space="preserve"> </w:t>
            </w:r>
            <w:r w:rsidRPr="00884CC8">
              <w:t>for</w:t>
            </w:r>
            <w:r w:rsidRPr="00884CC8">
              <w:rPr>
                <w:spacing w:val="-4"/>
              </w:rPr>
              <w:t xml:space="preserve"> </w:t>
            </w:r>
            <w:r w:rsidRPr="00884CC8">
              <w:t>each</w:t>
            </w:r>
            <w:r w:rsidRPr="00884CC8">
              <w:rPr>
                <w:spacing w:val="-4"/>
              </w:rPr>
              <w:t xml:space="preserve"> </w:t>
            </w:r>
            <w:r w:rsidRPr="00884CC8">
              <w:t>electoral</w:t>
            </w:r>
            <w:r w:rsidRPr="00884CC8">
              <w:rPr>
                <w:spacing w:val="-3"/>
              </w:rPr>
              <w:t xml:space="preserve"> </w:t>
            </w:r>
            <w:r w:rsidRPr="00884CC8">
              <w:rPr>
                <w:spacing w:val="-2"/>
              </w:rPr>
              <w:t>event.</w:t>
            </w:r>
          </w:p>
        </w:tc>
        <w:tc>
          <w:tcPr>
            <w:tcW w:w="968" w:type="pct"/>
          </w:tcPr>
          <w:p w14:paraId="2685321A" w14:textId="504DFD83" w:rsidR="00884CC8" w:rsidRPr="00884CC8" w:rsidRDefault="00884CC8" w:rsidP="00A761DA">
            <w:pPr>
              <w:spacing w:before="0" w:after="0" w:line="276" w:lineRule="auto"/>
              <w:rPr>
                <w:highlight w:val="yellow"/>
              </w:rPr>
            </w:pPr>
            <w:r w:rsidRPr="00884CC8">
              <w:t>Until completion of subsequent quadrennial electoral event.</w:t>
            </w:r>
          </w:p>
        </w:tc>
        <w:tc>
          <w:tcPr>
            <w:tcW w:w="526" w:type="pct"/>
          </w:tcPr>
          <w:p w14:paraId="5EDFE28A" w14:textId="0EA63A4C" w:rsidR="00884CC8" w:rsidRPr="00884CC8" w:rsidRDefault="002B6504" w:rsidP="00A761DA">
            <w:pPr>
              <w:spacing w:before="0" w:after="0" w:line="276" w:lineRule="auto"/>
            </w:pPr>
            <w:r>
              <w:t>4 November 2025</w:t>
            </w:r>
          </w:p>
        </w:tc>
      </w:tr>
      <w:tr w:rsidR="003E63C9" w:rsidRPr="004D14B4" w14:paraId="662768AD" w14:textId="77777777" w:rsidTr="000906F6">
        <w:tblPrEx>
          <w:tblCellMar>
            <w:top w:w="57" w:type="dxa"/>
            <w:left w:w="119" w:type="dxa"/>
            <w:right w:w="119" w:type="dxa"/>
          </w:tblCellMar>
        </w:tblPrEx>
        <w:tc>
          <w:tcPr>
            <w:tcW w:w="545" w:type="pct"/>
          </w:tcPr>
          <w:p w14:paraId="6D9F298D" w14:textId="2FD2C071" w:rsidR="003E63C9" w:rsidRPr="003E63C9" w:rsidRDefault="003E63C9" w:rsidP="00A761DA">
            <w:pPr>
              <w:spacing w:before="0" w:after="0" w:line="276" w:lineRule="auto"/>
              <w:jc w:val="center"/>
              <w:rPr>
                <w:rFonts w:cs="Arial"/>
                <w:szCs w:val="22"/>
              </w:rPr>
            </w:pPr>
            <w:r w:rsidRPr="003E63C9">
              <w:rPr>
                <w:rFonts w:cs="Arial"/>
                <w:spacing w:val="-4"/>
                <w:szCs w:val="22"/>
              </w:rPr>
              <w:t>2015</w:t>
            </w:r>
          </w:p>
        </w:tc>
        <w:tc>
          <w:tcPr>
            <w:tcW w:w="2961" w:type="pct"/>
          </w:tcPr>
          <w:p w14:paraId="432D8658" w14:textId="77777777" w:rsidR="003E63C9" w:rsidRPr="003E63C9" w:rsidRDefault="003E63C9" w:rsidP="00A761DA">
            <w:pPr>
              <w:pStyle w:val="TableParagraph"/>
              <w:spacing w:before="0" w:line="276" w:lineRule="auto"/>
              <w:ind w:left="0"/>
              <w:rPr>
                <w:b/>
                <w:i/>
              </w:rPr>
            </w:pPr>
            <w:r w:rsidRPr="003E63C9">
              <w:rPr>
                <w:b/>
                <w:i/>
              </w:rPr>
              <w:t>Enrolment</w:t>
            </w:r>
            <w:r w:rsidRPr="003E63C9">
              <w:rPr>
                <w:b/>
                <w:i/>
                <w:spacing w:val="-9"/>
              </w:rPr>
              <w:t xml:space="preserve"> </w:t>
            </w:r>
            <w:r w:rsidRPr="003E63C9">
              <w:rPr>
                <w:b/>
                <w:i/>
                <w:spacing w:val="-2"/>
              </w:rPr>
              <w:t>irregularities</w:t>
            </w:r>
          </w:p>
          <w:p w14:paraId="4487A8E6" w14:textId="77777777" w:rsidR="003E63C9" w:rsidRPr="003E63C9" w:rsidRDefault="003E63C9" w:rsidP="00A761DA">
            <w:pPr>
              <w:pStyle w:val="TableParagraph"/>
              <w:spacing w:before="0" w:line="276" w:lineRule="auto"/>
              <w:ind w:left="0"/>
            </w:pPr>
            <w:r w:rsidRPr="003E63C9">
              <w:t>Records</w:t>
            </w:r>
            <w:r w:rsidRPr="003E63C9">
              <w:rPr>
                <w:spacing w:val="-9"/>
              </w:rPr>
              <w:t xml:space="preserve"> </w:t>
            </w:r>
            <w:r w:rsidRPr="003E63C9">
              <w:t>relating</w:t>
            </w:r>
            <w:r w:rsidRPr="003E63C9">
              <w:rPr>
                <w:spacing w:val="-8"/>
              </w:rPr>
              <w:t xml:space="preserve"> </w:t>
            </w:r>
            <w:r w:rsidRPr="003E63C9">
              <w:t>to</w:t>
            </w:r>
            <w:r w:rsidRPr="003E63C9">
              <w:rPr>
                <w:spacing w:val="-7"/>
              </w:rPr>
              <w:t xml:space="preserve"> </w:t>
            </w:r>
            <w:r w:rsidRPr="003E63C9">
              <w:t>irregularities</w:t>
            </w:r>
            <w:r w:rsidRPr="003E63C9">
              <w:rPr>
                <w:spacing w:val="-5"/>
              </w:rPr>
              <w:t xml:space="preserve"> </w:t>
            </w:r>
            <w:r w:rsidRPr="003E63C9">
              <w:t>of</w:t>
            </w:r>
            <w:r w:rsidRPr="003E63C9">
              <w:rPr>
                <w:spacing w:val="-5"/>
              </w:rPr>
              <w:t xml:space="preserve"> </w:t>
            </w:r>
            <w:r w:rsidRPr="003E63C9">
              <w:t>electors’</w:t>
            </w:r>
            <w:r w:rsidRPr="003E63C9">
              <w:rPr>
                <w:spacing w:val="-7"/>
              </w:rPr>
              <w:t xml:space="preserve"> </w:t>
            </w:r>
            <w:r w:rsidRPr="003E63C9">
              <w:t>enrolment</w:t>
            </w:r>
            <w:r w:rsidRPr="003E63C9">
              <w:rPr>
                <w:spacing w:val="-7"/>
              </w:rPr>
              <w:t xml:space="preserve"> </w:t>
            </w:r>
            <w:r w:rsidRPr="003E63C9">
              <w:t>details</w:t>
            </w:r>
            <w:r w:rsidRPr="003E63C9">
              <w:rPr>
                <w:spacing w:val="-6"/>
              </w:rPr>
              <w:t xml:space="preserve"> </w:t>
            </w:r>
            <w:r w:rsidRPr="003E63C9">
              <w:t>such</w:t>
            </w:r>
            <w:r w:rsidRPr="003E63C9">
              <w:rPr>
                <w:spacing w:val="-6"/>
              </w:rPr>
              <w:t xml:space="preserve"> </w:t>
            </w:r>
            <w:r w:rsidRPr="003E63C9">
              <w:rPr>
                <w:spacing w:val="-5"/>
              </w:rPr>
              <w:t>as:</w:t>
            </w:r>
          </w:p>
          <w:p w14:paraId="23674B9C" w14:textId="77777777" w:rsidR="003E63C9" w:rsidRPr="003E63C9" w:rsidRDefault="003E63C9" w:rsidP="00A761DA">
            <w:pPr>
              <w:pStyle w:val="TableParagraph"/>
              <w:numPr>
                <w:ilvl w:val="0"/>
                <w:numId w:val="37"/>
              </w:numPr>
              <w:tabs>
                <w:tab w:val="left" w:pos="836"/>
              </w:tabs>
              <w:spacing w:before="0" w:line="276" w:lineRule="auto"/>
              <w:ind w:left="476" w:hanging="357"/>
            </w:pPr>
            <w:r w:rsidRPr="003E63C9">
              <w:t>assignment</w:t>
            </w:r>
            <w:r w:rsidRPr="003E63C9">
              <w:rPr>
                <w:spacing w:val="-8"/>
              </w:rPr>
              <w:t xml:space="preserve"> </w:t>
            </w:r>
            <w:r w:rsidRPr="003E63C9">
              <w:t>to</w:t>
            </w:r>
            <w:r w:rsidRPr="003E63C9">
              <w:rPr>
                <w:spacing w:val="-7"/>
              </w:rPr>
              <w:t xml:space="preserve"> </w:t>
            </w:r>
            <w:r w:rsidRPr="003E63C9">
              <w:t>incorrect</w:t>
            </w:r>
            <w:r w:rsidRPr="003E63C9">
              <w:rPr>
                <w:spacing w:val="-8"/>
              </w:rPr>
              <w:t xml:space="preserve"> </w:t>
            </w:r>
            <w:r w:rsidRPr="003E63C9">
              <w:t>State</w:t>
            </w:r>
            <w:r w:rsidRPr="003E63C9">
              <w:rPr>
                <w:spacing w:val="-4"/>
              </w:rPr>
              <w:t xml:space="preserve"> </w:t>
            </w:r>
            <w:r w:rsidRPr="003E63C9">
              <w:t>electorates</w:t>
            </w:r>
            <w:r w:rsidRPr="003E63C9">
              <w:rPr>
                <w:spacing w:val="-7"/>
              </w:rPr>
              <w:t xml:space="preserve"> </w:t>
            </w:r>
            <w:r w:rsidRPr="003E63C9">
              <w:t>or</w:t>
            </w:r>
            <w:r w:rsidRPr="003E63C9">
              <w:rPr>
                <w:spacing w:val="-6"/>
              </w:rPr>
              <w:t xml:space="preserve"> </w:t>
            </w:r>
            <w:r w:rsidRPr="003E63C9">
              <w:t>Local</w:t>
            </w:r>
            <w:r w:rsidRPr="003E63C9">
              <w:rPr>
                <w:spacing w:val="-5"/>
              </w:rPr>
              <w:t xml:space="preserve"> </w:t>
            </w:r>
            <w:r w:rsidRPr="003E63C9">
              <w:t>Government</w:t>
            </w:r>
            <w:r w:rsidRPr="003E63C9">
              <w:rPr>
                <w:spacing w:val="-3"/>
              </w:rPr>
              <w:t xml:space="preserve"> </w:t>
            </w:r>
            <w:r w:rsidRPr="003E63C9">
              <w:rPr>
                <w:spacing w:val="-2"/>
              </w:rPr>
              <w:t>areas</w:t>
            </w:r>
          </w:p>
          <w:p w14:paraId="4CCC6129" w14:textId="77777777" w:rsidR="003E63C9" w:rsidRPr="003E63C9" w:rsidRDefault="003E63C9" w:rsidP="00A761DA">
            <w:pPr>
              <w:pStyle w:val="TableParagraph"/>
              <w:numPr>
                <w:ilvl w:val="0"/>
                <w:numId w:val="37"/>
              </w:numPr>
              <w:tabs>
                <w:tab w:val="left" w:pos="836"/>
              </w:tabs>
              <w:spacing w:before="0" w:line="276" w:lineRule="auto"/>
              <w:ind w:left="476" w:hanging="357"/>
            </w:pPr>
            <w:r w:rsidRPr="003E63C9">
              <w:t>duplicate</w:t>
            </w:r>
            <w:r w:rsidRPr="003E63C9">
              <w:rPr>
                <w:spacing w:val="-9"/>
              </w:rPr>
              <w:t xml:space="preserve"> </w:t>
            </w:r>
            <w:r w:rsidRPr="003E63C9">
              <w:rPr>
                <w:spacing w:val="-2"/>
              </w:rPr>
              <w:t>enrolments</w:t>
            </w:r>
          </w:p>
          <w:p w14:paraId="28B340BB" w14:textId="77777777" w:rsidR="003E63C9" w:rsidRPr="003E63C9" w:rsidRDefault="003E63C9" w:rsidP="00A761DA">
            <w:pPr>
              <w:pStyle w:val="ListParagraph"/>
              <w:numPr>
                <w:ilvl w:val="0"/>
                <w:numId w:val="37"/>
              </w:numPr>
              <w:spacing w:line="276" w:lineRule="auto"/>
              <w:ind w:left="476" w:hanging="357"/>
              <w:contextualSpacing w:val="0"/>
              <w:rPr>
                <w:spacing w:val="-2"/>
              </w:rPr>
            </w:pPr>
            <w:r w:rsidRPr="003E63C9">
              <w:t>incorrect</w:t>
            </w:r>
            <w:r w:rsidRPr="003E63C9">
              <w:rPr>
                <w:spacing w:val="-6"/>
              </w:rPr>
              <w:t xml:space="preserve"> </w:t>
            </w:r>
            <w:r w:rsidRPr="003E63C9">
              <w:t>personal</w:t>
            </w:r>
            <w:r w:rsidRPr="003E63C9">
              <w:rPr>
                <w:spacing w:val="-6"/>
              </w:rPr>
              <w:t xml:space="preserve"> </w:t>
            </w:r>
            <w:r w:rsidRPr="003E63C9">
              <w:t>or</w:t>
            </w:r>
            <w:r w:rsidRPr="003E63C9">
              <w:rPr>
                <w:spacing w:val="-6"/>
              </w:rPr>
              <w:t xml:space="preserve"> </w:t>
            </w:r>
            <w:r w:rsidRPr="003E63C9">
              <w:t>address</w:t>
            </w:r>
            <w:r w:rsidRPr="003E63C9">
              <w:rPr>
                <w:spacing w:val="-4"/>
              </w:rPr>
              <w:t xml:space="preserve"> </w:t>
            </w:r>
            <w:r w:rsidRPr="003E63C9">
              <w:rPr>
                <w:spacing w:val="-2"/>
              </w:rPr>
              <w:t>details.</w:t>
            </w:r>
          </w:p>
          <w:p w14:paraId="7FC70385" w14:textId="77777777" w:rsidR="003E63C9" w:rsidRPr="003E63C9" w:rsidRDefault="003E63C9" w:rsidP="00A761DA">
            <w:pPr>
              <w:pStyle w:val="TableParagraph"/>
              <w:spacing w:before="0" w:line="276" w:lineRule="auto"/>
              <w:ind w:left="0"/>
            </w:pPr>
            <w:r w:rsidRPr="003E63C9">
              <w:t>Records</w:t>
            </w:r>
            <w:r w:rsidRPr="003E63C9">
              <w:rPr>
                <w:spacing w:val="-5"/>
              </w:rPr>
              <w:t xml:space="preserve"> </w:t>
            </w:r>
            <w:r w:rsidRPr="003E63C9">
              <w:t>may</w:t>
            </w:r>
            <w:r w:rsidRPr="003E63C9">
              <w:rPr>
                <w:spacing w:val="-5"/>
              </w:rPr>
              <w:t xml:space="preserve"> </w:t>
            </w:r>
            <w:r w:rsidRPr="003E63C9">
              <w:t>include,</w:t>
            </w:r>
            <w:r w:rsidRPr="003E63C9">
              <w:rPr>
                <w:spacing w:val="-2"/>
              </w:rPr>
              <w:t xml:space="preserve"> </w:t>
            </w:r>
            <w:r w:rsidRPr="003E63C9">
              <w:t>but</w:t>
            </w:r>
            <w:r w:rsidRPr="003E63C9">
              <w:rPr>
                <w:spacing w:val="-1"/>
              </w:rPr>
              <w:t xml:space="preserve"> </w:t>
            </w:r>
            <w:r w:rsidRPr="003E63C9">
              <w:t>are</w:t>
            </w:r>
            <w:r w:rsidRPr="003E63C9">
              <w:rPr>
                <w:spacing w:val="-3"/>
              </w:rPr>
              <w:t xml:space="preserve"> </w:t>
            </w:r>
            <w:r w:rsidRPr="003E63C9">
              <w:t>not</w:t>
            </w:r>
            <w:r w:rsidRPr="003E63C9">
              <w:rPr>
                <w:spacing w:val="-1"/>
              </w:rPr>
              <w:t xml:space="preserve"> </w:t>
            </w:r>
            <w:r w:rsidRPr="003E63C9">
              <w:t>limited</w:t>
            </w:r>
            <w:r w:rsidRPr="003E63C9">
              <w:rPr>
                <w:spacing w:val="-5"/>
              </w:rPr>
              <w:t xml:space="preserve"> </w:t>
            </w:r>
            <w:r w:rsidRPr="003E63C9">
              <w:t>to,</w:t>
            </w:r>
            <w:r w:rsidRPr="003E63C9">
              <w:rPr>
                <w:spacing w:val="-4"/>
              </w:rPr>
              <w:t xml:space="preserve"> </w:t>
            </w:r>
            <w:r w:rsidRPr="003E63C9">
              <w:t>correspondence</w:t>
            </w:r>
            <w:r w:rsidRPr="003E63C9">
              <w:rPr>
                <w:spacing w:val="-3"/>
              </w:rPr>
              <w:t xml:space="preserve"> </w:t>
            </w:r>
            <w:r w:rsidRPr="003E63C9">
              <w:t>regarding</w:t>
            </w:r>
            <w:r w:rsidRPr="003E63C9">
              <w:rPr>
                <w:spacing w:val="-1"/>
              </w:rPr>
              <w:t xml:space="preserve"> </w:t>
            </w:r>
            <w:r w:rsidRPr="003E63C9">
              <w:t>electoral</w:t>
            </w:r>
            <w:r w:rsidRPr="003E63C9">
              <w:rPr>
                <w:spacing w:val="-5"/>
              </w:rPr>
              <w:t xml:space="preserve"> </w:t>
            </w:r>
            <w:r w:rsidRPr="003E63C9">
              <w:t>roll</w:t>
            </w:r>
            <w:r w:rsidRPr="003E63C9">
              <w:rPr>
                <w:spacing w:val="-3"/>
              </w:rPr>
              <w:t xml:space="preserve"> </w:t>
            </w:r>
            <w:r w:rsidRPr="003E63C9">
              <w:t>errors</w:t>
            </w:r>
            <w:r w:rsidRPr="003E63C9">
              <w:rPr>
                <w:spacing w:val="-4"/>
              </w:rPr>
              <w:t xml:space="preserve"> </w:t>
            </w:r>
            <w:r w:rsidRPr="003E63C9">
              <w:t>or inconsistencies with:</w:t>
            </w:r>
          </w:p>
          <w:p w14:paraId="10DF115C" w14:textId="77777777" w:rsidR="003E63C9" w:rsidRPr="003E63C9" w:rsidRDefault="003E63C9" w:rsidP="00A761DA">
            <w:pPr>
              <w:pStyle w:val="TableParagraph"/>
              <w:numPr>
                <w:ilvl w:val="0"/>
                <w:numId w:val="37"/>
              </w:numPr>
              <w:tabs>
                <w:tab w:val="left" w:pos="836"/>
              </w:tabs>
              <w:spacing w:before="0" w:line="276" w:lineRule="auto"/>
              <w:ind w:left="476" w:hanging="357"/>
            </w:pPr>
            <w:r w:rsidRPr="003E63C9">
              <w:rPr>
                <w:spacing w:val="-2"/>
              </w:rPr>
              <w:t>electors</w:t>
            </w:r>
          </w:p>
          <w:p w14:paraId="0E09ECF4" w14:textId="58A9BCA1" w:rsidR="003E63C9" w:rsidRPr="003E63C9" w:rsidRDefault="003E63C9" w:rsidP="00A761DA">
            <w:pPr>
              <w:pStyle w:val="ListParagraph"/>
              <w:numPr>
                <w:ilvl w:val="0"/>
                <w:numId w:val="37"/>
              </w:numPr>
              <w:spacing w:line="276" w:lineRule="auto"/>
              <w:ind w:left="476" w:hanging="357"/>
              <w:contextualSpacing w:val="0"/>
              <w:rPr>
                <w:b/>
                <w:bCs/>
                <w:i/>
                <w:iCs/>
              </w:rPr>
            </w:pPr>
            <w:r w:rsidRPr="003E63C9">
              <w:t>the</w:t>
            </w:r>
            <w:r w:rsidRPr="003E63C9">
              <w:rPr>
                <w:spacing w:val="-3"/>
              </w:rPr>
              <w:t xml:space="preserve"> </w:t>
            </w:r>
            <w:r w:rsidRPr="003E63C9">
              <w:rPr>
                <w:spacing w:val="-4"/>
              </w:rPr>
              <w:t>AEC.</w:t>
            </w:r>
          </w:p>
        </w:tc>
        <w:tc>
          <w:tcPr>
            <w:tcW w:w="968" w:type="pct"/>
          </w:tcPr>
          <w:p w14:paraId="2DD40151" w14:textId="506E3D43" w:rsidR="003E63C9" w:rsidRPr="003E63C9" w:rsidRDefault="003E63C9" w:rsidP="00A761DA">
            <w:pPr>
              <w:spacing w:before="0" w:after="0" w:line="276" w:lineRule="auto"/>
              <w:rPr>
                <w:rFonts w:cs="Arial"/>
                <w:szCs w:val="22"/>
                <w:highlight w:val="yellow"/>
              </w:rPr>
            </w:pPr>
            <w:r w:rsidRPr="003E63C9">
              <w:rPr>
                <w:rFonts w:cs="Arial"/>
                <w:szCs w:val="22"/>
              </w:rPr>
              <w:t>Until</w:t>
            </w:r>
            <w:r w:rsidRPr="003E63C9">
              <w:rPr>
                <w:rFonts w:cs="Arial"/>
                <w:spacing w:val="-10"/>
                <w:szCs w:val="22"/>
              </w:rPr>
              <w:t xml:space="preserve"> </w:t>
            </w:r>
            <w:r w:rsidRPr="003E63C9">
              <w:rPr>
                <w:rFonts w:cs="Arial"/>
                <w:szCs w:val="22"/>
              </w:rPr>
              <w:t>Gazettal</w:t>
            </w:r>
            <w:r w:rsidRPr="003E63C9">
              <w:rPr>
                <w:rFonts w:cs="Arial"/>
                <w:spacing w:val="-9"/>
                <w:szCs w:val="22"/>
              </w:rPr>
              <w:t xml:space="preserve"> </w:t>
            </w:r>
            <w:r w:rsidRPr="003E63C9">
              <w:rPr>
                <w:rFonts w:cs="Arial"/>
                <w:szCs w:val="22"/>
              </w:rPr>
              <w:t>of</w:t>
            </w:r>
            <w:r w:rsidRPr="003E63C9">
              <w:rPr>
                <w:rFonts w:cs="Arial"/>
                <w:spacing w:val="-8"/>
                <w:szCs w:val="22"/>
              </w:rPr>
              <w:t xml:space="preserve"> </w:t>
            </w:r>
            <w:r w:rsidRPr="003E63C9">
              <w:rPr>
                <w:rFonts w:cs="Arial"/>
                <w:szCs w:val="22"/>
              </w:rPr>
              <w:t>next</w:t>
            </w:r>
            <w:r w:rsidRPr="003E63C9">
              <w:rPr>
                <w:rFonts w:cs="Arial"/>
                <w:spacing w:val="-10"/>
                <w:szCs w:val="22"/>
              </w:rPr>
              <w:t xml:space="preserve"> </w:t>
            </w:r>
            <w:r w:rsidRPr="003E63C9">
              <w:rPr>
                <w:rFonts w:cs="Arial"/>
                <w:szCs w:val="22"/>
              </w:rPr>
              <w:t xml:space="preserve">State redistribution or Local Government Boundary review, whichever occurs </w:t>
            </w:r>
            <w:r w:rsidRPr="003E63C9">
              <w:rPr>
                <w:rFonts w:cs="Arial"/>
                <w:spacing w:val="-2"/>
                <w:szCs w:val="22"/>
              </w:rPr>
              <w:t>first.</w:t>
            </w:r>
          </w:p>
        </w:tc>
        <w:tc>
          <w:tcPr>
            <w:tcW w:w="526" w:type="pct"/>
          </w:tcPr>
          <w:p w14:paraId="39434E80" w14:textId="7F4D0416" w:rsidR="003E63C9" w:rsidRPr="003E63C9" w:rsidRDefault="003E63C9" w:rsidP="00A761DA">
            <w:pPr>
              <w:spacing w:before="0" w:after="0" w:line="276" w:lineRule="auto"/>
              <w:rPr>
                <w:rFonts w:cs="Arial"/>
                <w:szCs w:val="22"/>
              </w:rPr>
            </w:pPr>
            <w:r w:rsidRPr="00A50903">
              <w:rPr>
                <w:rFonts w:cs="Arial"/>
                <w:szCs w:val="22"/>
              </w:rPr>
              <w:t>14 December 2017</w:t>
            </w:r>
          </w:p>
        </w:tc>
      </w:tr>
      <w:tr w:rsidR="003E63C9" w:rsidRPr="004D14B4" w14:paraId="71D446D6" w14:textId="77777777" w:rsidTr="000906F6">
        <w:tblPrEx>
          <w:tblCellMar>
            <w:top w:w="57" w:type="dxa"/>
            <w:left w:w="119" w:type="dxa"/>
            <w:right w:w="119" w:type="dxa"/>
          </w:tblCellMar>
        </w:tblPrEx>
        <w:tc>
          <w:tcPr>
            <w:tcW w:w="545" w:type="pct"/>
          </w:tcPr>
          <w:p w14:paraId="165840A4" w14:textId="391EF334" w:rsidR="003E63C9" w:rsidRPr="003E63C9" w:rsidRDefault="003E63C9" w:rsidP="00A761DA">
            <w:pPr>
              <w:spacing w:before="0" w:after="0" w:line="276" w:lineRule="auto"/>
              <w:jc w:val="center"/>
              <w:rPr>
                <w:rFonts w:cs="Arial"/>
                <w:szCs w:val="22"/>
              </w:rPr>
            </w:pPr>
            <w:r w:rsidRPr="003E63C9">
              <w:rPr>
                <w:rFonts w:cs="Arial"/>
                <w:spacing w:val="-4"/>
                <w:szCs w:val="22"/>
              </w:rPr>
              <w:lastRenderedPageBreak/>
              <w:t>2016</w:t>
            </w:r>
          </w:p>
        </w:tc>
        <w:tc>
          <w:tcPr>
            <w:tcW w:w="2961" w:type="pct"/>
          </w:tcPr>
          <w:p w14:paraId="7364D39A" w14:textId="77777777" w:rsidR="003E63C9" w:rsidRPr="003E63C9" w:rsidRDefault="003E63C9" w:rsidP="00A761DA">
            <w:pPr>
              <w:pStyle w:val="TableParagraph"/>
              <w:spacing w:before="0" w:line="276" w:lineRule="auto"/>
              <w:ind w:left="0"/>
              <w:rPr>
                <w:b/>
                <w:i/>
              </w:rPr>
            </w:pPr>
            <w:r w:rsidRPr="003E63C9">
              <w:rPr>
                <w:b/>
                <w:i/>
              </w:rPr>
              <w:t>Register</w:t>
            </w:r>
            <w:r w:rsidRPr="003E63C9">
              <w:rPr>
                <w:b/>
                <w:i/>
                <w:spacing w:val="-6"/>
              </w:rPr>
              <w:t xml:space="preserve"> </w:t>
            </w:r>
            <w:r w:rsidRPr="003E63C9">
              <w:rPr>
                <w:b/>
                <w:i/>
              </w:rPr>
              <w:t>of</w:t>
            </w:r>
            <w:r w:rsidRPr="003E63C9">
              <w:rPr>
                <w:b/>
                <w:i/>
                <w:spacing w:val="-6"/>
              </w:rPr>
              <w:t xml:space="preserve"> </w:t>
            </w:r>
            <w:r w:rsidRPr="003E63C9">
              <w:rPr>
                <w:b/>
                <w:i/>
              </w:rPr>
              <w:t>special</w:t>
            </w:r>
            <w:r w:rsidRPr="003E63C9">
              <w:rPr>
                <w:b/>
                <w:i/>
                <w:spacing w:val="-4"/>
              </w:rPr>
              <w:t xml:space="preserve"> </w:t>
            </w:r>
            <w:r w:rsidRPr="003E63C9">
              <w:rPr>
                <w:b/>
                <w:i/>
              </w:rPr>
              <w:t>postal</w:t>
            </w:r>
            <w:r w:rsidRPr="003E63C9">
              <w:rPr>
                <w:b/>
                <w:i/>
                <w:spacing w:val="-5"/>
              </w:rPr>
              <w:t xml:space="preserve"> </w:t>
            </w:r>
            <w:r w:rsidRPr="003E63C9">
              <w:rPr>
                <w:b/>
                <w:i/>
                <w:spacing w:val="-2"/>
              </w:rPr>
              <w:t>voters</w:t>
            </w:r>
          </w:p>
          <w:p w14:paraId="450E80E8" w14:textId="173AA9BA" w:rsidR="003E63C9" w:rsidRPr="003E63C9" w:rsidRDefault="003E63C9" w:rsidP="00A761DA">
            <w:pPr>
              <w:pStyle w:val="TableParagraph"/>
              <w:spacing w:before="0" w:line="276" w:lineRule="auto"/>
              <w:ind w:left="0"/>
            </w:pPr>
            <w:r w:rsidRPr="003E63C9">
              <w:t>Register</w:t>
            </w:r>
            <w:r w:rsidRPr="003E63C9">
              <w:rPr>
                <w:spacing w:val="-5"/>
              </w:rPr>
              <w:t xml:space="preserve"> </w:t>
            </w:r>
            <w:r w:rsidRPr="003E63C9">
              <w:t>of</w:t>
            </w:r>
            <w:r w:rsidRPr="003E63C9">
              <w:rPr>
                <w:spacing w:val="-2"/>
              </w:rPr>
              <w:t xml:space="preserve"> </w:t>
            </w:r>
            <w:r w:rsidRPr="003E63C9">
              <w:t>special</w:t>
            </w:r>
            <w:r w:rsidRPr="003E63C9">
              <w:rPr>
                <w:spacing w:val="-4"/>
              </w:rPr>
              <w:t xml:space="preserve"> </w:t>
            </w:r>
            <w:r w:rsidRPr="003E63C9">
              <w:t>postal</w:t>
            </w:r>
            <w:r w:rsidRPr="003E63C9">
              <w:rPr>
                <w:spacing w:val="-4"/>
              </w:rPr>
              <w:t xml:space="preserve"> </w:t>
            </w:r>
            <w:r w:rsidRPr="003E63C9">
              <w:t>voters</w:t>
            </w:r>
            <w:r w:rsidRPr="003E63C9">
              <w:rPr>
                <w:spacing w:val="-2"/>
              </w:rPr>
              <w:t xml:space="preserve"> </w:t>
            </w:r>
            <w:r w:rsidRPr="003E63C9">
              <w:t>which</w:t>
            </w:r>
            <w:r w:rsidRPr="003E63C9">
              <w:rPr>
                <w:spacing w:val="-4"/>
              </w:rPr>
              <w:t xml:space="preserve"> </w:t>
            </w:r>
            <w:r w:rsidRPr="003E63C9">
              <w:t>is</w:t>
            </w:r>
            <w:r w:rsidRPr="003E63C9">
              <w:rPr>
                <w:spacing w:val="-4"/>
              </w:rPr>
              <w:t xml:space="preserve"> </w:t>
            </w:r>
            <w:r w:rsidRPr="003E63C9">
              <w:t>to</w:t>
            </w:r>
            <w:r w:rsidRPr="003E63C9">
              <w:rPr>
                <w:spacing w:val="-6"/>
              </w:rPr>
              <w:t xml:space="preserve"> </w:t>
            </w:r>
            <w:r w:rsidRPr="003E63C9">
              <w:t>be</w:t>
            </w:r>
            <w:r w:rsidRPr="003E63C9">
              <w:rPr>
                <w:spacing w:val="-6"/>
              </w:rPr>
              <w:t xml:space="preserve"> </w:t>
            </w:r>
            <w:r w:rsidRPr="003E63C9">
              <w:t>kept</w:t>
            </w:r>
            <w:r w:rsidRPr="003E63C9">
              <w:rPr>
                <w:spacing w:val="-3"/>
              </w:rPr>
              <w:t xml:space="preserve"> </w:t>
            </w:r>
            <w:r w:rsidRPr="003E63C9">
              <w:t>in</w:t>
            </w:r>
            <w:r w:rsidRPr="003E63C9">
              <w:rPr>
                <w:spacing w:val="-3"/>
              </w:rPr>
              <w:t xml:space="preserve"> </w:t>
            </w:r>
            <w:r w:rsidRPr="003E63C9">
              <w:t>accordance</w:t>
            </w:r>
            <w:r w:rsidRPr="003E63C9">
              <w:rPr>
                <w:spacing w:val="-7"/>
              </w:rPr>
              <w:t xml:space="preserve"> </w:t>
            </w:r>
            <w:r w:rsidRPr="003E63C9">
              <w:t>with</w:t>
            </w:r>
            <w:r w:rsidRPr="003E63C9">
              <w:rPr>
                <w:spacing w:val="-4"/>
              </w:rPr>
              <w:t xml:space="preserve"> </w:t>
            </w:r>
            <w:r w:rsidRPr="003E63C9">
              <w:t>the</w:t>
            </w:r>
            <w:r w:rsidRPr="003E63C9">
              <w:rPr>
                <w:spacing w:val="-5"/>
              </w:rPr>
              <w:t xml:space="preserve"> </w:t>
            </w:r>
            <w:r w:rsidRPr="003E63C9">
              <w:rPr>
                <w:i/>
              </w:rPr>
              <w:t>Electoral</w:t>
            </w:r>
            <w:r w:rsidRPr="003E63C9">
              <w:rPr>
                <w:i/>
                <w:spacing w:val="-5"/>
              </w:rPr>
              <w:t xml:space="preserve"> </w:t>
            </w:r>
            <w:r w:rsidRPr="003E63C9">
              <w:rPr>
                <w:i/>
              </w:rPr>
              <w:t>Act</w:t>
            </w:r>
            <w:r w:rsidRPr="003E63C9">
              <w:rPr>
                <w:i/>
                <w:spacing w:val="-2"/>
              </w:rPr>
              <w:t xml:space="preserve"> </w:t>
            </w:r>
            <w:r w:rsidRPr="003E63C9">
              <w:rPr>
                <w:i/>
              </w:rPr>
              <w:t>1992</w:t>
            </w:r>
            <w:r w:rsidRPr="003E63C9">
              <w:rPr>
                <w:i/>
                <w:spacing w:val="-3"/>
              </w:rPr>
              <w:t xml:space="preserve"> </w:t>
            </w:r>
            <w:r w:rsidRPr="003E63C9">
              <w:t>and</w:t>
            </w:r>
            <w:r w:rsidRPr="003E63C9">
              <w:rPr>
                <w:spacing w:val="-5"/>
              </w:rPr>
              <w:t xml:space="preserve"> the</w:t>
            </w:r>
            <w:r>
              <w:rPr>
                <w:spacing w:val="-5"/>
              </w:rPr>
              <w:t xml:space="preserve"> </w:t>
            </w:r>
            <w:r w:rsidRPr="003E63C9">
              <w:rPr>
                <w:i/>
              </w:rPr>
              <w:t>Local</w:t>
            </w:r>
            <w:r w:rsidRPr="003E63C9">
              <w:rPr>
                <w:i/>
                <w:spacing w:val="-8"/>
              </w:rPr>
              <w:t xml:space="preserve"> </w:t>
            </w:r>
            <w:r w:rsidRPr="003E63C9">
              <w:rPr>
                <w:i/>
              </w:rPr>
              <w:t>Government</w:t>
            </w:r>
            <w:r w:rsidRPr="003E63C9">
              <w:rPr>
                <w:i/>
                <w:spacing w:val="-6"/>
              </w:rPr>
              <w:t xml:space="preserve"> </w:t>
            </w:r>
            <w:r w:rsidRPr="003E63C9">
              <w:rPr>
                <w:i/>
              </w:rPr>
              <w:t>Electoral</w:t>
            </w:r>
            <w:r w:rsidRPr="003E63C9">
              <w:rPr>
                <w:i/>
                <w:spacing w:val="-7"/>
              </w:rPr>
              <w:t xml:space="preserve"> </w:t>
            </w:r>
            <w:r w:rsidRPr="003E63C9">
              <w:rPr>
                <w:i/>
              </w:rPr>
              <w:t>Act</w:t>
            </w:r>
            <w:r w:rsidRPr="003E63C9">
              <w:rPr>
                <w:i/>
                <w:spacing w:val="-7"/>
              </w:rPr>
              <w:t xml:space="preserve"> </w:t>
            </w:r>
            <w:r w:rsidRPr="003E63C9">
              <w:rPr>
                <w:i/>
                <w:spacing w:val="-4"/>
              </w:rPr>
              <w:t>2011.</w:t>
            </w:r>
          </w:p>
          <w:p w14:paraId="58740D09" w14:textId="77777777" w:rsidR="003E63C9" w:rsidRPr="003E63C9" w:rsidRDefault="003E63C9" w:rsidP="00A761DA">
            <w:pPr>
              <w:pStyle w:val="TableParagraph"/>
              <w:spacing w:before="0" w:line="276" w:lineRule="auto"/>
              <w:ind w:left="0"/>
            </w:pPr>
            <w:r w:rsidRPr="003E63C9">
              <w:t>Records</w:t>
            </w:r>
            <w:r w:rsidRPr="003E63C9">
              <w:rPr>
                <w:spacing w:val="-7"/>
              </w:rPr>
              <w:t xml:space="preserve"> </w:t>
            </w:r>
            <w:r w:rsidRPr="003E63C9">
              <w:t>may</w:t>
            </w:r>
            <w:r w:rsidRPr="003E63C9">
              <w:rPr>
                <w:spacing w:val="-6"/>
              </w:rPr>
              <w:t xml:space="preserve"> </w:t>
            </w:r>
            <w:r w:rsidRPr="003E63C9">
              <w:t>include,</w:t>
            </w:r>
            <w:r w:rsidRPr="003E63C9">
              <w:rPr>
                <w:spacing w:val="-4"/>
              </w:rPr>
              <w:t xml:space="preserve"> </w:t>
            </w:r>
            <w:r w:rsidRPr="003E63C9">
              <w:t>but</w:t>
            </w:r>
            <w:r w:rsidRPr="003E63C9">
              <w:rPr>
                <w:spacing w:val="-3"/>
              </w:rPr>
              <w:t xml:space="preserve"> </w:t>
            </w:r>
            <w:r w:rsidRPr="003E63C9">
              <w:t>are</w:t>
            </w:r>
            <w:r w:rsidRPr="003E63C9">
              <w:rPr>
                <w:spacing w:val="-4"/>
              </w:rPr>
              <w:t xml:space="preserve"> </w:t>
            </w:r>
            <w:r w:rsidRPr="003E63C9">
              <w:t>not</w:t>
            </w:r>
            <w:r w:rsidRPr="003E63C9">
              <w:rPr>
                <w:spacing w:val="-3"/>
              </w:rPr>
              <w:t xml:space="preserve"> </w:t>
            </w:r>
            <w:r w:rsidRPr="003E63C9">
              <w:t>limited</w:t>
            </w:r>
            <w:r w:rsidRPr="003E63C9">
              <w:rPr>
                <w:spacing w:val="-6"/>
              </w:rPr>
              <w:t xml:space="preserve"> </w:t>
            </w:r>
            <w:r w:rsidRPr="003E63C9">
              <w:rPr>
                <w:spacing w:val="-5"/>
              </w:rPr>
              <w:t>to:</w:t>
            </w:r>
          </w:p>
          <w:p w14:paraId="7724FA6B" w14:textId="77777777" w:rsidR="003E63C9" w:rsidRPr="003E63C9" w:rsidRDefault="003E63C9" w:rsidP="00A761DA">
            <w:pPr>
              <w:pStyle w:val="TableParagraph"/>
              <w:numPr>
                <w:ilvl w:val="0"/>
                <w:numId w:val="37"/>
              </w:numPr>
              <w:tabs>
                <w:tab w:val="left" w:pos="836"/>
              </w:tabs>
              <w:spacing w:before="0" w:line="276" w:lineRule="auto"/>
              <w:ind w:left="476" w:hanging="357"/>
            </w:pPr>
            <w:r w:rsidRPr="003E63C9">
              <w:t>applications</w:t>
            </w:r>
            <w:r w:rsidRPr="003E63C9">
              <w:rPr>
                <w:spacing w:val="-6"/>
              </w:rPr>
              <w:t xml:space="preserve"> </w:t>
            </w:r>
            <w:r w:rsidRPr="003E63C9">
              <w:t>from</w:t>
            </w:r>
            <w:r w:rsidRPr="003E63C9">
              <w:rPr>
                <w:spacing w:val="-4"/>
              </w:rPr>
              <w:t xml:space="preserve"> </w:t>
            </w:r>
            <w:r w:rsidRPr="003E63C9">
              <w:t>electors</w:t>
            </w:r>
            <w:r w:rsidRPr="003E63C9">
              <w:rPr>
                <w:spacing w:val="-3"/>
              </w:rPr>
              <w:t xml:space="preserve"> </w:t>
            </w:r>
            <w:r w:rsidRPr="003E63C9">
              <w:t>to</w:t>
            </w:r>
            <w:r w:rsidRPr="003E63C9">
              <w:rPr>
                <w:spacing w:val="-6"/>
              </w:rPr>
              <w:t xml:space="preserve"> </w:t>
            </w:r>
            <w:r w:rsidRPr="003E63C9">
              <w:t>register</w:t>
            </w:r>
            <w:r w:rsidRPr="003E63C9">
              <w:rPr>
                <w:spacing w:val="-3"/>
              </w:rPr>
              <w:t xml:space="preserve"> </w:t>
            </w:r>
            <w:r w:rsidRPr="003E63C9">
              <w:t>as</w:t>
            </w:r>
            <w:r w:rsidRPr="003E63C9">
              <w:rPr>
                <w:spacing w:val="-3"/>
              </w:rPr>
              <w:t xml:space="preserve"> </w:t>
            </w:r>
            <w:r w:rsidRPr="003E63C9">
              <w:t>a</w:t>
            </w:r>
            <w:r w:rsidRPr="003E63C9">
              <w:rPr>
                <w:spacing w:val="-6"/>
              </w:rPr>
              <w:t xml:space="preserve"> </w:t>
            </w:r>
            <w:r w:rsidRPr="003E63C9">
              <w:t>special</w:t>
            </w:r>
            <w:r w:rsidRPr="003E63C9">
              <w:rPr>
                <w:spacing w:val="-7"/>
              </w:rPr>
              <w:t xml:space="preserve"> </w:t>
            </w:r>
            <w:r w:rsidRPr="003E63C9">
              <w:t>postal</w:t>
            </w:r>
            <w:r w:rsidRPr="003E63C9">
              <w:rPr>
                <w:spacing w:val="-4"/>
              </w:rPr>
              <w:t xml:space="preserve"> </w:t>
            </w:r>
            <w:r w:rsidRPr="003E63C9">
              <w:rPr>
                <w:spacing w:val="-2"/>
              </w:rPr>
              <w:t>voter</w:t>
            </w:r>
          </w:p>
          <w:p w14:paraId="52B4840E" w14:textId="60A7C724" w:rsidR="003E63C9" w:rsidRPr="003E63C9" w:rsidRDefault="003E63C9" w:rsidP="00A761DA">
            <w:pPr>
              <w:pStyle w:val="ListParagraph"/>
              <w:numPr>
                <w:ilvl w:val="0"/>
                <w:numId w:val="37"/>
              </w:numPr>
              <w:spacing w:line="276" w:lineRule="auto"/>
              <w:ind w:left="476" w:hanging="357"/>
              <w:contextualSpacing w:val="0"/>
              <w:rPr>
                <w:b/>
                <w:bCs/>
                <w:i/>
                <w:iCs/>
              </w:rPr>
            </w:pPr>
            <w:r w:rsidRPr="003E63C9">
              <w:t>records</w:t>
            </w:r>
            <w:r w:rsidRPr="003E63C9">
              <w:rPr>
                <w:spacing w:val="-9"/>
              </w:rPr>
              <w:t xml:space="preserve"> </w:t>
            </w:r>
            <w:r w:rsidRPr="003E63C9">
              <w:t>relating</w:t>
            </w:r>
            <w:r w:rsidRPr="003E63C9">
              <w:rPr>
                <w:spacing w:val="-5"/>
              </w:rPr>
              <w:t xml:space="preserve"> </w:t>
            </w:r>
            <w:r w:rsidRPr="003E63C9">
              <w:t>to</w:t>
            </w:r>
            <w:r w:rsidRPr="003E63C9">
              <w:rPr>
                <w:spacing w:val="-5"/>
              </w:rPr>
              <w:t xml:space="preserve"> </w:t>
            </w:r>
            <w:r w:rsidRPr="003E63C9">
              <w:t>reviews</w:t>
            </w:r>
            <w:r w:rsidRPr="003E63C9">
              <w:rPr>
                <w:spacing w:val="-4"/>
              </w:rPr>
              <w:t xml:space="preserve"> </w:t>
            </w:r>
            <w:r w:rsidRPr="003E63C9">
              <w:t>of</w:t>
            </w:r>
            <w:r w:rsidRPr="003E63C9">
              <w:rPr>
                <w:spacing w:val="-3"/>
              </w:rPr>
              <w:t xml:space="preserve"> </w:t>
            </w:r>
            <w:r w:rsidRPr="003E63C9">
              <w:t>the</w:t>
            </w:r>
            <w:r w:rsidRPr="003E63C9">
              <w:rPr>
                <w:spacing w:val="-6"/>
              </w:rPr>
              <w:t xml:space="preserve"> </w:t>
            </w:r>
            <w:r w:rsidRPr="003E63C9">
              <w:t>Register</w:t>
            </w:r>
            <w:r w:rsidRPr="003E63C9">
              <w:rPr>
                <w:spacing w:val="-6"/>
              </w:rPr>
              <w:t xml:space="preserve"> </w:t>
            </w:r>
            <w:r w:rsidRPr="003E63C9">
              <w:t>of</w:t>
            </w:r>
            <w:r w:rsidRPr="003E63C9">
              <w:rPr>
                <w:spacing w:val="-2"/>
              </w:rPr>
              <w:t xml:space="preserve"> </w:t>
            </w:r>
            <w:r w:rsidRPr="003E63C9">
              <w:t>special</w:t>
            </w:r>
            <w:r w:rsidRPr="003E63C9">
              <w:rPr>
                <w:spacing w:val="-6"/>
              </w:rPr>
              <w:t xml:space="preserve"> </w:t>
            </w:r>
            <w:r w:rsidRPr="003E63C9">
              <w:t>postal</w:t>
            </w:r>
            <w:r w:rsidRPr="003E63C9">
              <w:rPr>
                <w:spacing w:val="-5"/>
              </w:rPr>
              <w:t xml:space="preserve"> </w:t>
            </w:r>
            <w:r w:rsidRPr="003E63C9">
              <w:rPr>
                <w:spacing w:val="-2"/>
              </w:rPr>
              <w:t>voters.</w:t>
            </w:r>
          </w:p>
        </w:tc>
        <w:tc>
          <w:tcPr>
            <w:tcW w:w="968" w:type="pct"/>
          </w:tcPr>
          <w:p w14:paraId="723AFAEE" w14:textId="1F8F9C0D" w:rsidR="003E63C9" w:rsidRPr="003E63C9" w:rsidRDefault="003E63C9" w:rsidP="00A761DA">
            <w:pPr>
              <w:spacing w:before="0" w:after="0" w:line="276" w:lineRule="auto"/>
              <w:rPr>
                <w:rFonts w:cs="Arial"/>
                <w:szCs w:val="22"/>
                <w:highlight w:val="yellow"/>
              </w:rPr>
            </w:pPr>
            <w:r w:rsidRPr="003E63C9">
              <w:rPr>
                <w:rFonts w:cs="Arial"/>
                <w:szCs w:val="22"/>
              </w:rPr>
              <w:t>Until completion of subsequent review of Register</w:t>
            </w:r>
            <w:r w:rsidRPr="003E63C9">
              <w:rPr>
                <w:rFonts w:cs="Arial"/>
                <w:spacing w:val="-13"/>
                <w:szCs w:val="22"/>
              </w:rPr>
              <w:t xml:space="preserve"> </w:t>
            </w:r>
            <w:r w:rsidRPr="003E63C9">
              <w:rPr>
                <w:rFonts w:cs="Arial"/>
                <w:szCs w:val="22"/>
              </w:rPr>
              <w:t>of</w:t>
            </w:r>
            <w:r w:rsidRPr="003E63C9">
              <w:rPr>
                <w:rFonts w:cs="Arial"/>
                <w:spacing w:val="-12"/>
                <w:szCs w:val="22"/>
              </w:rPr>
              <w:t xml:space="preserve"> </w:t>
            </w:r>
            <w:r w:rsidRPr="003E63C9">
              <w:rPr>
                <w:rFonts w:cs="Arial"/>
                <w:szCs w:val="22"/>
              </w:rPr>
              <w:t>special</w:t>
            </w:r>
            <w:r w:rsidRPr="003E63C9">
              <w:rPr>
                <w:rFonts w:cs="Arial"/>
                <w:spacing w:val="-15"/>
                <w:szCs w:val="22"/>
              </w:rPr>
              <w:t xml:space="preserve"> </w:t>
            </w:r>
            <w:r w:rsidRPr="003E63C9">
              <w:rPr>
                <w:rFonts w:cs="Arial"/>
                <w:szCs w:val="22"/>
              </w:rPr>
              <w:t xml:space="preserve">postal </w:t>
            </w:r>
            <w:r w:rsidRPr="003E63C9">
              <w:rPr>
                <w:rFonts w:cs="Arial"/>
                <w:spacing w:val="-2"/>
                <w:szCs w:val="22"/>
              </w:rPr>
              <w:t>voters.</w:t>
            </w:r>
          </w:p>
        </w:tc>
        <w:tc>
          <w:tcPr>
            <w:tcW w:w="526" w:type="pct"/>
          </w:tcPr>
          <w:p w14:paraId="5BB9613D" w14:textId="6D5F625A" w:rsidR="003E63C9" w:rsidRPr="003E63C9" w:rsidRDefault="003E63C9" w:rsidP="00A761DA">
            <w:pPr>
              <w:spacing w:before="0" w:after="0" w:line="276" w:lineRule="auto"/>
              <w:rPr>
                <w:rFonts w:cs="Arial"/>
                <w:szCs w:val="22"/>
              </w:rPr>
            </w:pPr>
            <w:r w:rsidRPr="00A50903">
              <w:rPr>
                <w:rFonts w:cs="Arial"/>
                <w:szCs w:val="22"/>
              </w:rPr>
              <w:t>14 December 2017</w:t>
            </w:r>
          </w:p>
        </w:tc>
      </w:tr>
      <w:tr w:rsidR="003E63C9" w:rsidRPr="004D14B4" w14:paraId="1EA8386F" w14:textId="166FE3A1" w:rsidTr="000906F6">
        <w:tblPrEx>
          <w:tblCellMar>
            <w:top w:w="57" w:type="dxa"/>
            <w:left w:w="119" w:type="dxa"/>
            <w:right w:w="119" w:type="dxa"/>
          </w:tblCellMar>
        </w:tblPrEx>
        <w:tc>
          <w:tcPr>
            <w:tcW w:w="5000" w:type="pct"/>
            <w:gridSpan w:val="4"/>
          </w:tcPr>
          <w:p w14:paraId="3123B13D" w14:textId="7515FA60" w:rsidR="003E63C9" w:rsidRPr="000C05DC" w:rsidRDefault="003E63C9" w:rsidP="003E63C9">
            <w:pPr>
              <w:pStyle w:val="Heading2"/>
              <w:spacing w:before="120" w:after="120"/>
              <w:rPr>
                <w:rStyle w:val="Emphasis"/>
                <w:i w:val="0"/>
                <w:caps/>
              </w:rPr>
            </w:pPr>
            <w:bookmarkStart w:id="48" w:name="_Toc182136068"/>
            <w:r>
              <w:rPr>
                <w:rStyle w:val="Emphasis"/>
                <w:i w:val="0"/>
                <w:caps/>
              </w:rPr>
              <w:t>REPORTING</w:t>
            </w:r>
            <w:bookmarkEnd w:id="48"/>
          </w:p>
          <w:p w14:paraId="6DF65859" w14:textId="7DDDAB5C" w:rsidR="003E63C9" w:rsidRPr="00361E0A" w:rsidRDefault="003E63C9" w:rsidP="003E63C9">
            <w:pPr>
              <w:spacing w:before="120" w:after="120"/>
              <w:rPr>
                <w:i/>
                <w:iCs/>
              </w:rPr>
            </w:pPr>
            <w:r>
              <w:rPr>
                <w:i/>
              </w:rPr>
              <w:t>Reporting</w:t>
            </w:r>
            <w:r>
              <w:rPr>
                <w:i/>
                <w:spacing w:val="-7"/>
              </w:rPr>
              <w:t xml:space="preserve"> </w:t>
            </w:r>
            <w:r>
              <w:rPr>
                <w:i/>
              </w:rPr>
              <w:t>electoral</w:t>
            </w:r>
            <w:r>
              <w:rPr>
                <w:i/>
                <w:spacing w:val="-8"/>
              </w:rPr>
              <w:t xml:space="preserve"> </w:t>
            </w:r>
            <w:r>
              <w:rPr>
                <w:i/>
              </w:rPr>
              <w:t>roll</w:t>
            </w:r>
            <w:r>
              <w:rPr>
                <w:i/>
                <w:spacing w:val="-5"/>
              </w:rPr>
              <w:t xml:space="preserve"> </w:t>
            </w:r>
            <w:r>
              <w:rPr>
                <w:i/>
              </w:rPr>
              <w:t>information</w:t>
            </w:r>
            <w:r>
              <w:rPr>
                <w:i/>
                <w:spacing w:val="-3"/>
              </w:rPr>
              <w:t xml:space="preserve"> </w:t>
            </w:r>
            <w:r>
              <w:rPr>
                <w:i/>
              </w:rPr>
              <w:t>in</w:t>
            </w:r>
            <w:r>
              <w:rPr>
                <w:i/>
                <w:spacing w:val="-7"/>
              </w:rPr>
              <w:t xml:space="preserve"> </w:t>
            </w:r>
            <w:r>
              <w:rPr>
                <w:i/>
              </w:rPr>
              <w:t>accordance</w:t>
            </w:r>
            <w:r>
              <w:rPr>
                <w:i/>
                <w:spacing w:val="-7"/>
              </w:rPr>
              <w:t xml:space="preserve"> </w:t>
            </w:r>
            <w:r>
              <w:rPr>
                <w:i/>
              </w:rPr>
              <w:t>with</w:t>
            </w:r>
            <w:r>
              <w:rPr>
                <w:i/>
                <w:spacing w:val="-7"/>
              </w:rPr>
              <w:t xml:space="preserve"> </w:t>
            </w:r>
            <w:r>
              <w:rPr>
                <w:i/>
              </w:rPr>
              <w:t>the</w:t>
            </w:r>
            <w:r>
              <w:rPr>
                <w:i/>
                <w:spacing w:val="-7"/>
              </w:rPr>
              <w:t xml:space="preserve"> </w:t>
            </w:r>
            <w:r>
              <w:rPr>
                <w:i/>
              </w:rPr>
              <w:t>Electoral</w:t>
            </w:r>
            <w:r>
              <w:rPr>
                <w:i/>
                <w:spacing w:val="-6"/>
              </w:rPr>
              <w:t xml:space="preserve"> </w:t>
            </w:r>
            <w:r>
              <w:rPr>
                <w:i/>
              </w:rPr>
              <w:t>Act</w:t>
            </w:r>
            <w:r>
              <w:rPr>
                <w:i/>
                <w:spacing w:val="-5"/>
              </w:rPr>
              <w:t xml:space="preserve"> </w:t>
            </w:r>
            <w:r>
              <w:rPr>
                <w:i/>
                <w:spacing w:val="-2"/>
              </w:rPr>
              <w:t>1992.</w:t>
            </w:r>
          </w:p>
        </w:tc>
      </w:tr>
      <w:tr w:rsidR="0006250F" w:rsidRPr="004D14B4" w14:paraId="0A486554" w14:textId="33C4F1BB" w:rsidTr="000906F6">
        <w:tblPrEx>
          <w:tblCellMar>
            <w:top w:w="57" w:type="dxa"/>
            <w:left w:w="119" w:type="dxa"/>
            <w:right w:w="119" w:type="dxa"/>
          </w:tblCellMar>
        </w:tblPrEx>
        <w:tc>
          <w:tcPr>
            <w:tcW w:w="545" w:type="pct"/>
          </w:tcPr>
          <w:p w14:paraId="15202C71" w14:textId="2DE6A199" w:rsidR="0006250F" w:rsidRPr="009E37ED" w:rsidRDefault="0006250F" w:rsidP="00A761DA">
            <w:pPr>
              <w:spacing w:before="0" w:after="0" w:line="276" w:lineRule="auto"/>
              <w:jc w:val="center"/>
              <w:rPr>
                <w:szCs w:val="22"/>
              </w:rPr>
            </w:pPr>
            <w:r>
              <w:rPr>
                <w:spacing w:val="-4"/>
              </w:rPr>
              <w:t>2017</w:t>
            </w:r>
          </w:p>
        </w:tc>
        <w:tc>
          <w:tcPr>
            <w:tcW w:w="2961" w:type="pct"/>
          </w:tcPr>
          <w:p w14:paraId="03D22541" w14:textId="77777777" w:rsidR="0006250F" w:rsidRDefault="0006250F" w:rsidP="00A761DA">
            <w:pPr>
              <w:pStyle w:val="TableParagraph"/>
              <w:spacing w:before="0" w:line="276" w:lineRule="auto"/>
              <w:ind w:left="0"/>
              <w:rPr>
                <w:b/>
                <w:i/>
              </w:rPr>
            </w:pPr>
            <w:r>
              <w:rPr>
                <w:b/>
                <w:i/>
              </w:rPr>
              <w:t>Gazettal</w:t>
            </w:r>
            <w:r>
              <w:rPr>
                <w:b/>
                <w:i/>
                <w:spacing w:val="-5"/>
              </w:rPr>
              <w:t xml:space="preserve"> </w:t>
            </w:r>
            <w:r>
              <w:rPr>
                <w:b/>
                <w:i/>
              </w:rPr>
              <w:t>of</w:t>
            </w:r>
            <w:r>
              <w:rPr>
                <w:b/>
                <w:i/>
                <w:spacing w:val="-5"/>
              </w:rPr>
              <w:t xml:space="preserve"> </w:t>
            </w:r>
            <w:r>
              <w:rPr>
                <w:b/>
                <w:i/>
              </w:rPr>
              <w:t>enrolment</w:t>
            </w:r>
            <w:r>
              <w:rPr>
                <w:b/>
                <w:i/>
                <w:spacing w:val="-5"/>
              </w:rPr>
              <w:t xml:space="preserve"> </w:t>
            </w:r>
            <w:r>
              <w:rPr>
                <w:b/>
                <w:i/>
                <w:spacing w:val="-2"/>
              </w:rPr>
              <w:t>figures</w:t>
            </w:r>
          </w:p>
          <w:p w14:paraId="0897EF29" w14:textId="077B7BAF" w:rsidR="0006250F" w:rsidRDefault="0006250F" w:rsidP="00A761DA">
            <w:pPr>
              <w:pStyle w:val="TableParagraph"/>
              <w:spacing w:before="0" w:line="276" w:lineRule="auto"/>
              <w:ind w:left="0"/>
              <w:rPr>
                <w:i/>
              </w:rPr>
            </w:pPr>
            <w:r>
              <w:t>Records</w:t>
            </w:r>
            <w:r>
              <w:rPr>
                <w:spacing w:val="-10"/>
              </w:rPr>
              <w:t xml:space="preserve"> </w:t>
            </w:r>
            <w:r>
              <w:t>relating</w:t>
            </w:r>
            <w:r>
              <w:rPr>
                <w:spacing w:val="-7"/>
              </w:rPr>
              <w:t xml:space="preserve"> </w:t>
            </w:r>
            <w:r>
              <w:t>to</w:t>
            </w:r>
            <w:r>
              <w:rPr>
                <w:spacing w:val="-8"/>
              </w:rPr>
              <w:t xml:space="preserve"> </w:t>
            </w:r>
            <w:r>
              <w:t>the</w:t>
            </w:r>
            <w:r>
              <w:rPr>
                <w:spacing w:val="-7"/>
              </w:rPr>
              <w:t xml:space="preserve"> </w:t>
            </w:r>
            <w:r>
              <w:t>monthly</w:t>
            </w:r>
            <w:r>
              <w:rPr>
                <w:spacing w:val="-7"/>
              </w:rPr>
              <w:t xml:space="preserve"> </w:t>
            </w:r>
            <w:r>
              <w:t>publication</w:t>
            </w:r>
            <w:r>
              <w:rPr>
                <w:spacing w:val="-6"/>
              </w:rPr>
              <w:t xml:space="preserve"> </w:t>
            </w:r>
            <w:r>
              <w:t>of</w:t>
            </w:r>
            <w:r>
              <w:rPr>
                <w:spacing w:val="-4"/>
              </w:rPr>
              <w:t xml:space="preserve"> </w:t>
            </w:r>
            <w:r>
              <w:t>enrolment</w:t>
            </w:r>
            <w:r>
              <w:rPr>
                <w:spacing w:val="-8"/>
              </w:rPr>
              <w:t xml:space="preserve"> </w:t>
            </w:r>
            <w:r>
              <w:t>figures</w:t>
            </w:r>
            <w:r>
              <w:rPr>
                <w:spacing w:val="-3"/>
              </w:rPr>
              <w:t xml:space="preserve"> </w:t>
            </w:r>
            <w:r>
              <w:t>in</w:t>
            </w:r>
            <w:r>
              <w:rPr>
                <w:spacing w:val="-7"/>
              </w:rPr>
              <w:t xml:space="preserve"> </w:t>
            </w:r>
            <w:r>
              <w:t>the</w:t>
            </w:r>
            <w:r>
              <w:rPr>
                <w:spacing w:val="-7"/>
              </w:rPr>
              <w:t xml:space="preserve"> </w:t>
            </w:r>
            <w:r>
              <w:rPr>
                <w:i/>
              </w:rPr>
              <w:t>Queensland</w:t>
            </w:r>
            <w:r>
              <w:rPr>
                <w:i/>
                <w:spacing w:val="-6"/>
              </w:rPr>
              <w:t xml:space="preserve"> </w:t>
            </w:r>
            <w:r>
              <w:rPr>
                <w:i/>
              </w:rPr>
              <w:t>Government</w:t>
            </w:r>
            <w:r>
              <w:rPr>
                <w:i/>
                <w:spacing w:val="-6"/>
              </w:rPr>
              <w:t xml:space="preserve"> </w:t>
            </w:r>
            <w:r>
              <w:rPr>
                <w:i/>
                <w:spacing w:val="-2"/>
              </w:rPr>
              <w:t xml:space="preserve">Gazette </w:t>
            </w:r>
            <w:r>
              <w:t>in</w:t>
            </w:r>
            <w:r>
              <w:rPr>
                <w:spacing w:val="-7"/>
              </w:rPr>
              <w:t xml:space="preserve"> </w:t>
            </w:r>
            <w:r>
              <w:t>accordance</w:t>
            </w:r>
            <w:r>
              <w:rPr>
                <w:spacing w:val="-6"/>
              </w:rPr>
              <w:t xml:space="preserve"> </w:t>
            </w:r>
            <w:r>
              <w:t>with</w:t>
            </w:r>
            <w:r>
              <w:rPr>
                <w:spacing w:val="-4"/>
              </w:rPr>
              <w:t xml:space="preserve"> </w:t>
            </w:r>
            <w:r>
              <w:t>the</w:t>
            </w:r>
            <w:r>
              <w:rPr>
                <w:spacing w:val="-4"/>
              </w:rPr>
              <w:t xml:space="preserve"> </w:t>
            </w:r>
            <w:r>
              <w:rPr>
                <w:i/>
              </w:rPr>
              <w:t>Electoral</w:t>
            </w:r>
            <w:r>
              <w:rPr>
                <w:i/>
                <w:spacing w:val="-4"/>
              </w:rPr>
              <w:t xml:space="preserve"> </w:t>
            </w:r>
            <w:r>
              <w:rPr>
                <w:i/>
              </w:rPr>
              <w:t>Act</w:t>
            </w:r>
            <w:r>
              <w:rPr>
                <w:i/>
                <w:spacing w:val="-2"/>
              </w:rPr>
              <w:t xml:space="preserve"> </w:t>
            </w:r>
            <w:r>
              <w:rPr>
                <w:i/>
                <w:spacing w:val="-4"/>
              </w:rPr>
              <w:t>1992.</w:t>
            </w:r>
          </w:p>
          <w:p w14:paraId="47BE9D5C" w14:textId="77777777" w:rsidR="0006250F" w:rsidRDefault="0006250F" w:rsidP="00A761DA">
            <w:pPr>
              <w:pStyle w:val="TableParagraph"/>
              <w:spacing w:before="0" w:line="276" w:lineRule="auto"/>
              <w:ind w:left="0"/>
            </w:pPr>
            <w:r>
              <w:t>Records</w:t>
            </w:r>
            <w:r>
              <w:rPr>
                <w:spacing w:val="-7"/>
              </w:rPr>
              <w:t xml:space="preserve"> </w:t>
            </w:r>
            <w:r>
              <w:t>may</w:t>
            </w:r>
            <w:r>
              <w:rPr>
                <w:spacing w:val="-6"/>
              </w:rPr>
              <w:t xml:space="preserve"> </w:t>
            </w:r>
            <w:r>
              <w:t>include,</w:t>
            </w:r>
            <w:r>
              <w:rPr>
                <w:spacing w:val="-4"/>
              </w:rPr>
              <w:t xml:space="preserve"> </w:t>
            </w:r>
            <w:r>
              <w:t>but</w:t>
            </w:r>
            <w:r>
              <w:rPr>
                <w:spacing w:val="-3"/>
              </w:rPr>
              <w:t xml:space="preserve"> </w:t>
            </w:r>
            <w:r>
              <w:t>are</w:t>
            </w:r>
            <w:r>
              <w:rPr>
                <w:spacing w:val="-4"/>
              </w:rPr>
              <w:t xml:space="preserve"> </w:t>
            </w:r>
            <w:r>
              <w:t>not</w:t>
            </w:r>
            <w:r>
              <w:rPr>
                <w:spacing w:val="-3"/>
              </w:rPr>
              <w:t xml:space="preserve"> </w:t>
            </w:r>
            <w:r>
              <w:t>limited</w:t>
            </w:r>
            <w:r>
              <w:rPr>
                <w:spacing w:val="-6"/>
              </w:rPr>
              <w:t xml:space="preserve"> </w:t>
            </w:r>
            <w:r>
              <w:rPr>
                <w:spacing w:val="-5"/>
              </w:rPr>
              <w:t>to:</w:t>
            </w:r>
          </w:p>
          <w:p w14:paraId="0E559610" w14:textId="76A7A55D" w:rsidR="0006250F" w:rsidRPr="0006250F" w:rsidRDefault="0006250F" w:rsidP="00A761DA">
            <w:pPr>
              <w:pStyle w:val="ListParagraph"/>
              <w:numPr>
                <w:ilvl w:val="0"/>
                <w:numId w:val="39"/>
              </w:numPr>
              <w:spacing w:line="276" w:lineRule="auto"/>
              <w:ind w:left="476" w:hanging="357"/>
              <w:contextualSpacing w:val="0"/>
              <w:rPr>
                <w:i/>
                <w:iCs/>
              </w:rPr>
            </w:pPr>
            <w:r>
              <w:t>reports</w:t>
            </w:r>
            <w:r w:rsidRPr="0006250F">
              <w:rPr>
                <w:spacing w:val="-4"/>
              </w:rPr>
              <w:t xml:space="preserve"> </w:t>
            </w:r>
            <w:r>
              <w:t>of</w:t>
            </w:r>
            <w:r w:rsidRPr="0006250F">
              <w:rPr>
                <w:spacing w:val="-3"/>
              </w:rPr>
              <w:t xml:space="preserve"> </w:t>
            </w:r>
            <w:r>
              <w:t>enrolment</w:t>
            </w:r>
            <w:r w:rsidRPr="0006250F">
              <w:rPr>
                <w:spacing w:val="-6"/>
              </w:rPr>
              <w:t xml:space="preserve"> </w:t>
            </w:r>
            <w:r>
              <w:t>figures</w:t>
            </w:r>
            <w:r w:rsidRPr="0006250F">
              <w:rPr>
                <w:spacing w:val="-6"/>
              </w:rPr>
              <w:t xml:space="preserve"> </w:t>
            </w:r>
            <w:r>
              <w:t>received</w:t>
            </w:r>
            <w:r w:rsidRPr="0006250F">
              <w:rPr>
                <w:spacing w:val="-4"/>
              </w:rPr>
              <w:t xml:space="preserve"> </w:t>
            </w:r>
            <w:r>
              <w:t>from</w:t>
            </w:r>
            <w:r w:rsidRPr="0006250F">
              <w:rPr>
                <w:spacing w:val="-6"/>
              </w:rPr>
              <w:t xml:space="preserve"> </w:t>
            </w:r>
            <w:r>
              <w:t>the</w:t>
            </w:r>
            <w:r w:rsidRPr="0006250F">
              <w:rPr>
                <w:spacing w:val="-3"/>
              </w:rPr>
              <w:t xml:space="preserve"> </w:t>
            </w:r>
            <w:r w:rsidRPr="0006250F">
              <w:rPr>
                <w:spacing w:val="-4"/>
              </w:rPr>
              <w:t>AEC.</w:t>
            </w:r>
          </w:p>
        </w:tc>
        <w:tc>
          <w:tcPr>
            <w:tcW w:w="968" w:type="pct"/>
          </w:tcPr>
          <w:p w14:paraId="046AA155" w14:textId="187FE3EA" w:rsidR="0006250F" w:rsidRPr="00A3212B" w:rsidRDefault="0006250F" w:rsidP="00A761DA">
            <w:pPr>
              <w:spacing w:before="0" w:after="0" w:line="276" w:lineRule="auto"/>
            </w:pPr>
            <w:r>
              <w:t>Until</w:t>
            </w:r>
            <w:r>
              <w:rPr>
                <w:spacing w:val="-14"/>
              </w:rPr>
              <w:t xml:space="preserve"> </w:t>
            </w:r>
            <w:r>
              <w:t>completion</w:t>
            </w:r>
            <w:r>
              <w:rPr>
                <w:spacing w:val="-13"/>
              </w:rPr>
              <w:t xml:space="preserve"> </w:t>
            </w:r>
            <w:r>
              <w:t>of</w:t>
            </w:r>
            <w:r>
              <w:rPr>
                <w:spacing w:val="-11"/>
              </w:rPr>
              <w:t xml:space="preserve"> </w:t>
            </w:r>
            <w:r>
              <w:t>next State redistribution.</w:t>
            </w:r>
          </w:p>
        </w:tc>
        <w:tc>
          <w:tcPr>
            <w:tcW w:w="526" w:type="pct"/>
          </w:tcPr>
          <w:p w14:paraId="09BBF23B" w14:textId="3F22E37A" w:rsidR="0006250F" w:rsidRDefault="0006250F" w:rsidP="00A761DA">
            <w:pPr>
              <w:spacing w:before="0" w:after="0" w:line="276" w:lineRule="auto"/>
            </w:pPr>
            <w:r w:rsidRPr="00A50903">
              <w:rPr>
                <w:rFonts w:cs="Arial"/>
                <w:szCs w:val="22"/>
              </w:rPr>
              <w:t>14 December 2017</w:t>
            </w:r>
          </w:p>
        </w:tc>
      </w:tr>
    </w:tbl>
    <w:p w14:paraId="17C8C380" w14:textId="40AB52CF" w:rsidR="007D63B7" w:rsidRDefault="00A14E2C" w:rsidP="009D41E9">
      <w:pPr>
        <w:pStyle w:val="Heading1"/>
        <w:rPr>
          <w:rStyle w:val="Heading2Char"/>
          <w:bCs w:val="0"/>
          <w:caps/>
        </w:rPr>
      </w:pPr>
      <w:r>
        <w:rPr>
          <w:rStyle w:val="Heading2Char"/>
        </w:rPr>
        <w:br w:type="page"/>
      </w:r>
      <w:bookmarkStart w:id="49" w:name="_Toc26872716"/>
      <w:bookmarkEnd w:id="41"/>
      <w:bookmarkEnd w:id="42"/>
    </w:p>
    <w:p w14:paraId="300B3139" w14:textId="112397AC" w:rsidR="0049154C" w:rsidRPr="00D26A52" w:rsidRDefault="0049154C" w:rsidP="0049154C">
      <w:pPr>
        <w:pStyle w:val="Heading1"/>
        <w:rPr>
          <w:rStyle w:val="Heading2Char"/>
          <w:b/>
          <w:caps/>
        </w:rPr>
      </w:pPr>
      <w:bookmarkStart w:id="50" w:name="_Toc182136069"/>
      <w:r>
        <w:rPr>
          <w:rStyle w:val="Heading2Char"/>
          <w:b/>
          <w:caps/>
        </w:rPr>
        <w:lastRenderedPageBreak/>
        <w:t>f</w:t>
      </w:r>
      <w:r w:rsidR="007B3C9B">
        <w:rPr>
          <w:rStyle w:val="Heading2Char"/>
          <w:b/>
          <w:caps/>
        </w:rPr>
        <w:t>unding and disclosure management</w:t>
      </w:r>
      <w:bookmarkEnd w:id="50"/>
    </w:p>
    <w:p w14:paraId="26B9C73A" w14:textId="24F260C0" w:rsidR="005844DA" w:rsidRPr="005844DA" w:rsidRDefault="00835977" w:rsidP="00835977">
      <w:pPr>
        <w:spacing w:before="120" w:after="120"/>
        <w:rPr>
          <w:i/>
          <w:iCs/>
        </w:rPr>
      </w:pPr>
      <w:r>
        <w:rPr>
          <w:i/>
          <w:iCs/>
        </w:rPr>
        <w:t>M</w:t>
      </w:r>
      <w:r w:rsidR="005844DA" w:rsidRPr="005844DA">
        <w:rPr>
          <w:i/>
          <w:iCs/>
        </w:rPr>
        <w:t>anaging</w:t>
      </w:r>
      <w:r w:rsidR="005844DA" w:rsidRPr="005844DA">
        <w:rPr>
          <w:i/>
          <w:iCs/>
          <w:spacing w:val="-2"/>
        </w:rPr>
        <w:t xml:space="preserve"> </w:t>
      </w:r>
      <w:r w:rsidR="005844DA" w:rsidRPr="005844DA">
        <w:rPr>
          <w:i/>
          <w:iCs/>
        </w:rPr>
        <w:t>claims</w:t>
      </w:r>
      <w:r w:rsidR="005844DA" w:rsidRPr="005844DA">
        <w:rPr>
          <w:i/>
          <w:iCs/>
          <w:spacing w:val="-1"/>
        </w:rPr>
        <w:t xml:space="preserve"> </w:t>
      </w:r>
      <w:r w:rsidR="005844DA" w:rsidRPr="005844DA">
        <w:rPr>
          <w:i/>
          <w:iCs/>
        </w:rPr>
        <w:t>for</w:t>
      </w:r>
      <w:r w:rsidR="005844DA" w:rsidRPr="005844DA">
        <w:rPr>
          <w:i/>
          <w:iCs/>
          <w:spacing w:val="-1"/>
        </w:rPr>
        <w:t xml:space="preserve"> </w:t>
      </w:r>
      <w:r w:rsidR="005844DA" w:rsidRPr="005844DA">
        <w:rPr>
          <w:i/>
          <w:iCs/>
        </w:rPr>
        <w:t>electoral</w:t>
      </w:r>
      <w:r w:rsidR="005844DA" w:rsidRPr="005844DA">
        <w:rPr>
          <w:i/>
          <w:iCs/>
          <w:spacing w:val="-4"/>
        </w:rPr>
        <w:t xml:space="preserve"> </w:t>
      </w:r>
      <w:r w:rsidR="005844DA" w:rsidRPr="005844DA">
        <w:rPr>
          <w:i/>
          <w:iCs/>
        </w:rPr>
        <w:t>funding</w:t>
      </w:r>
      <w:r w:rsidR="005844DA" w:rsidRPr="005844DA">
        <w:rPr>
          <w:i/>
          <w:iCs/>
          <w:spacing w:val="-2"/>
        </w:rPr>
        <w:t xml:space="preserve"> </w:t>
      </w:r>
      <w:r w:rsidR="005844DA" w:rsidRPr="005844DA">
        <w:rPr>
          <w:i/>
          <w:iCs/>
        </w:rPr>
        <w:t>and</w:t>
      </w:r>
      <w:r w:rsidR="005844DA" w:rsidRPr="005844DA">
        <w:rPr>
          <w:i/>
          <w:iCs/>
          <w:spacing w:val="-4"/>
        </w:rPr>
        <w:t xml:space="preserve"> </w:t>
      </w:r>
      <w:r w:rsidR="005844DA" w:rsidRPr="005844DA">
        <w:rPr>
          <w:i/>
          <w:iCs/>
        </w:rPr>
        <w:t>the</w:t>
      </w:r>
      <w:r w:rsidR="005844DA" w:rsidRPr="005844DA">
        <w:rPr>
          <w:i/>
          <w:iCs/>
          <w:spacing w:val="-4"/>
        </w:rPr>
        <w:t xml:space="preserve"> </w:t>
      </w:r>
      <w:r w:rsidR="005844DA" w:rsidRPr="005844DA">
        <w:rPr>
          <w:i/>
          <w:iCs/>
        </w:rPr>
        <w:t>disclosure</w:t>
      </w:r>
      <w:r w:rsidR="005844DA" w:rsidRPr="005844DA">
        <w:rPr>
          <w:i/>
          <w:iCs/>
          <w:spacing w:val="-2"/>
        </w:rPr>
        <w:t xml:space="preserve"> </w:t>
      </w:r>
      <w:r w:rsidR="005844DA" w:rsidRPr="005844DA">
        <w:rPr>
          <w:i/>
          <w:iCs/>
        </w:rPr>
        <w:t>of donations</w:t>
      </w:r>
      <w:r w:rsidR="005844DA" w:rsidRPr="005844DA">
        <w:rPr>
          <w:i/>
          <w:iCs/>
          <w:spacing w:val="-1"/>
        </w:rPr>
        <w:t xml:space="preserve"> </w:t>
      </w:r>
      <w:r w:rsidR="005844DA" w:rsidRPr="005844DA">
        <w:rPr>
          <w:i/>
          <w:iCs/>
        </w:rPr>
        <w:t>and</w:t>
      </w:r>
      <w:r w:rsidR="005844DA" w:rsidRPr="005844DA">
        <w:rPr>
          <w:i/>
          <w:iCs/>
          <w:spacing w:val="-4"/>
        </w:rPr>
        <w:t xml:space="preserve"> </w:t>
      </w:r>
      <w:r w:rsidR="005844DA" w:rsidRPr="005844DA">
        <w:rPr>
          <w:i/>
          <w:iCs/>
        </w:rPr>
        <w:t>electoral</w:t>
      </w:r>
      <w:r w:rsidR="005844DA" w:rsidRPr="005844DA">
        <w:rPr>
          <w:i/>
          <w:iCs/>
          <w:spacing w:val="-5"/>
        </w:rPr>
        <w:t xml:space="preserve"> </w:t>
      </w:r>
      <w:r w:rsidR="005844DA" w:rsidRPr="005844DA">
        <w:rPr>
          <w:i/>
          <w:iCs/>
        </w:rPr>
        <w:t>expenditure by</w:t>
      </w:r>
      <w:r w:rsidR="005844DA" w:rsidRPr="005844DA">
        <w:rPr>
          <w:i/>
          <w:iCs/>
          <w:spacing w:val="-4"/>
        </w:rPr>
        <w:t xml:space="preserve"> </w:t>
      </w:r>
      <w:r w:rsidR="005844DA" w:rsidRPr="005844DA">
        <w:rPr>
          <w:i/>
          <w:iCs/>
        </w:rPr>
        <w:t>associated</w:t>
      </w:r>
      <w:r w:rsidR="005844DA" w:rsidRPr="005844DA">
        <w:rPr>
          <w:i/>
          <w:iCs/>
          <w:spacing w:val="-4"/>
        </w:rPr>
        <w:t xml:space="preserve"> </w:t>
      </w:r>
      <w:r w:rsidR="005844DA" w:rsidRPr="005844DA">
        <w:rPr>
          <w:i/>
          <w:iCs/>
        </w:rPr>
        <w:t>entities,</w:t>
      </w:r>
      <w:r w:rsidR="005844DA" w:rsidRPr="005844DA">
        <w:rPr>
          <w:i/>
          <w:iCs/>
          <w:spacing w:val="-1"/>
        </w:rPr>
        <w:t xml:space="preserve"> </w:t>
      </w:r>
      <w:r w:rsidR="005844DA" w:rsidRPr="005844DA">
        <w:rPr>
          <w:i/>
          <w:iCs/>
        </w:rPr>
        <w:t>broadcasters,</w:t>
      </w:r>
      <w:r w:rsidR="005844DA" w:rsidRPr="005844DA">
        <w:rPr>
          <w:i/>
          <w:iCs/>
          <w:spacing w:val="-3"/>
        </w:rPr>
        <w:t xml:space="preserve"> </w:t>
      </w:r>
      <w:r w:rsidR="005844DA" w:rsidRPr="005844DA">
        <w:rPr>
          <w:i/>
          <w:iCs/>
        </w:rPr>
        <w:t>candidates, donors, publishers, registered political parties and third parties.</w:t>
      </w:r>
    </w:p>
    <w:p w14:paraId="650A93F1" w14:textId="4F3A1DE5" w:rsidR="0049154C" w:rsidRDefault="0049154C" w:rsidP="00A761DA">
      <w:pPr>
        <w:pStyle w:val="ScopeNote"/>
        <w:spacing w:after="0"/>
      </w:pPr>
    </w:p>
    <w:tbl>
      <w:tblPr>
        <w:tblW w:w="5019" w:type="pct"/>
        <w:tblInd w:w="-1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6"/>
        <w:gridCol w:w="8985"/>
        <w:gridCol w:w="2936"/>
        <w:gridCol w:w="1606"/>
      </w:tblGrid>
      <w:tr w:rsidR="000906F6" w:rsidRPr="004977CE" w14:paraId="500C117A" w14:textId="77777777" w:rsidTr="00454E2E">
        <w:trPr>
          <w:tblHeader/>
        </w:trPr>
        <w:tc>
          <w:tcPr>
            <w:tcW w:w="54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1DA7730" w14:textId="77777777" w:rsidR="0049154C" w:rsidRPr="004D14B4" w:rsidRDefault="0049154C" w:rsidP="00483D8A">
            <w:pPr>
              <w:pStyle w:val="Tableheadings"/>
            </w:pPr>
            <w:r>
              <w:t>Disposal Authorisation</w:t>
            </w:r>
          </w:p>
        </w:tc>
        <w:tc>
          <w:tcPr>
            <w:tcW w:w="295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51B6932" w14:textId="77777777" w:rsidR="0049154C" w:rsidRPr="004D14B4" w:rsidRDefault="0049154C" w:rsidP="00483D8A">
            <w:pPr>
              <w:pStyle w:val="Tableheadings"/>
            </w:pPr>
            <w:r w:rsidRPr="004D14B4">
              <w:t>Description of records</w:t>
            </w:r>
          </w:p>
        </w:tc>
        <w:tc>
          <w:tcPr>
            <w:tcW w:w="96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79F6733" w14:textId="77777777" w:rsidR="0049154C" w:rsidRPr="004D14B4" w:rsidRDefault="0049154C" w:rsidP="00483D8A">
            <w:pPr>
              <w:pStyle w:val="Tabletext"/>
              <w:spacing w:before="60" w:after="60"/>
              <w:jc w:val="center"/>
              <w:rPr>
                <w:b/>
              </w:rPr>
            </w:pPr>
            <w:r>
              <w:rPr>
                <w:b/>
              </w:rPr>
              <w:t>Retention period &amp; trigger</w:t>
            </w:r>
          </w:p>
        </w:tc>
        <w:tc>
          <w:tcPr>
            <w:tcW w:w="52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946E6AC" w14:textId="77777777" w:rsidR="0049154C" w:rsidRDefault="0049154C" w:rsidP="00483D8A">
            <w:pPr>
              <w:pStyle w:val="Tabletext"/>
              <w:spacing w:before="60" w:after="60"/>
              <w:jc w:val="center"/>
              <w:rPr>
                <w:b/>
              </w:rPr>
            </w:pPr>
            <w:r>
              <w:rPr>
                <w:b/>
              </w:rPr>
              <w:t>Date authorised</w:t>
            </w:r>
          </w:p>
        </w:tc>
      </w:tr>
      <w:tr w:rsidR="0049154C" w:rsidRPr="004D14B4" w14:paraId="3F2887D2" w14:textId="77777777" w:rsidTr="00454E2E">
        <w:tblPrEx>
          <w:tblCellMar>
            <w:top w:w="57" w:type="dxa"/>
            <w:left w:w="119" w:type="dxa"/>
            <w:right w:w="119" w:type="dxa"/>
          </w:tblCellMar>
        </w:tblPrEx>
        <w:tc>
          <w:tcPr>
            <w:tcW w:w="5000" w:type="pct"/>
            <w:gridSpan w:val="4"/>
          </w:tcPr>
          <w:p w14:paraId="7A07499D" w14:textId="14D37CF7" w:rsidR="0049154C" w:rsidRPr="00C410EC" w:rsidRDefault="00C96986" w:rsidP="003A3E00">
            <w:pPr>
              <w:pStyle w:val="Heading2"/>
              <w:spacing w:before="120" w:after="120"/>
              <w:rPr>
                <w:caps/>
              </w:rPr>
            </w:pPr>
            <w:bookmarkStart w:id="51" w:name="_Toc182136070"/>
            <w:r>
              <w:rPr>
                <w:caps/>
              </w:rPr>
              <w:t>A</w:t>
            </w:r>
            <w:r w:rsidR="002D5781">
              <w:rPr>
                <w:caps/>
              </w:rPr>
              <w:t>G</w:t>
            </w:r>
            <w:r w:rsidR="002D5781">
              <w:t>ENT REGISTRATION</w:t>
            </w:r>
            <w:bookmarkEnd w:id="51"/>
          </w:p>
          <w:p w14:paraId="7D9102E2" w14:textId="6B5162DE" w:rsidR="0049154C" w:rsidRPr="00C410EC" w:rsidRDefault="003A3E00" w:rsidP="003A3E00">
            <w:pPr>
              <w:pStyle w:val="Scopenote0"/>
              <w:spacing w:before="120" w:after="120" w:line="240" w:lineRule="auto"/>
            </w:pPr>
            <w:r>
              <w:t>Registering</w:t>
            </w:r>
            <w:r>
              <w:rPr>
                <w:spacing w:val="-2"/>
              </w:rPr>
              <w:t xml:space="preserve"> </w:t>
            </w:r>
            <w:r>
              <w:t>agents</w:t>
            </w:r>
            <w:r>
              <w:rPr>
                <w:spacing w:val="-4"/>
              </w:rPr>
              <w:t xml:space="preserve"> </w:t>
            </w:r>
            <w:r>
              <w:t>for</w:t>
            </w:r>
            <w:r>
              <w:rPr>
                <w:spacing w:val="-3"/>
              </w:rPr>
              <w:t xml:space="preserve"> </w:t>
            </w:r>
            <w:r>
              <w:t>registered</w:t>
            </w:r>
            <w:r>
              <w:rPr>
                <w:spacing w:val="-2"/>
              </w:rPr>
              <w:t xml:space="preserve"> </w:t>
            </w:r>
            <w:r>
              <w:t>political</w:t>
            </w:r>
            <w:r>
              <w:rPr>
                <w:spacing w:val="-3"/>
              </w:rPr>
              <w:t xml:space="preserve"> </w:t>
            </w:r>
            <w:r>
              <w:t>parties, candidates</w:t>
            </w:r>
            <w:r>
              <w:rPr>
                <w:spacing w:val="-2"/>
              </w:rPr>
              <w:t xml:space="preserve"> </w:t>
            </w:r>
            <w:r>
              <w:t>and</w:t>
            </w:r>
            <w:r>
              <w:rPr>
                <w:spacing w:val="-4"/>
              </w:rPr>
              <w:t xml:space="preserve"> </w:t>
            </w:r>
            <w:r>
              <w:t>groups</w:t>
            </w:r>
            <w:r>
              <w:rPr>
                <w:spacing w:val="-4"/>
              </w:rPr>
              <w:t xml:space="preserve"> </w:t>
            </w:r>
            <w:r>
              <w:t>of candidates</w:t>
            </w:r>
            <w:r>
              <w:rPr>
                <w:spacing w:val="-2"/>
              </w:rPr>
              <w:t xml:space="preserve"> </w:t>
            </w:r>
            <w:r>
              <w:t>for</w:t>
            </w:r>
            <w:r>
              <w:rPr>
                <w:spacing w:val="-3"/>
              </w:rPr>
              <w:t xml:space="preserve"> </w:t>
            </w:r>
            <w:r>
              <w:t>the</w:t>
            </w:r>
            <w:r>
              <w:rPr>
                <w:spacing w:val="-4"/>
              </w:rPr>
              <w:t xml:space="preserve"> </w:t>
            </w:r>
            <w:r>
              <w:t>purposes</w:t>
            </w:r>
            <w:r>
              <w:rPr>
                <w:spacing w:val="-1"/>
              </w:rPr>
              <w:t xml:space="preserve"> </w:t>
            </w:r>
            <w:r>
              <w:t>of</w:t>
            </w:r>
            <w:r>
              <w:rPr>
                <w:spacing w:val="-3"/>
              </w:rPr>
              <w:t xml:space="preserve"> </w:t>
            </w:r>
            <w:r>
              <w:t>lodging</w:t>
            </w:r>
            <w:r>
              <w:rPr>
                <w:spacing w:val="-2"/>
              </w:rPr>
              <w:t xml:space="preserve"> </w:t>
            </w:r>
            <w:r>
              <w:t>claims</w:t>
            </w:r>
            <w:r>
              <w:rPr>
                <w:spacing w:val="-4"/>
              </w:rPr>
              <w:t xml:space="preserve"> </w:t>
            </w:r>
            <w:r>
              <w:t>for</w:t>
            </w:r>
            <w:r>
              <w:rPr>
                <w:spacing w:val="-1"/>
              </w:rPr>
              <w:t xml:space="preserve"> </w:t>
            </w:r>
            <w:r>
              <w:t>election</w:t>
            </w:r>
            <w:r>
              <w:rPr>
                <w:spacing w:val="-4"/>
              </w:rPr>
              <w:t xml:space="preserve"> </w:t>
            </w:r>
            <w:r>
              <w:t>expenses</w:t>
            </w:r>
            <w:r>
              <w:rPr>
                <w:spacing w:val="-4"/>
              </w:rPr>
              <w:t xml:space="preserve"> </w:t>
            </w:r>
            <w:r>
              <w:t>and disclosure returns for donations and electoral expenditure.</w:t>
            </w:r>
          </w:p>
        </w:tc>
      </w:tr>
      <w:tr w:rsidR="003C6BA4" w:rsidRPr="004D14B4" w14:paraId="3F14DF44" w14:textId="77777777" w:rsidTr="00454E2E">
        <w:tblPrEx>
          <w:tblCellMar>
            <w:top w:w="57" w:type="dxa"/>
            <w:left w:w="119" w:type="dxa"/>
            <w:right w:w="119" w:type="dxa"/>
          </w:tblCellMar>
        </w:tblPrEx>
        <w:tc>
          <w:tcPr>
            <w:tcW w:w="545" w:type="pct"/>
          </w:tcPr>
          <w:p w14:paraId="4B8B705C" w14:textId="64CABA13" w:rsidR="003C6BA4" w:rsidRPr="003C6BA4" w:rsidRDefault="003C6BA4" w:rsidP="00A761DA">
            <w:pPr>
              <w:spacing w:before="0" w:after="0" w:line="276" w:lineRule="auto"/>
              <w:jc w:val="center"/>
              <w:rPr>
                <w:rFonts w:cs="Arial"/>
                <w:szCs w:val="22"/>
              </w:rPr>
            </w:pPr>
            <w:r w:rsidRPr="003C6BA4">
              <w:rPr>
                <w:rFonts w:cs="Arial"/>
                <w:spacing w:val="-4"/>
                <w:szCs w:val="22"/>
              </w:rPr>
              <w:t>2018</w:t>
            </w:r>
          </w:p>
        </w:tc>
        <w:tc>
          <w:tcPr>
            <w:tcW w:w="2959" w:type="pct"/>
          </w:tcPr>
          <w:p w14:paraId="50514A6F" w14:textId="77777777" w:rsidR="003C6BA4" w:rsidRPr="003C6BA4" w:rsidRDefault="003C6BA4" w:rsidP="00A761DA">
            <w:pPr>
              <w:pStyle w:val="TableParagraph"/>
              <w:spacing w:before="0" w:line="276" w:lineRule="auto"/>
              <w:ind w:left="0"/>
              <w:rPr>
                <w:b/>
                <w:i/>
              </w:rPr>
            </w:pPr>
            <w:r w:rsidRPr="003C6BA4">
              <w:rPr>
                <w:b/>
                <w:i/>
              </w:rPr>
              <w:t>Register</w:t>
            </w:r>
            <w:r w:rsidRPr="003C6BA4">
              <w:rPr>
                <w:b/>
                <w:i/>
                <w:spacing w:val="-6"/>
              </w:rPr>
              <w:t xml:space="preserve"> </w:t>
            </w:r>
            <w:r w:rsidRPr="003C6BA4">
              <w:rPr>
                <w:b/>
                <w:i/>
              </w:rPr>
              <w:t>of</w:t>
            </w:r>
            <w:r w:rsidRPr="003C6BA4">
              <w:rPr>
                <w:b/>
                <w:i/>
                <w:spacing w:val="-5"/>
              </w:rPr>
              <w:t xml:space="preserve"> </w:t>
            </w:r>
            <w:r w:rsidRPr="003C6BA4">
              <w:rPr>
                <w:b/>
                <w:i/>
              </w:rPr>
              <w:t>agents</w:t>
            </w:r>
            <w:r w:rsidRPr="003C6BA4">
              <w:rPr>
                <w:b/>
                <w:i/>
                <w:spacing w:val="-6"/>
              </w:rPr>
              <w:t xml:space="preserve"> </w:t>
            </w:r>
            <w:r w:rsidRPr="003C6BA4">
              <w:rPr>
                <w:b/>
                <w:i/>
              </w:rPr>
              <w:t>for</w:t>
            </w:r>
            <w:r w:rsidRPr="003C6BA4">
              <w:rPr>
                <w:b/>
                <w:i/>
                <w:spacing w:val="-3"/>
              </w:rPr>
              <w:t xml:space="preserve"> </w:t>
            </w:r>
            <w:r w:rsidRPr="003C6BA4">
              <w:rPr>
                <w:b/>
                <w:i/>
              </w:rPr>
              <w:t>registered</w:t>
            </w:r>
            <w:r w:rsidRPr="003C6BA4">
              <w:rPr>
                <w:b/>
                <w:i/>
                <w:spacing w:val="-6"/>
              </w:rPr>
              <w:t xml:space="preserve"> </w:t>
            </w:r>
            <w:r w:rsidRPr="003C6BA4">
              <w:rPr>
                <w:b/>
                <w:i/>
              </w:rPr>
              <w:t>political</w:t>
            </w:r>
            <w:r w:rsidRPr="003C6BA4">
              <w:rPr>
                <w:b/>
                <w:i/>
                <w:spacing w:val="-2"/>
              </w:rPr>
              <w:t xml:space="preserve"> parties</w:t>
            </w:r>
          </w:p>
          <w:p w14:paraId="59A174DE" w14:textId="77777777" w:rsidR="003C6BA4" w:rsidRPr="003C6BA4" w:rsidRDefault="003C6BA4" w:rsidP="00A761DA">
            <w:pPr>
              <w:pStyle w:val="TableParagraph"/>
              <w:spacing w:before="0" w:line="276" w:lineRule="auto"/>
              <w:ind w:left="0"/>
            </w:pPr>
            <w:r w:rsidRPr="003C6BA4">
              <w:t>Register</w:t>
            </w:r>
            <w:r w:rsidRPr="003C6BA4">
              <w:rPr>
                <w:spacing w:val="-1"/>
              </w:rPr>
              <w:t xml:space="preserve"> </w:t>
            </w:r>
            <w:r w:rsidRPr="003C6BA4">
              <w:t>of agents</w:t>
            </w:r>
            <w:r w:rsidRPr="003C6BA4">
              <w:rPr>
                <w:spacing w:val="-6"/>
              </w:rPr>
              <w:t xml:space="preserve"> </w:t>
            </w:r>
            <w:r w:rsidRPr="003C6BA4">
              <w:t>for</w:t>
            </w:r>
            <w:r w:rsidRPr="003C6BA4">
              <w:rPr>
                <w:spacing w:val="-3"/>
              </w:rPr>
              <w:t xml:space="preserve"> </w:t>
            </w:r>
            <w:r w:rsidRPr="003C6BA4">
              <w:t>registered</w:t>
            </w:r>
            <w:r w:rsidRPr="003C6BA4">
              <w:rPr>
                <w:spacing w:val="-2"/>
              </w:rPr>
              <w:t xml:space="preserve"> </w:t>
            </w:r>
            <w:r w:rsidRPr="003C6BA4">
              <w:t>political</w:t>
            </w:r>
            <w:r w:rsidRPr="003C6BA4">
              <w:rPr>
                <w:spacing w:val="-3"/>
              </w:rPr>
              <w:t xml:space="preserve"> </w:t>
            </w:r>
            <w:r w:rsidRPr="003C6BA4">
              <w:t>parties</w:t>
            </w:r>
            <w:r w:rsidRPr="003C6BA4">
              <w:rPr>
                <w:spacing w:val="-3"/>
              </w:rPr>
              <w:t xml:space="preserve"> </w:t>
            </w:r>
            <w:r w:rsidRPr="003C6BA4">
              <w:t>which</w:t>
            </w:r>
            <w:r w:rsidRPr="003C6BA4">
              <w:rPr>
                <w:spacing w:val="-2"/>
              </w:rPr>
              <w:t xml:space="preserve"> </w:t>
            </w:r>
            <w:r w:rsidRPr="003C6BA4">
              <w:t>is</w:t>
            </w:r>
            <w:r w:rsidRPr="003C6BA4">
              <w:rPr>
                <w:spacing w:val="-1"/>
              </w:rPr>
              <w:t xml:space="preserve"> </w:t>
            </w:r>
            <w:r w:rsidRPr="003C6BA4">
              <w:t>to</w:t>
            </w:r>
            <w:r w:rsidRPr="003C6BA4">
              <w:rPr>
                <w:spacing w:val="-4"/>
              </w:rPr>
              <w:t xml:space="preserve"> </w:t>
            </w:r>
            <w:r w:rsidRPr="003C6BA4">
              <w:t>be</w:t>
            </w:r>
            <w:r w:rsidRPr="003C6BA4">
              <w:rPr>
                <w:spacing w:val="-4"/>
              </w:rPr>
              <w:t xml:space="preserve"> </w:t>
            </w:r>
            <w:r w:rsidRPr="003C6BA4">
              <w:t>kept in</w:t>
            </w:r>
            <w:r w:rsidRPr="003C6BA4">
              <w:rPr>
                <w:spacing w:val="-4"/>
              </w:rPr>
              <w:t xml:space="preserve"> </w:t>
            </w:r>
            <w:r w:rsidRPr="003C6BA4">
              <w:t>accordance</w:t>
            </w:r>
            <w:r w:rsidRPr="003C6BA4">
              <w:rPr>
                <w:spacing w:val="-2"/>
              </w:rPr>
              <w:t xml:space="preserve"> </w:t>
            </w:r>
            <w:r w:rsidRPr="003C6BA4">
              <w:t>with</w:t>
            </w:r>
            <w:r w:rsidRPr="003C6BA4">
              <w:rPr>
                <w:spacing w:val="-2"/>
              </w:rPr>
              <w:t xml:space="preserve"> </w:t>
            </w:r>
            <w:r w:rsidRPr="003C6BA4">
              <w:t>the</w:t>
            </w:r>
            <w:r w:rsidRPr="003C6BA4">
              <w:rPr>
                <w:spacing w:val="-3"/>
              </w:rPr>
              <w:t xml:space="preserve"> </w:t>
            </w:r>
            <w:r w:rsidRPr="003C6BA4">
              <w:rPr>
                <w:i/>
              </w:rPr>
              <w:t>Electoral</w:t>
            </w:r>
            <w:r w:rsidRPr="003C6BA4">
              <w:rPr>
                <w:i/>
                <w:spacing w:val="-3"/>
              </w:rPr>
              <w:t xml:space="preserve"> </w:t>
            </w:r>
            <w:r w:rsidRPr="003C6BA4">
              <w:rPr>
                <w:i/>
              </w:rPr>
              <w:t xml:space="preserve">Act </w:t>
            </w:r>
            <w:r w:rsidRPr="003C6BA4">
              <w:rPr>
                <w:i/>
                <w:spacing w:val="-2"/>
              </w:rPr>
              <w:t>1992</w:t>
            </w:r>
            <w:r w:rsidRPr="003C6BA4">
              <w:rPr>
                <w:spacing w:val="-2"/>
              </w:rPr>
              <w:t>.</w:t>
            </w:r>
          </w:p>
          <w:p w14:paraId="220D3BBF" w14:textId="77777777" w:rsidR="003C6BA4" w:rsidRPr="003C6BA4" w:rsidRDefault="003C6BA4" w:rsidP="00A761DA">
            <w:pPr>
              <w:pStyle w:val="TableParagraph"/>
              <w:spacing w:before="0" w:line="276" w:lineRule="auto"/>
              <w:ind w:left="0"/>
            </w:pPr>
            <w:r w:rsidRPr="003C6BA4">
              <w:t>The</w:t>
            </w:r>
            <w:r w:rsidRPr="003C6BA4">
              <w:rPr>
                <w:spacing w:val="-6"/>
              </w:rPr>
              <w:t xml:space="preserve"> </w:t>
            </w:r>
            <w:r w:rsidRPr="003C6BA4">
              <w:t>register</w:t>
            </w:r>
            <w:r w:rsidRPr="003C6BA4">
              <w:rPr>
                <w:spacing w:val="-2"/>
              </w:rPr>
              <w:t xml:space="preserve"> includes:</w:t>
            </w:r>
          </w:p>
          <w:p w14:paraId="3F6265C5" w14:textId="70B9D2B8" w:rsidR="003C6BA4" w:rsidRPr="003C6BA4" w:rsidRDefault="003C6BA4" w:rsidP="00A761DA">
            <w:pPr>
              <w:pStyle w:val="TableBullet"/>
              <w:numPr>
                <w:ilvl w:val="0"/>
                <w:numId w:val="39"/>
              </w:numPr>
              <w:spacing w:before="0" w:after="0" w:line="276" w:lineRule="auto"/>
              <w:ind w:left="476" w:hanging="357"/>
              <w:rPr>
                <w:rFonts w:cs="Arial"/>
                <w:i/>
                <w:iCs/>
                <w:szCs w:val="22"/>
              </w:rPr>
            </w:pPr>
            <w:r w:rsidRPr="003C6BA4">
              <w:rPr>
                <w:rFonts w:cs="Arial"/>
                <w:szCs w:val="22"/>
              </w:rPr>
              <w:t>names</w:t>
            </w:r>
            <w:r w:rsidRPr="003C6BA4">
              <w:rPr>
                <w:rFonts w:cs="Arial"/>
                <w:spacing w:val="-2"/>
                <w:szCs w:val="22"/>
              </w:rPr>
              <w:t xml:space="preserve"> </w:t>
            </w:r>
            <w:r w:rsidRPr="003C6BA4">
              <w:rPr>
                <w:rFonts w:cs="Arial"/>
                <w:szCs w:val="22"/>
              </w:rPr>
              <w:t>and</w:t>
            </w:r>
            <w:r w:rsidRPr="003C6BA4">
              <w:rPr>
                <w:rFonts w:cs="Arial"/>
                <w:spacing w:val="-4"/>
                <w:szCs w:val="22"/>
              </w:rPr>
              <w:t xml:space="preserve"> </w:t>
            </w:r>
            <w:r w:rsidRPr="003C6BA4">
              <w:rPr>
                <w:rFonts w:cs="Arial"/>
                <w:szCs w:val="22"/>
              </w:rPr>
              <w:t>addresses</w:t>
            </w:r>
            <w:r w:rsidRPr="003C6BA4">
              <w:rPr>
                <w:rFonts w:cs="Arial"/>
                <w:spacing w:val="-4"/>
                <w:szCs w:val="22"/>
              </w:rPr>
              <w:t xml:space="preserve"> </w:t>
            </w:r>
            <w:r w:rsidRPr="003C6BA4">
              <w:rPr>
                <w:rFonts w:cs="Arial"/>
                <w:szCs w:val="22"/>
              </w:rPr>
              <w:t>of every</w:t>
            </w:r>
            <w:r w:rsidRPr="003C6BA4">
              <w:rPr>
                <w:rFonts w:cs="Arial"/>
                <w:spacing w:val="-3"/>
                <w:szCs w:val="22"/>
              </w:rPr>
              <w:t xml:space="preserve"> </w:t>
            </w:r>
            <w:r w:rsidRPr="003C6BA4">
              <w:rPr>
                <w:rFonts w:cs="Arial"/>
                <w:szCs w:val="22"/>
              </w:rPr>
              <w:t>person</w:t>
            </w:r>
            <w:r w:rsidRPr="003C6BA4">
              <w:rPr>
                <w:rFonts w:cs="Arial"/>
                <w:spacing w:val="-2"/>
                <w:szCs w:val="22"/>
              </w:rPr>
              <w:t xml:space="preserve"> </w:t>
            </w:r>
            <w:r w:rsidRPr="003C6BA4">
              <w:rPr>
                <w:rFonts w:cs="Arial"/>
                <w:szCs w:val="22"/>
              </w:rPr>
              <w:t>appointed</w:t>
            </w:r>
            <w:r w:rsidRPr="003C6BA4">
              <w:rPr>
                <w:rFonts w:cs="Arial"/>
                <w:spacing w:val="-6"/>
                <w:szCs w:val="22"/>
              </w:rPr>
              <w:t xml:space="preserve"> </w:t>
            </w:r>
            <w:r w:rsidRPr="003C6BA4">
              <w:rPr>
                <w:rFonts w:cs="Arial"/>
                <w:szCs w:val="22"/>
              </w:rPr>
              <w:t>to</w:t>
            </w:r>
            <w:r w:rsidRPr="003C6BA4">
              <w:rPr>
                <w:rFonts w:cs="Arial"/>
                <w:spacing w:val="-2"/>
                <w:szCs w:val="22"/>
              </w:rPr>
              <w:t xml:space="preserve"> </w:t>
            </w:r>
            <w:r w:rsidRPr="003C6BA4">
              <w:rPr>
                <w:rFonts w:cs="Arial"/>
                <w:szCs w:val="22"/>
              </w:rPr>
              <w:t>be</w:t>
            </w:r>
            <w:r w:rsidRPr="003C6BA4">
              <w:rPr>
                <w:rFonts w:cs="Arial"/>
                <w:spacing w:val="-4"/>
                <w:szCs w:val="22"/>
              </w:rPr>
              <w:t xml:space="preserve"> </w:t>
            </w:r>
            <w:r w:rsidRPr="003C6BA4">
              <w:rPr>
                <w:rFonts w:cs="Arial"/>
                <w:szCs w:val="22"/>
              </w:rPr>
              <w:t>an</w:t>
            </w:r>
            <w:r w:rsidRPr="003C6BA4">
              <w:rPr>
                <w:rFonts w:cs="Arial"/>
                <w:spacing w:val="-2"/>
                <w:szCs w:val="22"/>
              </w:rPr>
              <w:t xml:space="preserve"> </w:t>
            </w:r>
            <w:r w:rsidRPr="003C6BA4">
              <w:rPr>
                <w:rFonts w:cs="Arial"/>
                <w:szCs w:val="22"/>
              </w:rPr>
              <w:t>agent of a</w:t>
            </w:r>
            <w:r w:rsidRPr="003C6BA4">
              <w:rPr>
                <w:rFonts w:cs="Arial"/>
                <w:spacing w:val="-4"/>
                <w:szCs w:val="22"/>
              </w:rPr>
              <w:t xml:space="preserve"> </w:t>
            </w:r>
            <w:r w:rsidRPr="003C6BA4">
              <w:rPr>
                <w:rFonts w:cs="Arial"/>
                <w:szCs w:val="22"/>
              </w:rPr>
              <w:t>registered</w:t>
            </w:r>
            <w:r w:rsidRPr="003C6BA4">
              <w:rPr>
                <w:rFonts w:cs="Arial"/>
                <w:spacing w:val="-2"/>
                <w:szCs w:val="22"/>
              </w:rPr>
              <w:t xml:space="preserve"> </w:t>
            </w:r>
            <w:r w:rsidRPr="003C6BA4">
              <w:rPr>
                <w:rFonts w:cs="Arial"/>
                <w:szCs w:val="22"/>
              </w:rPr>
              <w:t>political</w:t>
            </w:r>
            <w:r w:rsidRPr="003C6BA4">
              <w:rPr>
                <w:rFonts w:cs="Arial"/>
                <w:spacing w:val="-3"/>
                <w:szCs w:val="22"/>
              </w:rPr>
              <w:t xml:space="preserve"> </w:t>
            </w:r>
            <w:r w:rsidRPr="003C6BA4">
              <w:rPr>
                <w:rFonts w:cs="Arial"/>
                <w:szCs w:val="22"/>
              </w:rPr>
              <w:t>party</w:t>
            </w:r>
            <w:r w:rsidRPr="003C6BA4">
              <w:rPr>
                <w:rFonts w:cs="Arial"/>
                <w:spacing w:val="-6"/>
                <w:szCs w:val="22"/>
              </w:rPr>
              <w:t xml:space="preserve"> </w:t>
            </w:r>
            <w:r w:rsidRPr="003C6BA4">
              <w:rPr>
                <w:rFonts w:cs="Arial"/>
                <w:szCs w:val="22"/>
              </w:rPr>
              <w:t>for election funding and financial disclosure.</w:t>
            </w:r>
          </w:p>
        </w:tc>
        <w:tc>
          <w:tcPr>
            <w:tcW w:w="967" w:type="pct"/>
          </w:tcPr>
          <w:p w14:paraId="23D5CFDC" w14:textId="77777777" w:rsidR="003C6BA4" w:rsidRPr="003C6BA4" w:rsidRDefault="003C6BA4" w:rsidP="00A761DA">
            <w:pPr>
              <w:pStyle w:val="TableParagraph"/>
              <w:spacing w:before="0" w:line="276" w:lineRule="auto"/>
              <w:ind w:left="0"/>
            </w:pPr>
            <w:r w:rsidRPr="003C6BA4">
              <w:rPr>
                <w:spacing w:val="-2"/>
              </w:rPr>
              <w:t>Permanent.</w:t>
            </w:r>
          </w:p>
          <w:p w14:paraId="3CE70E88" w14:textId="5C93FDDE" w:rsidR="003C6BA4" w:rsidRPr="003C6BA4" w:rsidRDefault="003C6BA4" w:rsidP="00A761DA">
            <w:pPr>
              <w:spacing w:before="0" w:after="0" w:line="276" w:lineRule="auto"/>
              <w:rPr>
                <w:rFonts w:cs="Arial"/>
                <w:szCs w:val="22"/>
              </w:rPr>
            </w:pPr>
            <w:r w:rsidRPr="003C6BA4">
              <w:rPr>
                <w:rFonts w:cs="Arial"/>
                <w:szCs w:val="22"/>
              </w:rPr>
              <w:t>Transfer to QSA after business</w:t>
            </w:r>
            <w:r w:rsidRPr="003C6BA4">
              <w:rPr>
                <w:rFonts w:cs="Arial"/>
                <w:spacing w:val="-16"/>
                <w:szCs w:val="22"/>
              </w:rPr>
              <w:t xml:space="preserve"> </w:t>
            </w:r>
            <w:r w:rsidRPr="003C6BA4">
              <w:rPr>
                <w:rFonts w:cs="Arial"/>
                <w:szCs w:val="22"/>
              </w:rPr>
              <w:t>action</w:t>
            </w:r>
            <w:r w:rsidRPr="003C6BA4">
              <w:rPr>
                <w:rFonts w:cs="Arial"/>
                <w:spacing w:val="-15"/>
                <w:szCs w:val="22"/>
              </w:rPr>
              <w:t xml:space="preserve"> </w:t>
            </w:r>
            <w:r w:rsidRPr="003C6BA4">
              <w:rPr>
                <w:rFonts w:cs="Arial"/>
                <w:szCs w:val="22"/>
              </w:rPr>
              <w:t>completed.</w:t>
            </w:r>
          </w:p>
        </w:tc>
        <w:tc>
          <w:tcPr>
            <w:tcW w:w="529" w:type="pct"/>
          </w:tcPr>
          <w:p w14:paraId="07255AB1" w14:textId="7E8BB155" w:rsidR="003C6BA4" w:rsidRPr="003C6BA4" w:rsidRDefault="003C6BA4" w:rsidP="00A761DA">
            <w:pPr>
              <w:spacing w:before="0" w:after="0" w:line="276" w:lineRule="auto"/>
              <w:rPr>
                <w:rFonts w:cs="Arial"/>
                <w:szCs w:val="22"/>
              </w:rPr>
            </w:pPr>
            <w:r w:rsidRPr="00A50903">
              <w:rPr>
                <w:rFonts w:cs="Arial"/>
                <w:szCs w:val="22"/>
              </w:rPr>
              <w:t>14 December 2017</w:t>
            </w:r>
          </w:p>
        </w:tc>
      </w:tr>
      <w:tr w:rsidR="003C6BA4" w:rsidRPr="004D14B4" w14:paraId="22F56E13" w14:textId="77777777" w:rsidTr="00454E2E">
        <w:tblPrEx>
          <w:tblCellMar>
            <w:top w:w="57" w:type="dxa"/>
            <w:left w:w="119" w:type="dxa"/>
            <w:right w:w="119" w:type="dxa"/>
          </w:tblCellMar>
        </w:tblPrEx>
        <w:tc>
          <w:tcPr>
            <w:tcW w:w="545" w:type="pct"/>
          </w:tcPr>
          <w:p w14:paraId="10EF568A" w14:textId="347F0A69" w:rsidR="003C6BA4" w:rsidRPr="003C6BA4" w:rsidRDefault="003C6BA4" w:rsidP="00A761DA">
            <w:pPr>
              <w:spacing w:before="0" w:after="0" w:line="276" w:lineRule="auto"/>
              <w:jc w:val="center"/>
              <w:rPr>
                <w:rFonts w:cs="Arial"/>
                <w:szCs w:val="22"/>
              </w:rPr>
            </w:pPr>
            <w:r w:rsidRPr="003C6BA4">
              <w:rPr>
                <w:rFonts w:cs="Arial"/>
                <w:spacing w:val="-4"/>
                <w:szCs w:val="22"/>
              </w:rPr>
              <w:t>2019</w:t>
            </w:r>
          </w:p>
        </w:tc>
        <w:tc>
          <w:tcPr>
            <w:tcW w:w="2959" w:type="pct"/>
          </w:tcPr>
          <w:p w14:paraId="08BF330B" w14:textId="77777777" w:rsidR="003C6BA4" w:rsidRPr="003C6BA4" w:rsidRDefault="003C6BA4" w:rsidP="00A761DA">
            <w:pPr>
              <w:pStyle w:val="TableParagraph"/>
              <w:spacing w:before="0" w:line="276" w:lineRule="auto"/>
              <w:ind w:left="0"/>
              <w:rPr>
                <w:b/>
                <w:i/>
              </w:rPr>
            </w:pPr>
            <w:r w:rsidRPr="003C6BA4">
              <w:rPr>
                <w:b/>
                <w:i/>
                <w:spacing w:val="-2"/>
              </w:rPr>
              <w:t>Notifications</w:t>
            </w:r>
          </w:p>
          <w:p w14:paraId="2A15D8C2" w14:textId="4EECFABE" w:rsidR="003C6BA4" w:rsidRPr="003C6BA4" w:rsidRDefault="003C6BA4" w:rsidP="00A761DA">
            <w:pPr>
              <w:pStyle w:val="TableParagraph"/>
              <w:spacing w:before="0" w:line="276" w:lineRule="auto"/>
              <w:ind w:left="0"/>
            </w:pPr>
            <w:r w:rsidRPr="003C6BA4">
              <w:t>Records</w:t>
            </w:r>
            <w:r w:rsidRPr="003C6BA4">
              <w:rPr>
                <w:spacing w:val="-4"/>
              </w:rPr>
              <w:t xml:space="preserve"> </w:t>
            </w:r>
            <w:r w:rsidRPr="003C6BA4">
              <w:t>relating</w:t>
            </w:r>
            <w:r w:rsidRPr="003C6BA4">
              <w:rPr>
                <w:spacing w:val="-4"/>
              </w:rPr>
              <w:t xml:space="preserve"> </w:t>
            </w:r>
            <w:r w:rsidRPr="003C6BA4">
              <w:t>to</w:t>
            </w:r>
            <w:r w:rsidRPr="003C6BA4">
              <w:rPr>
                <w:spacing w:val="-2"/>
              </w:rPr>
              <w:t xml:space="preserve"> </w:t>
            </w:r>
            <w:r w:rsidRPr="003C6BA4">
              <w:t>notifications</w:t>
            </w:r>
            <w:r w:rsidRPr="003C6BA4">
              <w:rPr>
                <w:spacing w:val="-4"/>
              </w:rPr>
              <w:t xml:space="preserve"> </w:t>
            </w:r>
            <w:r w:rsidRPr="003C6BA4">
              <w:t>received</w:t>
            </w:r>
            <w:r w:rsidRPr="003C6BA4">
              <w:rPr>
                <w:spacing w:val="-2"/>
              </w:rPr>
              <w:t xml:space="preserve"> </w:t>
            </w:r>
            <w:r w:rsidRPr="003C6BA4">
              <w:t>by</w:t>
            </w:r>
            <w:r w:rsidRPr="003C6BA4">
              <w:rPr>
                <w:spacing w:val="-4"/>
              </w:rPr>
              <w:t xml:space="preserve"> </w:t>
            </w:r>
            <w:r w:rsidRPr="003C6BA4">
              <w:t>the</w:t>
            </w:r>
            <w:r w:rsidRPr="003C6BA4">
              <w:rPr>
                <w:spacing w:val="-4"/>
              </w:rPr>
              <w:t xml:space="preserve"> </w:t>
            </w:r>
            <w:r w:rsidRPr="003C6BA4">
              <w:t>Commission</w:t>
            </w:r>
            <w:r w:rsidRPr="003C6BA4">
              <w:rPr>
                <w:spacing w:val="-2"/>
              </w:rPr>
              <w:t xml:space="preserve"> </w:t>
            </w:r>
            <w:r w:rsidRPr="003C6BA4">
              <w:t>in</w:t>
            </w:r>
            <w:r w:rsidRPr="003C6BA4">
              <w:rPr>
                <w:spacing w:val="-4"/>
              </w:rPr>
              <w:t xml:space="preserve"> </w:t>
            </w:r>
            <w:r w:rsidRPr="003C6BA4">
              <w:t>regard</w:t>
            </w:r>
            <w:r w:rsidRPr="003C6BA4">
              <w:rPr>
                <w:spacing w:val="-4"/>
              </w:rPr>
              <w:t xml:space="preserve"> </w:t>
            </w:r>
            <w:r w:rsidRPr="003C6BA4">
              <w:t>to agents</w:t>
            </w:r>
            <w:r w:rsidRPr="003C6BA4">
              <w:rPr>
                <w:spacing w:val="-6"/>
              </w:rPr>
              <w:t xml:space="preserve"> </w:t>
            </w:r>
            <w:r w:rsidRPr="003C6BA4">
              <w:t>for</w:t>
            </w:r>
            <w:r w:rsidRPr="003C6BA4">
              <w:rPr>
                <w:spacing w:val="-3"/>
              </w:rPr>
              <w:t xml:space="preserve"> </w:t>
            </w:r>
            <w:r w:rsidRPr="003C6BA4">
              <w:t>registered</w:t>
            </w:r>
            <w:r w:rsidRPr="003C6BA4">
              <w:rPr>
                <w:spacing w:val="-2"/>
              </w:rPr>
              <w:t xml:space="preserve"> </w:t>
            </w:r>
            <w:r w:rsidRPr="003C6BA4">
              <w:t>political parties, candidates and groups of candidates.</w:t>
            </w:r>
          </w:p>
          <w:p w14:paraId="232940F4" w14:textId="77777777" w:rsidR="003C6BA4" w:rsidRPr="003C6BA4" w:rsidRDefault="003C6BA4" w:rsidP="00A761DA">
            <w:pPr>
              <w:pStyle w:val="TableParagraph"/>
              <w:spacing w:before="0" w:line="276" w:lineRule="auto"/>
              <w:ind w:left="0"/>
            </w:pPr>
            <w:r w:rsidRPr="003C6BA4">
              <w:t>Records</w:t>
            </w:r>
            <w:r w:rsidRPr="003C6BA4">
              <w:rPr>
                <w:spacing w:val="-7"/>
              </w:rPr>
              <w:t xml:space="preserve"> </w:t>
            </w:r>
            <w:r w:rsidRPr="003C6BA4">
              <w:t>may</w:t>
            </w:r>
            <w:r w:rsidRPr="003C6BA4">
              <w:rPr>
                <w:spacing w:val="-6"/>
              </w:rPr>
              <w:t xml:space="preserve"> </w:t>
            </w:r>
            <w:r w:rsidRPr="003C6BA4">
              <w:t>include,</w:t>
            </w:r>
            <w:r w:rsidRPr="003C6BA4">
              <w:rPr>
                <w:spacing w:val="-4"/>
              </w:rPr>
              <w:t xml:space="preserve"> </w:t>
            </w:r>
            <w:r w:rsidRPr="003C6BA4">
              <w:t>but</w:t>
            </w:r>
            <w:r w:rsidRPr="003C6BA4">
              <w:rPr>
                <w:spacing w:val="-3"/>
              </w:rPr>
              <w:t xml:space="preserve"> </w:t>
            </w:r>
            <w:r w:rsidRPr="003C6BA4">
              <w:t>are</w:t>
            </w:r>
            <w:r w:rsidRPr="003C6BA4">
              <w:rPr>
                <w:spacing w:val="-4"/>
              </w:rPr>
              <w:t xml:space="preserve"> </w:t>
            </w:r>
            <w:r w:rsidRPr="003C6BA4">
              <w:t>not</w:t>
            </w:r>
            <w:r w:rsidRPr="003C6BA4">
              <w:rPr>
                <w:spacing w:val="-3"/>
              </w:rPr>
              <w:t xml:space="preserve"> </w:t>
            </w:r>
            <w:r w:rsidRPr="003C6BA4">
              <w:t>limited</w:t>
            </w:r>
            <w:r w:rsidRPr="003C6BA4">
              <w:rPr>
                <w:spacing w:val="-6"/>
              </w:rPr>
              <w:t xml:space="preserve"> </w:t>
            </w:r>
            <w:r w:rsidRPr="003C6BA4">
              <w:rPr>
                <w:spacing w:val="-5"/>
              </w:rPr>
              <w:t>to:</w:t>
            </w:r>
          </w:p>
          <w:p w14:paraId="00AD8625" w14:textId="77777777" w:rsidR="003C6BA4" w:rsidRPr="003C6BA4" w:rsidRDefault="003C6BA4" w:rsidP="00A761DA">
            <w:pPr>
              <w:pStyle w:val="TableParagraph"/>
              <w:numPr>
                <w:ilvl w:val="0"/>
                <w:numId w:val="39"/>
              </w:numPr>
              <w:tabs>
                <w:tab w:val="left" w:pos="836"/>
              </w:tabs>
              <w:spacing w:before="0" w:line="276" w:lineRule="auto"/>
              <w:ind w:left="476" w:hanging="357"/>
            </w:pPr>
            <w:r w:rsidRPr="003C6BA4">
              <w:t>notices</w:t>
            </w:r>
            <w:r w:rsidRPr="003C6BA4">
              <w:rPr>
                <w:spacing w:val="-5"/>
              </w:rPr>
              <w:t xml:space="preserve"> </w:t>
            </w:r>
            <w:r w:rsidRPr="003C6BA4">
              <w:t>of</w:t>
            </w:r>
            <w:r w:rsidRPr="003C6BA4">
              <w:rPr>
                <w:spacing w:val="-3"/>
              </w:rPr>
              <w:t xml:space="preserve"> </w:t>
            </w:r>
            <w:r w:rsidRPr="003C6BA4">
              <w:t>appointment</w:t>
            </w:r>
            <w:r w:rsidRPr="003C6BA4">
              <w:rPr>
                <w:spacing w:val="-3"/>
              </w:rPr>
              <w:t xml:space="preserve"> </w:t>
            </w:r>
            <w:r w:rsidRPr="003C6BA4">
              <w:t>of</w:t>
            </w:r>
            <w:r w:rsidRPr="003C6BA4">
              <w:rPr>
                <w:spacing w:val="-2"/>
              </w:rPr>
              <w:t xml:space="preserve"> </w:t>
            </w:r>
            <w:r w:rsidRPr="003C6BA4">
              <w:t>an</w:t>
            </w:r>
            <w:r w:rsidRPr="003C6BA4">
              <w:rPr>
                <w:spacing w:val="-6"/>
              </w:rPr>
              <w:t xml:space="preserve"> </w:t>
            </w:r>
            <w:r w:rsidRPr="003C6BA4">
              <w:rPr>
                <w:spacing w:val="-4"/>
              </w:rPr>
              <w:t>agent</w:t>
            </w:r>
          </w:p>
          <w:p w14:paraId="1BFFE115" w14:textId="77777777" w:rsidR="003C6BA4" w:rsidRPr="003C6BA4" w:rsidRDefault="003C6BA4" w:rsidP="00A761DA">
            <w:pPr>
              <w:pStyle w:val="TableParagraph"/>
              <w:numPr>
                <w:ilvl w:val="0"/>
                <w:numId w:val="39"/>
              </w:numPr>
              <w:tabs>
                <w:tab w:val="left" w:pos="836"/>
              </w:tabs>
              <w:spacing w:before="0" w:line="276" w:lineRule="auto"/>
              <w:ind w:left="476" w:hanging="357"/>
            </w:pPr>
            <w:r w:rsidRPr="003C6BA4">
              <w:t>notices</w:t>
            </w:r>
            <w:r w:rsidRPr="003C6BA4">
              <w:rPr>
                <w:spacing w:val="-6"/>
              </w:rPr>
              <w:t xml:space="preserve"> </w:t>
            </w:r>
            <w:r w:rsidRPr="003C6BA4">
              <w:t>that</w:t>
            </w:r>
            <w:r w:rsidRPr="003C6BA4">
              <w:rPr>
                <w:spacing w:val="-5"/>
              </w:rPr>
              <w:t xml:space="preserve"> </w:t>
            </w:r>
            <w:r w:rsidRPr="003C6BA4">
              <w:t>a</w:t>
            </w:r>
            <w:r w:rsidRPr="003C6BA4">
              <w:rPr>
                <w:spacing w:val="-4"/>
              </w:rPr>
              <w:t xml:space="preserve"> </w:t>
            </w:r>
            <w:r w:rsidRPr="003C6BA4">
              <w:t>person</w:t>
            </w:r>
            <w:r w:rsidRPr="003C6BA4">
              <w:rPr>
                <w:spacing w:val="-4"/>
              </w:rPr>
              <w:t xml:space="preserve"> </w:t>
            </w:r>
            <w:r w:rsidRPr="003C6BA4">
              <w:t>has</w:t>
            </w:r>
            <w:r w:rsidRPr="003C6BA4">
              <w:rPr>
                <w:spacing w:val="-2"/>
              </w:rPr>
              <w:t xml:space="preserve"> </w:t>
            </w:r>
            <w:r w:rsidRPr="003C6BA4">
              <w:t>resigned</w:t>
            </w:r>
            <w:r w:rsidRPr="003C6BA4">
              <w:rPr>
                <w:spacing w:val="-6"/>
              </w:rPr>
              <w:t xml:space="preserve"> </w:t>
            </w:r>
            <w:r w:rsidRPr="003C6BA4">
              <w:t>the</w:t>
            </w:r>
            <w:r w:rsidRPr="003C6BA4">
              <w:rPr>
                <w:spacing w:val="-6"/>
              </w:rPr>
              <w:t xml:space="preserve"> </w:t>
            </w:r>
            <w:r w:rsidRPr="003C6BA4">
              <w:t>appointment</w:t>
            </w:r>
            <w:r w:rsidRPr="003C6BA4">
              <w:rPr>
                <w:spacing w:val="-2"/>
              </w:rPr>
              <w:t xml:space="preserve"> </w:t>
            </w:r>
            <w:r w:rsidRPr="003C6BA4">
              <w:t>as</w:t>
            </w:r>
            <w:r w:rsidRPr="003C6BA4">
              <w:rPr>
                <w:spacing w:val="-5"/>
              </w:rPr>
              <w:t xml:space="preserve"> </w:t>
            </w:r>
            <w:r w:rsidRPr="003C6BA4">
              <w:rPr>
                <w:spacing w:val="-2"/>
              </w:rPr>
              <w:t>agent</w:t>
            </w:r>
          </w:p>
          <w:p w14:paraId="426A997A" w14:textId="77777777" w:rsidR="003C6BA4" w:rsidRPr="003C6BA4" w:rsidRDefault="003C6BA4" w:rsidP="00A761DA">
            <w:pPr>
              <w:pStyle w:val="TableParagraph"/>
              <w:numPr>
                <w:ilvl w:val="0"/>
                <w:numId w:val="39"/>
              </w:numPr>
              <w:tabs>
                <w:tab w:val="left" w:pos="836"/>
              </w:tabs>
              <w:spacing w:before="0" w:line="276" w:lineRule="auto"/>
              <w:ind w:left="476" w:hanging="357"/>
            </w:pPr>
            <w:r w:rsidRPr="003C6BA4">
              <w:t>notices</w:t>
            </w:r>
            <w:r w:rsidRPr="003C6BA4">
              <w:rPr>
                <w:spacing w:val="-4"/>
              </w:rPr>
              <w:t xml:space="preserve"> </w:t>
            </w:r>
            <w:r w:rsidRPr="003C6BA4">
              <w:t>of</w:t>
            </w:r>
            <w:r w:rsidRPr="003C6BA4">
              <w:rPr>
                <w:spacing w:val="-4"/>
              </w:rPr>
              <w:t xml:space="preserve"> </w:t>
            </w:r>
            <w:r w:rsidRPr="003C6BA4">
              <w:t>the</w:t>
            </w:r>
            <w:r w:rsidRPr="003C6BA4">
              <w:rPr>
                <w:spacing w:val="-3"/>
              </w:rPr>
              <w:t xml:space="preserve"> </w:t>
            </w:r>
            <w:r w:rsidRPr="003C6BA4">
              <w:t>death</w:t>
            </w:r>
            <w:r w:rsidRPr="003C6BA4">
              <w:rPr>
                <w:spacing w:val="-3"/>
              </w:rPr>
              <w:t xml:space="preserve"> </w:t>
            </w:r>
            <w:r w:rsidRPr="003C6BA4">
              <w:t>of</w:t>
            </w:r>
            <w:r w:rsidRPr="003C6BA4">
              <w:rPr>
                <w:spacing w:val="-1"/>
              </w:rPr>
              <w:t xml:space="preserve"> </w:t>
            </w:r>
            <w:r w:rsidRPr="003C6BA4">
              <w:t>an</w:t>
            </w:r>
            <w:r w:rsidRPr="003C6BA4">
              <w:rPr>
                <w:spacing w:val="-3"/>
              </w:rPr>
              <w:t xml:space="preserve"> </w:t>
            </w:r>
            <w:r w:rsidRPr="003C6BA4">
              <w:rPr>
                <w:spacing w:val="-4"/>
              </w:rPr>
              <w:t>agent</w:t>
            </w:r>
          </w:p>
          <w:p w14:paraId="0E8EC12A" w14:textId="77777777" w:rsidR="003C6BA4" w:rsidRPr="003C6BA4" w:rsidRDefault="003C6BA4" w:rsidP="00A761DA">
            <w:pPr>
              <w:pStyle w:val="TableParagraph"/>
              <w:numPr>
                <w:ilvl w:val="0"/>
                <w:numId w:val="39"/>
              </w:numPr>
              <w:tabs>
                <w:tab w:val="left" w:pos="836"/>
              </w:tabs>
              <w:spacing w:before="0" w:line="276" w:lineRule="auto"/>
              <w:ind w:left="476" w:hanging="357"/>
            </w:pPr>
            <w:r w:rsidRPr="003C6BA4">
              <w:t>notices</w:t>
            </w:r>
            <w:r w:rsidRPr="003C6BA4">
              <w:rPr>
                <w:spacing w:val="-7"/>
              </w:rPr>
              <w:t xml:space="preserve"> </w:t>
            </w:r>
            <w:r w:rsidRPr="003C6BA4">
              <w:t>that</w:t>
            </w:r>
            <w:r w:rsidRPr="003C6BA4">
              <w:rPr>
                <w:spacing w:val="-3"/>
              </w:rPr>
              <w:t xml:space="preserve"> </w:t>
            </w:r>
            <w:r w:rsidRPr="003C6BA4">
              <w:t>a</w:t>
            </w:r>
            <w:r w:rsidRPr="003C6BA4">
              <w:rPr>
                <w:spacing w:val="-2"/>
              </w:rPr>
              <w:t xml:space="preserve"> </w:t>
            </w:r>
            <w:r w:rsidRPr="003C6BA4">
              <w:t>person</w:t>
            </w:r>
            <w:r w:rsidRPr="003C6BA4">
              <w:rPr>
                <w:spacing w:val="-3"/>
              </w:rPr>
              <w:t xml:space="preserve"> </w:t>
            </w:r>
            <w:r w:rsidRPr="003C6BA4">
              <w:t>has</w:t>
            </w:r>
            <w:r w:rsidRPr="003C6BA4">
              <w:rPr>
                <w:spacing w:val="-1"/>
              </w:rPr>
              <w:t xml:space="preserve"> </w:t>
            </w:r>
            <w:r w:rsidRPr="003C6BA4">
              <w:t>ceased</w:t>
            </w:r>
            <w:r w:rsidRPr="003C6BA4">
              <w:rPr>
                <w:spacing w:val="-5"/>
              </w:rPr>
              <w:t xml:space="preserve"> </w:t>
            </w:r>
            <w:r w:rsidRPr="003C6BA4">
              <w:t>to</w:t>
            </w:r>
            <w:r w:rsidRPr="003C6BA4">
              <w:rPr>
                <w:spacing w:val="-4"/>
              </w:rPr>
              <w:t xml:space="preserve"> </w:t>
            </w:r>
            <w:r w:rsidRPr="003C6BA4">
              <w:t>be</w:t>
            </w:r>
            <w:r w:rsidRPr="003C6BA4">
              <w:rPr>
                <w:spacing w:val="-2"/>
              </w:rPr>
              <w:t xml:space="preserve"> </w:t>
            </w:r>
            <w:r w:rsidRPr="003C6BA4">
              <w:t>an</w:t>
            </w:r>
            <w:r w:rsidRPr="003C6BA4">
              <w:rPr>
                <w:spacing w:val="-4"/>
              </w:rPr>
              <w:t xml:space="preserve"> </w:t>
            </w:r>
            <w:r w:rsidRPr="003C6BA4">
              <w:rPr>
                <w:spacing w:val="-2"/>
              </w:rPr>
              <w:t>agent</w:t>
            </w:r>
          </w:p>
          <w:p w14:paraId="138CE782" w14:textId="15953057" w:rsidR="003C6BA4" w:rsidRPr="003C6BA4" w:rsidRDefault="003C6BA4" w:rsidP="00A761DA">
            <w:pPr>
              <w:pStyle w:val="ListParagraph"/>
              <w:numPr>
                <w:ilvl w:val="0"/>
                <w:numId w:val="39"/>
              </w:numPr>
              <w:spacing w:line="276" w:lineRule="auto"/>
              <w:ind w:left="476" w:hanging="357"/>
              <w:contextualSpacing w:val="0"/>
              <w:rPr>
                <w:i/>
                <w:iCs/>
              </w:rPr>
            </w:pPr>
            <w:r w:rsidRPr="003C6BA4">
              <w:t>notices</w:t>
            </w:r>
            <w:r w:rsidRPr="003C6BA4">
              <w:rPr>
                <w:spacing w:val="-7"/>
              </w:rPr>
              <w:t xml:space="preserve"> </w:t>
            </w:r>
            <w:r w:rsidRPr="003C6BA4">
              <w:t>revoking</w:t>
            </w:r>
            <w:r w:rsidRPr="003C6BA4">
              <w:rPr>
                <w:spacing w:val="-4"/>
              </w:rPr>
              <w:t xml:space="preserve"> </w:t>
            </w:r>
            <w:r w:rsidRPr="003C6BA4">
              <w:t>the</w:t>
            </w:r>
            <w:r w:rsidRPr="003C6BA4">
              <w:rPr>
                <w:spacing w:val="-4"/>
              </w:rPr>
              <w:t xml:space="preserve"> </w:t>
            </w:r>
            <w:r w:rsidRPr="003C6BA4">
              <w:t>appointment</w:t>
            </w:r>
            <w:r w:rsidRPr="003C6BA4">
              <w:rPr>
                <w:spacing w:val="-5"/>
              </w:rPr>
              <w:t xml:space="preserve"> </w:t>
            </w:r>
            <w:r w:rsidRPr="003C6BA4">
              <w:t>of</w:t>
            </w:r>
            <w:r w:rsidRPr="003C6BA4">
              <w:rPr>
                <w:spacing w:val="-2"/>
              </w:rPr>
              <w:t xml:space="preserve"> </w:t>
            </w:r>
            <w:r w:rsidRPr="003C6BA4">
              <w:t>an</w:t>
            </w:r>
            <w:r w:rsidRPr="003C6BA4">
              <w:rPr>
                <w:spacing w:val="-6"/>
              </w:rPr>
              <w:t xml:space="preserve"> </w:t>
            </w:r>
            <w:r w:rsidRPr="003C6BA4">
              <w:rPr>
                <w:spacing w:val="-2"/>
              </w:rPr>
              <w:t>agent</w:t>
            </w:r>
            <w:r w:rsidRPr="003C6BA4">
              <w:rPr>
                <w:i/>
                <w:spacing w:val="-2"/>
              </w:rPr>
              <w:t>.</w:t>
            </w:r>
          </w:p>
        </w:tc>
        <w:tc>
          <w:tcPr>
            <w:tcW w:w="967" w:type="pct"/>
          </w:tcPr>
          <w:p w14:paraId="789C003F" w14:textId="176C4968" w:rsidR="003C6BA4" w:rsidRPr="003C6BA4" w:rsidRDefault="003C6BA4" w:rsidP="00A761DA">
            <w:pPr>
              <w:spacing w:before="0" w:after="0" w:line="276" w:lineRule="auto"/>
              <w:rPr>
                <w:rFonts w:cs="Arial"/>
                <w:szCs w:val="22"/>
              </w:rPr>
            </w:pPr>
            <w:r w:rsidRPr="003C6BA4">
              <w:rPr>
                <w:rFonts w:cs="Arial"/>
                <w:szCs w:val="22"/>
              </w:rPr>
              <w:t>1</w:t>
            </w:r>
            <w:r w:rsidRPr="003C6BA4">
              <w:rPr>
                <w:rFonts w:cs="Arial"/>
                <w:spacing w:val="-10"/>
                <w:szCs w:val="22"/>
              </w:rPr>
              <w:t xml:space="preserve"> </w:t>
            </w:r>
            <w:r w:rsidRPr="003C6BA4">
              <w:rPr>
                <w:rFonts w:cs="Arial"/>
                <w:szCs w:val="22"/>
              </w:rPr>
              <w:t>year</w:t>
            </w:r>
            <w:r w:rsidRPr="003C6BA4">
              <w:rPr>
                <w:rFonts w:cs="Arial"/>
                <w:spacing w:val="-9"/>
                <w:szCs w:val="22"/>
              </w:rPr>
              <w:t xml:space="preserve"> </w:t>
            </w:r>
            <w:r w:rsidRPr="003C6BA4">
              <w:rPr>
                <w:rFonts w:cs="Arial"/>
                <w:szCs w:val="22"/>
              </w:rPr>
              <w:t>after</w:t>
            </w:r>
            <w:r w:rsidRPr="003C6BA4">
              <w:rPr>
                <w:rFonts w:cs="Arial"/>
                <w:spacing w:val="-10"/>
                <w:szCs w:val="22"/>
              </w:rPr>
              <w:t xml:space="preserve"> </w:t>
            </w:r>
            <w:r w:rsidRPr="003C6BA4">
              <w:rPr>
                <w:rFonts w:cs="Arial"/>
                <w:szCs w:val="22"/>
              </w:rPr>
              <w:t>appointment</w:t>
            </w:r>
            <w:r w:rsidRPr="003C6BA4">
              <w:rPr>
                <w:rFonts w:cs="Arial"/>
                <w:spacing w:val="-12"/>
                <w:szCs w:val="22"/>
              </w:rPr>
              <w:t xml:space="preserve"> </w:t>
            </w:r>
            <w:r w:rsidRPr="003C6BA4">
              <w:rPr>
                <w:rFonts w:cs="Arial"/>
                <w:szCs w:val="22"/>
              </w:rPr>
              <w:t xml:space="preserve">is resigned, revoked or </w:t>
            </w:r>
            <w:r w:rsidRPr="003C6BA4">
              <w:rPr>
                <w:rFonts w:cs="Arial"/>
                <w:spacing w:val="-2"/>
                <w:szCs w:val="22"/>
              </w:rPr>
              <w:t>ceases.</w:t>
            </w:r>
          </w:p>
        </w:tc>
        <w:tc>
          <w:tcPr>
            <w:tcW w:w="529" w:type="pct"/>
          </w:tcPr>
          <w:p w14:paraId="13C2604F" w14:textId="501EF6C0" w:rsidR="003C6BA4" w:rsidRPr="003C6BA4" w:rsidRDefault="003C6BA4" w:rsidP="00A761DA">
            <w:pPr>
              <w:spacing w:before="0" w:after="0" w:line="276" w:lineRule="auto"/>
              <w:rPr>
                <w:rFonts w:cs="Arial"/>
                <w:szCs w:val="22"/>
              </w:rPr>
            </w:pPr>
            <w:r w:rsidRPr="00A50903">
              <w:rPr>
                <w:rFonts w:cs="Arial"/>
                <w:szCs w:val="22"/>
              </w:rPr>
              <w:t>14 December 2017</w:t>
            </w:r>
          </w:p>
        </w:tc>
      </w:tr>
      <w:tr w:rsidR="003C6BA4" w:rsidRPr="004D14B4" w14:paraId="4E68B9FD" w14:textId="77777777" w:rsidTr="00454E2E">
        <w:tblPrEx>
          <w:tblCellMar>
            <w:top w:w="57" w:type="dxa"/>
            <w:left w:w="119" w:type="dxa"/>
            <w:right w:w="119" w:type="dxa"/>
          </w:tblCellMar>
        </w:tblPrEx>
        <w:tc>
          <w:tcPr>
            <w:tcW w:w="545" w:type="pct"/>
          </w:tcPr>
          <w:p w14:paraId="0162EF82" w14:textId="7849B7FF" w:rsidR="003C6BA4" w:rsidRPr="003C6BA4" w:rsidRDefault="003C6BA4" w:rsidP="00A761DA">
            <w:pPr>
              <w:pStyle w:val="TableParagraph"/>
              <w:spacing w:before="0" w:line="276" w:lineRule="auto"/>
              <w:ind w:left="0"/>
              <w:jc w:val="center"/>
              <w:rPr>
                <w:strike/>
                <w:color w:val="00B050"/>
                <w:spacing w:val="-4"/>
              </w:rPr>
            </w:pPr>
            <w:r w:rsidRPr="003C6BA4">
              <w:rPr>
                <w:spacing w:val="-4"/>
              </w:rPr>
              <w:t>2809</w:t>
            </w:r>
          </w:p>
        </w:tc>
        <w:tc>
          <w:tcPr>
            <w:tcW w:w="2959" w:type="pct"/>
          </w:tcPr>
          <w:p w14:paraId="4B067E54" w14:textId="77777777" w:rsidR="003C6BA4" w:rsidRPr="003C6BA4" w:rsidRDefault="003C6BA4" w:rsidP="00A761DA">
            <w:pPr>
              <w:pStyle w:val="TableParagraph"/>
              <w:spacing w:before="0" w:line="276" w:lineRule="auto"/>
              <w:ind w:left="0"/>
              <w:rPr>
                <w:b/>
                <w:i/>
              </w:rPr>
            </w:pPr>
            <w:r w:rsidRPr="003C6BA4">
              <w:rPr>
                <w:b/>
                <w:i/>
              </w:rPr>
              <w:t>Register</w:t>
            </w:r>
            <w:r w:rsidRPr="003C6BA4">
              <w:rPr>
                <w:b/>
                <w:i/>
                <w:spacing w:val="-5"/>
              </w:rPr>
              <w:t xml:space="preserve"> </w:t>
            </w:r>
            <w:r w:rsidRPr="003C6BA4">
              <w:rPr>
                <w:b/>
                <w:i/>
              </w:rPr>
              <w:t>of</w:t>
            </w:r>
            <w:r w:rsidRPr="003C6BA4">
              <w:rPr>
                <w:b/>
                <w:i/>
                <w:spacing w:val="-4"/>
              </w:rPr>
              <w:t xml:space="preserve"> </w:t>
            </w:r>
            <w:r w:rsidRPr="003C6BA4">
              <w:rPr>
                <w:b/>
                <w:i/>
              </w:rPr>
              <w:t>agents</w:t>
            </w:r>
            <w:r w:rsidRPr="003C6BA4">
              <w:rPr>
                <w:b/>
                <w:i/>
                <w:spacing w:val="-5"/>
              </w:rPr>
              <w:t xml:space="preserve"> </w:t>
            </w:r>
            <w:r w:rsidRPr="003C6BA4">
              <w:rPr>
                <w:b/>
                <w:i/>
              </w:rPr>
              <w:t>for</w:t>
            </w:r>
            <w:r w:rsidRPr="003C6BA4">
              <w:rPr>
                <w:b/>
                <w:i/>
                <w:spacing w:val="-4"/>
              </w:rPr>
              <w:t xml:space="preserve"> </w:t>
            </w:r>
            <w:r w:rsidRPr="003C6BA4">
              <w:rPr>
                <w:b/>
                <w:i/>
              </w:rPr>
              <w:t>candidates</w:t>
            </w:r>
            <w:r w:rsidRPr="003C6BA4">
              <w:rPr>
                <w:b/>
                <w:i/>
                <w:spacing w:val="-6"/>
              </w:rPr>
              <w:t xml:space="preserve"> </w:t>
            </w:r>
            <w:r w:rsidRPr="003C6BA4">
              <w:rPr>
                <w:b/>
                <w:i/>
              </w:rPr>
              <w:t>and</w:t>
            </w:r>
            <w:r w:rsidRPr="003C6BA4">
              <w:rPr>
                <w:b/>
                <w:i/>
                <w:spacing w:val="-3"/>
              </w:rPr>
              <w:t xml:space="preserve"> </w:t>
            </w:r>
            <w:r w:rsidRPr="003C6BA4">
              <w:rPr>
                <w:b/>
                <w:i/>
              </w:rPr>
              <w:t>groups</w:t>
            </w:r>
            <w:r w:rsidRPr="003C6BA4">
              <w:rPr>
                <w:b/>
                <w:i/>
                <w:spacing w:val="-5"/>
              </w:rPr>
              <w:t xml:space="preserve"> </w:t>
            </w:r>
            <w:r w:rsidRPr="003C6BA4">
              <w:rPr>
                <w:b/>
                <w:i/>
              </w:rPr>
              <w:t>of</w:t>
            </w:r>
            <w:r w:rsidRPr="003C6BA4">
              <w:rPr>
                <w:b/>
                <w:i/>
                <w:spacing w:val="-4"/>
              </w:rPr>
              <w:t xml:space="preserve"> </w:t>
            </w:r>
            <w:r w:rsidRPr="003C6BA4">
              <w:rPr>
                <w:b/>
                <w:i/>
                <w:spacing w:val="-2"/>
              </w:rPr>
              <w:t>candidates</w:t>
            </w:r>
          </w:p>
          <w:p w14:paraId="6CF4EB4D" w14:textId="5A51CCAE" w:rsidR="003C6BA4" w:rsidRPr="003C6BA4" w:rsidRDefault="003C6BA4" w:rsidP="00A761DA">
            <w:pPr>
              <w:pStyle w:val="TableParagraph"/>
              <w:spacing w:before="0" w:line="276" w:lineRule="auto"/>
              <w:ind w:left="0"/>
            </w:pPr>
            <w:r w:rsidRPr="003C6BA4">
              <w:t>Register</w:t>
            </w:r>
            <w:r w:rsidRPr="003C6BA4">
              <w:rPr>
                <w:spacing w:val="-4"/>
              </w:rPr>
              <w:t xml:space="preserve"> </w:t>
            </w:r>
            <w:r w:rsidRPr="003C6BA4">
              <w:t>of</w:t>
            </w:r>
            <w:r w:rsidRPr="003C6BA4">
              <w:rPr>
                <w:spacing w:val="-2"/>
              </w:rPr>
              <w:t xml:space="preserve"> </w:t>
            </w:r>
            <w:r w:rsidRPr="003C6BA4">
              <w:t>agents</w:t>
            </w:r>
            <w:r w:rsidRPr="003C6BA4">
              <w:rPr>
                <w:spacing w:val="-8"/>
              </w:rPr>
              <w:t xml:space="preserve"> </w:t>
            </w:r>
            <w:r w:rsidRPr="003C6BA4">
              <w:t>for</w:t>
            </w:r>
            <w:r w:rsidRPr="003C6BA4">
              <w:rPr>
                <w:spacing w:val="-4"/>
              </w:rPr>
              <w:t xml:space="preserve"> </w:t>
            </w:r>
            <w:r w:rsidRPr="003C6BA4">
              <w:t>candidates</w:t>
            </w:r>
            <w:r w:rsidRPr="003C6BA4">
              <w:rPr>
                <w:spacing w:val="-4"/>
              </w:rPr>
              <w:t xml:space="preserve"> </w:t>
            </w:r>
            <w:r w:rsidRPr="003C6BA4">
              <w:t>and</w:t>
            </w:r>
            <w:r w:rsidRPr="003C6BA4">
              <w:rPr>
                <w:spacing w:val="-8"/>
              </w:rPr>
              <w:t xml:space="preserve"> </w:t>
            </w:r>
            <w:r w:rsidRPr="003C6BA4">
              <w:t>groups</w:t>
            </w:r>
            <w:r w:rsidRPr="003C6BA4">
              <w:rPr>
                <w:spacing w:val="-6"/>
              </w:rPr>
              <w:t xml:space="preserve"> </w:t>
            </w:r>
            <w:r w:rsidRPr="003C6BA4">
              <w:t>of</w:t>
            </w:r>
            <w:r w:rsidRPr="003C6BA4">
              <w:rPr>
                <w:spacing w:val="-2"/>
              </w:rPr>
              <w:t xml:space="preserve"> </w:t>
            </w:r>
            <w:r w:rsidRPr="003C6BA4">
              <w:t>candidates</w:t>
            </w:r>
            <w:r w:rsidRPr="003C6BA4">
              <w:rPr>
                <w:spacing w:val="-2"/>
              </w:rPr>
              <w:t xml:space="preserve"> </w:t>
            </w:r>
            <w:r w:rsidRPr="003C6BA4">
              <w:t>which</w:t>
            </w:r>
            <w:r w:rsidRPr="003C6BA4">
              <w:rPr>
                <w:spacing w:val="-4"/>
              </w:rPr>
              <w:t xml:space="preserve"> </w:t>
            </w:r>
            <w:r w:rsidRPr="003C6BA4">
              <w:t>is</w:t>
            </w:r>
            <w:r w:rsidRPr="003C6BA4">
              <w:rPr>
                <w:spacing w:val="-4"/>
              </w:rPr>
              <w:t xml:space="preserve"> </w:t>
            </w:r>
            <w:r w:rsidRPr="003C6BA4">
              <w:t>to</w:t>
            </w:r>
            <w:r w:rsidRPr="003C6BA4">
              <w:rPr>
                <w:spacing w:val="-6"/>
              </w:rPr>
              <w:t xml:space="preserve"> </w:t>
            </w:r>
            <w:r w:rsidRPr="003C6BA4">
              <w:t>be</w:t>
            </w:r>
            <w:r w:rsidRPr="003C6BA4">
              <w:rPr>
                <w:spacing w:val="-6"/>
              </w:rPr>
              <w:t xml:space="preserve"> </w:t>
            </w:r>
            <w:r w:rsidRPr="003C6BA4">
              <w:t>kept</w:t>
            </w:r>
            <w:r w:rsidRPr="003C6BA4">
              <w:rPr>
                <w:spacing w:val="-3"/>
              </w:rPr>
              <w:t xml:space="preserve"> </w:t>
            </w:r>
            <w:r w:rsidRPr="003C6BA4">
              <w:t>in</w:t>
            </w:r>
            <w:r w:rsidRPr="003C6BA4">
              <w:rPr>
                <w:spacing w:val="-4"/>
              </w:rPr>
              <w:t xml:space="preserve"> </w:t>
            </w:r>
            <w:r w:rsidRPr="003C6BA4">
              <w:t>accordance</w:t>
            </w:r>
            <w:r w:rsidRPr="003C6BA4">
              <w:rPr>
                <w:spacing w:val="-7"/>
              </w:rPr>
              <w:t xml:space="preserve"> </w:t>
            </w:r>
            <w:r w:rsidRPr="003C6BA4">
              <w:t>with</w:t>
            </w:r>
            <w:r w:rsidRPr="003C6BA4">
              <w:rPr>
                <w:spacing w:val="-3"/>
              </w:rPr>
              <w:t xml:space="preserve"> </w:t>
            </w:r>
            <w:r w:rsidRPr="003C6BA4">
              <w:rPr>
                <w:spacing w:val="-5"/>
              </w:rPr>
              <w:t>the</w:t>
            </w:r>
            <w:r>
              <w:rPr>
                <w:spacing w:val="-5"/>
              </w:rPr>
              <w:t xml:space="preserve"> </w:t>
            </w:r>
            <w:r w:rsidRPr="003C6BA4">
              <w:rPr>
                <w:i/>
              </w:rPr>
              <w:t>Electoral</w:t>
            </w:r>
            <w:r w:rsidRPr="003C6BA4">
              <w:rPr>
                <w:i/>
                <w:spacing w:val="-7"/>
              </w:rPr>
              <w:t xml:space="preserve"> </w:t>
            </w:r>
            <w:r w:rsidRPr="003C6BA4">
              <w:rPr>
                <w:i/>
              </w:rPr>
              <w:t>Act</w:t>
            </w:r>
            <w:r w:rsidRPr="003C6BA4">
              <w:rPr>
                <w:i/>
                <w:spacing w:val="-5"/>
              </w:rPr>
              <w:t xml:space="preserve"> </w:t>
            </w:r>
            <w:r w:rsidRPr="003C6BA4">
              <w:rPr>
                <w:i/>
              </w:rPr>
              <w:t>1992</w:t>
            </w:r>
            <w:r w:rsidRPr="003C6BA4">
              <w:rPr>
                <w:i/>
                <w:spacing w:val="-6"/>
              </w:rPr>
              <w:t xml:space="preserve"> </w:t>
            </w:r>
            <w:r w:rsidRPr="003C6BA4">
              <w:t>and</w:t>
            </w:r>
            <w:r w:rsidRPr="003C6BA4">
              <w:rPr>
                <w:spacing w:val="-6"/>
              </w:rPr>
              <w:t xml:space="preserve"> </w:t>
            </w:r>
            <w:r w:rsidRPr="003C6BA4">
              <w:t>the</w:t>
            </w:r>
            <w:r w:rsidRPr="003C6BA4">
              <w:rPr>
                <w:spacing w:val="-4"/>
              </w:rPr>
              <w:t xml:space="preserve"> </w:t>
            </w:r>
            <w:r w:rsidRPr="003C6BA4">
              <w:rPr>
                <w:i/>
              </w:rPr>
              <w:t>Local</w:t>
            </w:r>
            <w:r w:rsidRPr="003C6BA4">
              <w:rPr>
                <w:i/>
                <w:spacing w:val="-7"/>
              </w:rPr>
              <w:t xml:space="preserve"> </w:t>
            </w:r>
            <w:r w:rsidRPr="003C6BA4">
              <w:rPr>
                <w:i/>
              </w:rPr>
              <w:t>Government</w:t>
            </w:r>
            <w:r w:rsidRPr="003C6BA4">
              <w:rPr>
                <w:i/>
                <w:spacing w:val="-2"/>
              </w:rPr>
              <w:t xml:space="preserve"> </w:t>
            </w:r>
            <w:r w:rsidRPr="003C6BA4">
              <w:rPr>
                <w:i/>
              </w:rPr>
              <w:t>Electoral</w:t>
            </w:r>
            <w:r w:rsidRPr="003C6BA4">
              <w:rPr>
                <w:i/>
                <w:spacing w:val="-5"/>
              </w:rPr>
              <w:t xml:space="preserve"> </w:t>
            </w:r>
            <w:r w:rsidRPr="003C6BA4">
              <w:rPr>
                <w:i/>
              </w:rPr>
              <w:t>Act</w:t>
            </w:r>
            <w:r w:rsidRPr="003C6BA4">
              <w:rPr>
                <w:i/>
                <w:spacing w:val="-1"/>
              </w:rPr>
              <w:t xml:space="preserve"> </w:t>
            </w:r>
            <w:r w:rsidRPr="003C6BA4">
              <w:rPr>
                <w:i/>
                <w:spacing w:val="-2"/>
              </w:rPr>
              <w:t>2011.</w:t>
            </w:r>
          </w:p>
          <w:p w14:paraId="3AA9903A" w14:textId="77777777" w:rsidR="003C6BA4" w:rsidRPr="003C6BA4" w:rsidRDefault="003C6BA4" w:rsidP="00A761DA">
            <w:pPr>
              <w:spacing w:before="0" w:after="0" w:line="276" w:lineRule="auto"/>
              <w:rPr>
                <w:rFonts w:cs="Arial"/>
                <w:spacing w:val="-2"/>
                <w:szCs w:val="22"/>
              </w:rPr>
            </w:pPr>
            <w:r w:rsidRPr="003C6BA4">
              <w:rPr>
                <w:rFonts w:cs="Arial"/>
                <w:szCs w:val="22"/>
              </w:rPr>
              <w:t>The</w:t>
            </w:r>
            <w:r w:rsidRPr="003C6BA4">
              <w:rPr>
                <w:rFonts w:cs="Arial"/>
                <w:spacing w:val="-6"/>
                <w:szCs w:val="22"/>
              </w:rPr>
              <w:t xml:space="preserve"> </w:t>
            </w:r>
            <w:r w:rsidRPr="003C6BA4">
              <w:rPr>
                <w:rFonts w:cs="Arial"/>
                <w:szCs w:val="22"/>
              </w:rPr>
              <w:t>register</w:t>
            </w:r>
            <w:r w:rsidRPr="003C6BA4">
              <w:rPr>
                <w:rFonts w:cs="Arial"/>
                <w:spacing w:val="-2"/>
                <w:szCs w:val="22"/>
              </w:rPr>
              <w:t xml:space="preserve"> includes:</w:t>
            </w:r>
          </w:p>
          <w:p w14:paraId="4B8AED9F" w14:textId="2955D84F" w:rsidR="003C6BA4" w:rsidRPr="003C6BA4" w:rsidRDefault="003C6BA4" w:rsidP="00A761DA">
            <w:pPr>
              <w:pStyle w:val="ListParagraph"/>
              <w:numPr>
                <w:ilvl w:val="0"/>
                <w:numId w:val="39"/>
              </w:numPr>
              <w:spacing w:line="276" w:lineRule="auto"/>
              <w:ind w:left="476" w:hanging="357"/>
              <w:contextualSpacing w:val="0"/>
              <w:rPr>
                <w:i/>
                <w:iCs/>
              </w:rPr>
            </w:pPr>
            <w:r w:rsidRPr="003C6BA4">
              <w:t>names</w:t>
            </w:r>
            <w:r w:rsidRPr="003C6BA4">
              <w:rPr>
                <w:spacing w:val="-2"/>
              </w:rPr>
              <w:t xml:space="preserve"> </w:t>
            </w:r>
            <w:r w:rsidRPr="003C6BA4">
              <w:t>and</w:t>
            </w:r>
            <w:r w:rsidRPr="003C6BA4">
              <w:rPr>
                <w:spacing w:val="-4"/>
              </w:rPr>
              <w:t xml:space="preserve"> </w:t>
            </w:r>
            <w:r w:rsidRPr="003C6BA4">
              <w:t>addresses</w:t>
            </w:r>
            <w:r w:rsidRPr="003C6BA4">
              <w:rPr>
                <w:spacing w:val="-4"/>
              </w:rPr>
              <w:t xml:space="preserve"> </w:t>
            </w:r>
            <w:r w:rsidRPr="003C6BA4">
              <w:t>of every</w:t>
            </w:r>
            <w:r w:rsidRPr="003C6BA4">
              <w:rPr>
                <w:spacing w:val="-3"/>
              </w:rPr>
              <w:t xml:space="preserve"> </w:t>
            </w:r>
            <w:r w:rsidRPr="003C6BA4">
              <w:t>person</w:t>
            </w:r>
            <w:r w:rsidRPr="003C6BA4">
              <w:rPr>
                <w:spacing w:val="-2"/>
              </w:rPr>
              <w:t xml:space="preserve"> </w:t>
            </w:r>
            <w:r w:rsidRPr="003C6BA4">
              <w:t>appointed</w:t>
            </w:r>
            <w:r w:rsidRPr="003C6BA4">
              <w:rPr>
                <w:spacing w:val="-6"/>
              </w:rPr>
              <w:t xml:space="preserve"> </w:t>
            </w:r>
            <w:r w:rsidRPr="003C6BA4">
              <w:t>to</w:t>
            </w:r>
            <w:r w:rsidRPr="003C6BA4">
              <w:rPr>
                <w:spacing w:val="-2"/>
              </w:rPr>
              <w:t xml:space="preserve"> </w:t>
            </w:r>
            <w:r w:rsidRPr="003C6BA4">
              <w:t>be</w:t>
            </w:r>
            <w:r w:rsidRPr="003C6BA4">
              <w:rPr>
                <w:spacing w:val="-4"/>
              </w:rPr>
              <w:t xml:space="preserve"> </w:t>
            </w:r>
            <w:r w:rsidRPr="003C6BA4">
              <w:t>an</w:t>
            </w:r>
            <w:r w:rsidRPr="003C6BA4">
              <w:rPr>
                <w:spacing w:val="-2"/>
              </w:rPr>
              <w:t xml:space="preserve"> </w:t>
            </w:r>
            <w:r w:rsidRPr="003C6BA4">
              <w:t>agent of a</w:t>
            </w:r>
            <w:r w:rsidRPr="003C6BA4">
              <w:rPr>
                <w:spacing w:val="-4"/>
              </w:rPr>
              <w:t xml:space="preserve"> </w:t>
            </w:r>
            <w:r w:rsidRPr="003C6BA4">
              <w:t>candidate</w:t>
            </w:r>
            <w:r w:rsidRPr="003C6BA4">
              <w:rPr>
                <w:spacing w:val="-2"/>
              </w:rPr>
              <w:t xml:space="preserve"> </w:t>
            </w:r>
            <w:r w:rsidRPr="003C6BA4">
              <w:t>or</w:t>
            </w:r>
            <w:r w:rsidRPr="003C6BA4">
              <w:rPr>
                <w:spacing w:val="-1"/>
              </w:rPr>
              <w:t xml:space="preserve"> </w:t>
            </w:r>
            <w:r w:rsidRPr="003C6BA4">
              <w:t>a</w:t>
            </w:r>
            <w:r w:rsidRPr="003C6BA4">
              <w:rPr>
                <w:spacing w:val="-6"/>
              </w:rPr>
              <w:t xml:space="preserve"> </w:t>
            </w:r>
            <w:r w:rsidRPr="003C6BA4">
              <w:t>group</w:t>
            </w:r>
            <w:r w:rsidRPr="003C6BA4">
              <w:rPr>
                <w:spacing w:val="-4"/>
              </w:rPr>
              <w:t xml:space="preserve"> </w:t>
            </w:r>
            <w:r w:rsidRPr="003C6BA4">
              <w:t>of candidates in an election.</w:t>
            </w:r>
          </w:p>
        </w:tc>
        <w:tc>
          <w:tcPr>
            <w:tcW w:w="967" w:type="pct"/>
          </w:tcPr>
          <w:p w14:paraId="2BCACAB9" w14:textId="24FA4420" w:rsidR="003C6BA4" w:rsidRPr="003C6BA4" w:rsidRDefault="003C6BA4" w:rsidP="00A761DA">
            <w:pPr>
              <w:spacing w:before="0" w:after="0" w:line="276" w:lineRule="auto"/>
              <w:rPr>
                <w:rFonts w:cs="Arial"/>
                <w:szCs w:val="22"/>
              </w:rPr>
            </w:pPr>
            <w:r w:rsidRPr="003C6BA4">
              <w:rPr>
                <w:rFonts w:cs="Arial"/>
                <w:szCs w:val="22"/>
              </w:rPr>
              <w:t>Until completion of subsequent quadrennial electoral event.</w:t>
            </w:r>
          </w:p>
        </w:tc>
        <w:tc>
          <w:tcPr>
            <w:tcW w:w="529" w:type="pct"/>
          </w:tcPr>
          <w:p w14:paraId="1DCFF7F8" w14:textId="041493BD" w:rsidR="003C6BA4" w:rsidRPr="003C6BA4" w:rsidRDefault="002B6504" w:rsidP="00A761DA">
            <w:pPr>
              <w:spacing w:before="0" w:after="0" w:line="276" w:lineRule="auto"/>
              <w:rPr>
                <w:rFonts w:cs="Arial"/>
                <w:szCs w:val="22"/>
              </w:rPr>
            </w:pPr>
            <w:r>
              <w:t>4 November 2025</w:t>
            </w:r>
          </w:p>
        </w:tc>
      </w:tr>
      <w:tr w:rsidR="003C6BA4" w:rsidRPr="004D14B4" w14:paraId="4185F1DC" w14:textId="77777777" w:rsidTr="00454E2E">
        <w:tblPrEx>
          <w:tblCellMar>
            <w:top w:w="57" w:type="dxa"/>
            <w:left w:w="119" w:type="dxa"/>
            <w:right w:w="119" w:type="dxa"/>
          </w:tblCellMar>
        </w:tblPrEx>
        <w:tc>
          <w:tcPr>
            <w:tcW w:w="5000" w:type="pct"/>
            <w:gridSpan w:val="4"/>
          </w:tcPr>
          <w:p w14:paraId="4CB3981F" w14:textId="69FE90AE" w:rsidR="003C6BA4" w:rsidRPr="00F41473" w:rsidRDefault="003C6BA4" w:rsidP="003C6BA4">
            <w:pPr>
              <w:pStyle w:val="Heading2"/>
              <w:spacing w:before="120" w:after="120"/>
              <w:rPr>
                <w:rStyle w:val="Emphasis"/>
                <w:i w:val="0"/>
                <w:caps/>
              </w:rPr>
            </w:pPr>
            <w:bookmarkStart w:id="52" w:name="_COMPLIANCE_1"/>
            <w:bookmarkStart w:id="53" w:name="_CLAIMS_MANAGEMENT"/>
            <w:bookmarkStart w:id="54" w:name="_Toc182136071"/>
            <w:bookmarkStart w:id="55" w:name="CLAIMS_MANAGEMENT"/>
            <w:bookmarkEnd w:id="52"/>
            <w:bookmarkEnd w:id="53"/>
            <w:r>
              <w:rPr>
                <w:rStyle w:val="Emphasis"/>
                <w:i w:val="0"/>
                <w:caps/>
              </w:rPr>
              <w:lastRenderedPageBreak/>
              <w:t>CLAIMS MANAGEMENT</w:t>
            </w:r>
            <w:bookmarkEnd w:id="54"/>
          </w:p>
          <w:bookmarkEnd w:id="55"/>
          <w:p w14:paraId="20DFB741" w14:textId="18671873" w:rsidR="003C6BA4" w:rsidRPr="00F41473" w:rsidRDefault="003C6BA4" w:rsidP="003C6BA4">
            <w:pPr>
              <w:pStyle w:val="Scopenote0"/>
              <w:spacing w:before="120" w:after="120" w:line="240" w:lineRule="auto"/>
            </w:pPr>
            <w:r>
              <w:t>Receiving</w:t>
            </w:r>
            <w:r>
              <w:rPr>
                <w:spacing w:val="-9"/>
              </w:rPr>
              <w:t xml:space="preserve"> </w:t>
            </w:r>
            <w:r>
              <w:t>and</w:t>
            </w:r>
            <w:r>
              <w:rPr>
                <w:spacing w:val="-6"/>
              </w:rPr>
              <w:t xml:space="preserve"> </w:t>
            </w:r>
            <w:r>
              <w:t>settling</w:t>
            </w:r>
            <w:r>
              <w:rPr>
                <w:spacing w:val="-6"/>
              </w:rPr>
              <w:t xml:space="preserve"> </w:t>
            </w:r>
            <w:r>
              <w:t>claims</w:t>
            </w:r>
            <w:r>
              <w:rPr>
                <w:spacing w:val="-9"/>
              </w:rPr>
              <w:t xml:space="preserve"> </w:t>
            </w:r>
            <w:r>
              <w:t>for</w:t>
            </w:r>
            <w:r>
              <w:rPr>
                <w:spacing w:val="-7"/>
              </w:rPr>
              <w:t xml:space="preserve"> </w:t>
            </w:r>
            <w:r>
              <w:t>reimbursement</w:t>
            </w:r>
            <w:r>
              <w:rPr>
                <w:spacing w:val="-9"/>
              </w:rPr>
              <w:t xml:space="preserve"> </w:t>
            </w:r>
            <w:r>
              <w:t>of</w:t>
            </w:r>
            <w:r>
              <w:rPr>
                <w:spacing w:val="-5"/>
              </w:rPr>
              <w:t xml:space="preserve"> </w:t>
            </w:r>
            <w:r>
              <w:t>electoral</w:t>
            </w:r>
            <w:r>
              <w:rPr>
                <w:spacing w:val="-7"/>
              </w:rPr>
              <w:t xml:space="preserve"> </w:t>
            </w:r>
            <w:r>
              <w:rPr>
                <w:spacing w:val="-2"/>
              </w:rPr>
              <w:t>expenses.</w:t>
            </w:r>
          </w:p>
        </w:tc>
      </w:tr>
      <w:tr w:rsidR="003C6BA4" w:rsidRPr="004D14B4" w14:paraId="5AFAD2E4" w14:textId="77777777" w:rsidTr="00454E2E">
        <w:tblPrEx>
          <w:tblCellMar>
            <w:top w:w="57" w:type="dxa"/>
            <w:left w:w="119" w:type="dxa"/>
            <w:right w:w="119" w:type="dxa"/>
          </w:tblCellMar>
        </w:tblPrEx>
        <w:tc>
          <w:tcPr>
            <w:tcW w:w="545" w:type="pct"/>
          </w:tcPr>
          <w:p w14:paraId="4CD4FF48" w14:textId="7653FF6E" w:rsidR="003C6BA4" w:rsidRPr="003C6BA4" w:rsidRDefault="003C6BA4" w:rsidP="00A761DA">
            <w:pPr>
              <w:tabs>
                <w:tab w:val="left" w:pos="1320"/>
              </w:tabs>
              <w:spacing w:before="0" w:after="0" w:line="276" w:lineRule="auto"/>
              <w:jc w:val="center"/>
              <w:rPr>
                <w:rFonts w:cs="Arial"/>
                <w:szCs w:val="22"/>
              </w:rPr>
            </w:pPr>
            <w:r w:rsidRPr="003C6BA4">
              <w:rPr>
                <w:rFonts w:cs="Arial"/>
                <w:spacing w:val="-4"/>
                <w:szCs w:val="22"/>
              </w:rPr>
              <w:t>2021</w:t>
            </w:r>
          </w:p>
        </w:tc>
        <w:tc>
          <w:tcPr>
            <w:tcW w:w="2959" w:type="pct"/>
          </w:tcPr>
          <w:p w14:paraId="0F7B126E" w14:textId="77777777" w:rsidR="003C6BA4" w:rsidRPr="003C6BA4" w:rsidRDefault="003C6BA4" w:rsidP="00A761DA">
            <w:pPr>
              <w:pStyle w:val="TableParagraph"/>
              <w:spacing w:before="0" w:line="276" w:lineRule="auto"/>
              <w:ind w:left="0"/>
              <w:rPr>
                <w:b/>
                <w:i/>
              </w:rPr>
            </w:pPr>
            <w:r w:rsidRPr="003C6BA4">
              <w:rPr>
                <w:b/>
                <w:i/>
                <w:spacing w:val="-2"/>
              </w:rPr>
              <w:t>Claims</w:t>
            </w:r>
          </w:p>
          <w:p w14:paraId="7F7EB5FD" w14:textId="77777777" w:rsidR="003C6BA4" w:rsidRPr="003C6BA4" w:rsidRDefault="003C6BA4" w:rsidP="00A761DA">
            <w:pPr>
              <w:pStyle w:val="TableParagraph"/>
              <w:spacing w:before="0" w:line="276" w:lineRule="auto"/>
              <w:ind w:left="0"/>
            </w:pPr>
            <w:r w:rsidRPr="003C6BA4">
              <w:t>Records</w:t>
            </w:r>
            <w:r w:rsidRPr="003C6BA4">
              <w:rPr>
                <w:spacing w:val="-4"/>
              </w:rPr>
              <w:t xml:space="preserve"> </w:t>
            </w:r>
            <w:r w:rsidRPr="003C6BA4">
              <w:t>relating</w:t>
            </w:r>
            <w:r w:rsidRPr="003C6BA4">
              <w:rPr>
                <w:spacing w:val="-4"/>
              </w:rPr>
              <w:t xml:space="preserve"> </w:t>
            </w:r>
            <w:r w:rsidRPr="003C6BA4">
              <w:t>to</w:t>
            </w:r>
            <w:r w:rsidRPr="003C6BA4">
              <w:rPr>
                <w:spacing w:val="-3"/>
              </w:rPr>
              <w:t xml:space="preserve"> </w:t>
            </w:r>
            <w:r w:rsidRPr="003C6BA4">
              <w:t>the</w:t>
            </w:r>
            <w:r w:rsidRPr="003C6BA4">
              <w:rPr>
                <w:spacing w:val="-2"/>
              </w:rPr>
              <w:t xml:space="preserve"> </w:t>
            </w:r>
            <w:r w:rsidRPr="003C6BA4">
              <w:t>settlement of</w:t>
            </w:r>
            <w:r w:rsidRPr="003C6BA4">
              <w:rPr>
                <w:spacing w:val="-3"/>
              </w:rPr>
              <w:t xml:space="preserve"> </w:t>
            </w:r>
            <w:r w:rsidRPr="003C6BA4">
              <w:t>claims</w:t>
            </w:r>
            <w:r w:rsidRPr="003C6BA4">
              <w:rPr>
                <w:spacing w:val="-4"/>
              </w:rPr>
              <w:t xml:space="preserve"> </w:t>
            </w:r>
            <w:r w:rsidRPr="003C6BA4">
              <w:t>from</w:t>
            </w:r>
            <w:r w:rsidRPr="003C6BA4">
              <w:rPr>
                <w:spacing w:val="-3"/>
              </w:rPr>
              <w:t xml:space="preserve"> </w:t>
            </w:r>
            <w:r w:rsidRPr="003C6BA4">
              <w:t>candidates</w:t>
            </w:r>
            <w:r w:rsidRPr="003C6BA4">
              <w:rPr>
                <w:spacing w:val="-2"/>
              </w:rPr>
              <w:t xml:space="preserve"> </w:t>
            </w:r>
            <w:r w:rsidRPr="003C6BA4">
              <w:t>and</w:t>
            </w:r>
            <w:r w:rsidRPr="003C6BA4">
              <w:rPr>
                <w:spacing w:val="-4"/>
              </w:rPr>
              <w:t xml:space="preserve"> </w:t>
            </w:r>
            <w:r w:rsidRPr="003C6BA4">
              <w:t>registered</w:t>
            </w:r>
            <w:r w:rsidRPr="003C6BA4">
              <w:rPr>
                <w:spacing w:val="-2"/>
              </w:rPr>
              <w:t xml:space="preserve"> </w:t>
            </w:r>
            <w:r w:rsidRPr="003C6BA4">
              <w:t>political</w:t>
            </w:r>
            <w:r w:rsidRPr="003C6BA4">
              <w:rPr>
                <w:spacing w:val="-3"/>
              </w:rPr>
              <w:t xml:space="preserve"> </w:t>
            </w:r>
            <w:r w:rsidRPr="003C6BA4">
              <w:t>parties</w:t>
            </w:r>
            <w:r w:rsidRPr="003C6BA4">
              <w:rPr>
                <w:spacing w:val="-6"/>
              </w:rPr>
              <w:t xml:space="preserve"> </w:t>
            </w:r>
            <w:r w:rsidRPr="003C6BA4">
              <w:t>for</w:t>
            </w:r>
            <w:r w:rsidRPr="003C6BA4">
              <w:rPr>
                <w:spacing w:val="-1"/>
              </w:rPr>
              <w:t xml:space="preserve"> </w:t>
            </w:r>
            <w:r w:rsidRPr="003C6BA4">
              <w:t>election expenses incurred during an electoral event.</w:t>
            </w:r>
          </w:p>
          <w:p w14:paraId="3B18954F" w14:textId="77777777" w:rsidR="003C6BA4" w:rsidRPr="003C6BA4" w:rsidRDefault="003C6BA4" w:rsidP="00A761DA">
            <w:pPr>
              <w:pStyle w:val="TableParagraph"/>
              <w:spacing w:before="0" w:line="276" w:lineRule="auto"/>
              <w:ind w:left="0"/>
            </w:pPr>
            <w:r w:rsidRPr="003C6BA4">
              <w:t>Records</w:t>
            </w:r>
            <w:r w:rsidRPr="003C6BA4">
              <w:rPr>
                <w:spacing w:val="-7"/>
              </w:rPr>
              <w:t xml:space="preserve"> </w:t>
            </w:r>
            <w:r w:rsidRPr="003C6BA4">
              <w:t>may</w:t>
            </w:r>
            <w:r w:rsidRPr="003C6BA4">
              <w:rPr>
                <w:spacing w:val="-6"/>
              </w:rPr>
              <w:t xml:space="preserve"> </w:t>
            </w:r>
            <w:r w:rsidRPr="003C6BA4">
              <w:t>include,</w:t>
            </w:r>
            <w:r w:rsidRPr="003C6BA4">
              <w:rPr>
                <w:spacing w:val="-4"/>
              </w:rPr>
              <w:t xml:space="preserve"> </w:t>
            </w:r>
            <w:r w:rsidRPr="003C6BA4">
              <w:t>but</w:t>
            </w:r>
            <w:r w:rsidRPr="003C6BA4">
              <w:rPr>
                <w:spacing w:val="-3"/>
              </w:rPr>
              <w:t xml:space="preserve"> </w:t>
            </w:r>
            <w:r w:rsidRPr="003C6BA4">
              <w:t>are</w:t>
            </w:r>
            <w:r w:rsidRPr="003C6BA4">
              <w:rPr>
                <w:spacing w:val="-4"/>
              </w:rPr>
              <w:t xml:space="preserve"> </w:t>
            </w:r>
            <w:r w:rsidRPr="003C6BA4">
              <w:t>not</w:t>
            </w:r>
            <w:r w:rsidRPr="003C6BA4">
              <w:rPr>
                <w:spacing w:val="-3"/>
              </w:rPr>
              <w:t xml:space="preserve"> </w:t>
            </w:r>
            <w:r w:rsidRPr="003C6BA4">
              <w:t>limited</w:t>
            </w:r>
            <w:r w:rsidRPr="003C6BA4">
              <w:rPr>
                <w:spacing w:val="-6"/>
              </w:rPr>
              <w:t xml:space="preserve"> </w:t>
            </w:r>
            <w:r w:rsidRPr="003C6BA4">
              <w:rPr>
                <w:spacing w:val="-5"/>
              </w:rPr>
              <w:t>to:</w:t>
            </w:r>
          </w:p>
          <w:p w14:paraId="3924CED7" w14:textId="64A6B265" w:rsidR="003C6BA4" w:rsidRPr="003C6BA4" w:rsidRDefault="003C6BA4" w:rsidP="00A761DA">
            <w:pPr>
              <w:pStyle w:val="TableParagraph"/>
              <w:numPr>
                <w:ilvl w:val="0"/>
                <w:numId w:val="39"/>
              </w:numPr>
              <w:tabs>
                <w:tab w:val="left" w:pos="836"/>
              </w:tabs>
              <w:spacing w:before="0" w:line="276" w:lineRule="auto"/>
              <w:ind w:left="476" w:hanging="357"/>
            </w:pPr>
            <w:r w:rsidRPr="003C6BA4">
              <w:t>claims</w:t>
            </w:r>
            <w:r w:rsidRPr="003C6BA4">
              <w:rPr>
                <w:spacing w:val="-8"/>
              </w:rPr>
              <w:t xml:space="preserve"> </w:t>
            </w:r>
            <w:r w:rsidRPr="003C6BA4">
              <w:t>for</w:t>
            </w:r>
            <w:r w:rsidRPr="003C6BA4">
              <w:rPr>
                <w:spacing w:val="-4"/>
              </w:rPr>
              <w:t xml:space="preserve"> </w:t>
            </w:r>
            <w:r w:rsidRPr="003C6BA4">
              <w:t>election</w:t>
            </w:r>
            <w:r w:rsidRPr="003C6BA4">
              <w:rPr>
                <w:spacing w:val="-8"/>
              </w:rPr>
              <w:t xml:space="preserve"> </w:t>
            </w:r>
            <w:r w:rsidRPr="003C6BA4">
              <w:t>funding</w:t>
            </w:r>
            <w:r w:rsidRPr="003C6BA4">
              <w:rPr>
                <w:spacing w:val="-3"/>
              </w:rPr>
              <w:t xml:space="preserve"> </w:t>
            </w:r>
            <w:r w:rsidRPr="003C6BA4">
              <w:t>and</w:t>
            </w:r>
            <w:r w:rsidRPr="003C6BA4">
              <w:rPr>
                <w:spacing w:val="-8"/>
              </w:rPr>
              <w:t xml:space="preserve"> </w:t>
            </w:r>
            <w:r w:rsidRPr="003C6BA4">
              <w:t>supporting</w:t>
            </w:r>
            <w:r w:rsidRPr="003C6BA4">
              <w:rPr>
                <w:spacing w:val="-3"/>
              </w:rPr>
              <w:t xml:space="preserve"> </w:t>
            </w:r>
            <w:r w:rsidRPr="003C6BA4">
              <w:rPr>
                <w:spacing w:val="-2"/>
              </w:rPr>
              <w:t>documentation</w:t>
            </w:r>
          </w:p>
          <w:p w14:paraId="541FF176" w14:textId="77777777" w:rsidR="003C6BA4" w:rsidRPr="003C6BA4" w:rsidRDefault="003C6BA4" w:rsidP="00A761DA">
            <w:pPr>
              <w:pStyle w:val="TableParagraph"/>
              <w:numPr>
                <w:ilvl w:val="0"/>
                <w:numId w:val="39"/>
              </w:numPr>
              <w:tabs>
                <w:tab w:val="left" w:pos="837"/>
              </w:tabs>
              <w:spacing w:before="0" w:line="276" w:lineRule="auto"/>
              <w:ind w:left="476" w:hanging="357"/>
            </w:pPr>
            <w:r w:rsidRPr="003C6BA4">
              <w:t>records</w:t>
            </w:r>
            <w:r w:rsidRPr="003C6BA4">
              <w:rPr>
                <w:spacing w:val="-5"/>
              </w:rPr>
              <w:t xml:space="preserve"> </w:t>
            </w:r>
            <w:r w:rsidRPr="003C6BA4">
              <w:t>relating</w:t>
            </w:r>
            <w:r w:rsidRPr="003C6BA4">
              <w:rPr>
                <w:spacing w:val="-3"/>
              </w:rPr>
              <w:t xml:space="preserve"> </w:t>
            </w:r>
            <w:r w:rsidRPr="003C6BA4">
              <w:t>to</w:t>
            </w:r>
            <w:r w:rsidRPr="003C6BA4">
              <w:rPr>
                <w:spacing w:val="-5"/>
              </w:rPr>
              <w:t xml:space="preserve"> </w:t>
            </w:r>
            <w:r w:rsidRPr="003C6BA4">
              <w:t>payment</w:t>
            </w:r>
            <w:r w:rsidRPr="003C6BA4">
              <w:rPr>
                <w:spacing w:val="-1"/>
              </w:rPr>
              <w:t xml:space="preserve"> </w:t>
            </w:r>
            <w:r w:rsidRPr="003C6BA4">
              <w:t>directions</w:t>
            </w:r>
            <w:r w:rsidRPr="003C6BA4">
              <w:rPr>
                <w:spacing w:val="-2"/>
              </w:rPr>
              <w:t xml:space="preserve"> </w:t>
            </w:r>
            <w:r w:rsidRPr="003C6BA4">
              <w:t>specifying</w:t>
            </w:r>
            <w:r w:rsidRPr="003C6BA4">
              <w:rPr>
                <w:spacing w:val="-3"/>
              </w:rPr>
              <w:t xml:space="preserve"> </w:t>
            </w:r>
            <w:r w:rsidRPr="003C6BA4">
              <w:t>that</w:t>
            </w:r>
            <w:r w:rsidRPr="003C6BA4">
              <w:rPr>
                <w:spacing w:val="-4"/>
              </w:rPr>
              <w:t xml:space="preserve"> </w:t>
            </w:r>
            <w:r w:rsidRPr="003C6BA4">
              <w:t>election</w:t>
            </w:r>
            <w:r w:rsidRPr="003C6BA4">
              <w:rPr>
                <w:spacing w:val="-5"/>
              </w:rPr>
              <w:t xml:space="preserve"> </w:t>
            </w:r>
            <w:r w:rsidRPr="003C6BA4">
              <w:t>funding</w:t>
            </w:r>
            <w:r w:rsidRPr="003C6BA4">
              <w:rPr>
                <w:spacing w:val="-3"/>
              </w:rPr>
              <w:t xml:space="preserve"> </w:t>
            </w:r>
            <w:r w:rsidRPr="003C6BA4">
              <w:t>should</w:t>
            </w:r>
            <w:r w:rsidRPr="003C6BA4">
              <w:rPr>
                <w:spacing w:val="-3"/>
              </w:rPr>
              <w:t xml:space="preserve"> </w:t>
            </w:r>
            <w:r w:rsidRPr="003C6BA4">
              <w:t>be</w:t>
            </w:r>
            <w:r w:rsidRPr="003C6BA4">
              <w:rPr>
                <w:spacing w:val="-3"/>
              </w:rPr>
              <w:t xml:space="preserve"> </w:t>
            </w:r>
            <w:r w:rsidRPr="003C6BA4">
              <w:t>paid to</w:t>
            </w:r>
            <w:r w:rsidRPr="003C6BA4">
              <w:rPr>
                <w:spacing w:val="-5"/>
              </w:rPr>
              <w:t xml:space="preserve"> </w:t>
            </w:r>
            <w:r w:rsidRPr="003C6BA4">
              <w:t>the registered political party that endorsed a candidate</w:t>
            </w:r>
          </w:p>
          <w:p w14:paraId="5ECEE314" w14:textId="268BD768" w:rsidR="003C6BA4" w:rsidRDefault="003C6BA4" w:rsidP="00A761DA">
            <w:pPr>
              <w:pStyle w:val="TableParagraph"/>
              <w:numPr>
                <w:ilvl w:val="0"/>
                <w:numId w:val="39"/>
              </w:numPr>
              <w:tabs>
                <w:tab w:val="left" w:pos="836"/>
              </w:tabs>
              <w:spacing w:before="0" w:line="276" w:lineRule="auto"/>
              <w:ind w:left="476" w:hanging="357"/>
            </w:pPr>
            <w:r w:rsidRPr="003C6BA4">
              <w:t>records</w:t>
            </w:r>
            <w:r w:rsidRPr="003C6BA4">
              <w:rPr>
                <w:spacing w:val="-5"/>
              </w:rPr>
              <w:t xml:space="preserve"> </w:t>
            </w:r>
            <w:r w:rsidRPr="003C6BA4">
              <w:t>relating</w:t>
            </w:r>
            <w:r w:rsidRPr="003C6BA4">
              <w:rPr>
                <w:spacing w:val="-3"/>
              </w:rPr>
              <w:t xml:space="preserve"> </w:t>
            </w:r>
            <w:r w:rsidRPr="003C6BA4">
              <w:t>to</w:t>
            </w:r>
            <w:r w:rsidRPr="003C6BA4">
              <w:rPr>
                <w:spacing w:val="-5"/>
              </w:rPr>
              <w:t xml:space="preserve"> </w:t>
            </w:r>
            <w:r w:rsidRPr="003C6BA4">
              <w:t>the</w:t>
            </w:r>
            <w:r w:rsidRPr="003C6BA4">
              <w:rPr>
                <w:spacing w:val="-5"/>
              </w:rPr>
              <w:t xml:space="preserve"> </w:t>
            </w:r>
            <w:r w:rsidRPr="003C6BA4">
              <w:t>Commission’s</w:t>
            </w:r>
            <w:r w:rsidRPr="003C6BA4">
              <w:rPr>
                <w:spacing w:val="-2"/>
              </w:rPr>
              <w:t xml:space="preserve"> </w:t>
            </w:r>
            <w:r w:rsidRPr="003C6BA4">
              <w:t>decision-making</w:t>
            </w:r>
            <w:r w:rsidRPr="003C6BA4">
              <w:rPr>
                <w:spacing w:val="-1"/>
              </w:rPr>
              <w:t xml:space="preserve"> </w:t>
            </w:r>
            <w:r w:rsidRPr="003C6BA4">
              <w:t>on</w:t>
            </w:r>
            <w:r w:rsidRPr="003C6BA4">
              <w:rPr>
                <w:spacing w:val="-5"/>
              </w:rPr>
              <w:t xml:space="preserve"> </w:t>
            </w:r>
            <w:r w:rsidRPr="003C6BA4">
              <w:t>whether</w:t>
            </w:r>
            <w:r w:rsidRPr="003C6BA4">
              <w:rPr>
                <w:spacing w:val="-4"/>
              </w:rPr>
              <w:t xml:space="preserve"> </w:t>
            </w:r>
            <w:r w:rsidRPr="003C6BA4">
              <w:t>to</w:t>
            </w:r>
            <w:r w:rsidRPr="003C6BA4">
              <w:rPr>
                <w:spacing w:val="-3"/>
              </w:rPr>
              <w:t xml:space="preserve"> </w:t>
            </w:r>
            <w:r w:rsidRPr="003C6BA4">
              <w:t>accept,</w:t>
            </w:r>
            <w:r w:rsidRPr="003C6BA4">
              <w:rPr>
                <w:spacing w:val="-1"/>
              </w:rPr>
              <w:t xml:space="preserve"> </w:t>
            </w:r>
            <w:r w:rsidRPr="003C6BA4">
              <w:t>refuse</w:t>
            </w:r>
            <w:r w:rsidRPr="003C6BA4">
              <w:rPr>
                <w:spacing w:val="-2"/>
              </w:rPr>
              <w:t xml:space="preserve"> </w:t>
            </w:r>
            <w:r w:rsidRPr="003C6BA4">
              <w:t>or</w:t>
            </w:r>
            <w:r w:rsidRPr="003C6BA4">
              <w:rPr>
                <w:spacing w:val="-2"/>
              </w:rPr>
              <w:t xml:space="preserve"> </w:t>
            </w:r>
            <w:r w:rsidRPr="003C6BA4">
              <w:t>vary</w:t>
            </w:r>
            <w:r w:rsidRPr="003C6BA4">
              <w:rPr>
                <w:spacing w:val="-4"/>
              </w:rPr>
              <w:t xml:space="preserve"> </w:t>
            </w:r>
            <w:r w:rsidRPr="003C6BA4">
              <w:t>a claim and subsequent notification of the decision</w:t>
            </w:r>
          </w:p>
          <w:p w14:paraId="6D9BDBFE" w14:textId="390DBB15" w:rsidR="003C6BA4" w:rsidRPr="003C6BA4" w:rsidRDefault="003C6BA4" w:rsidP="00A761DA">
            <w:pPr>
              <w:pStyle w:val="TableParagraph"/>
              <w:numPr>
                <w:ilvl w:val="0"/>
                <w:numId w:val="39"/>
              </w:numPr>
              <w:tabs>
                <w:tab w:val="left" w:pos="836"/>
              </w:tabs>
              <w:spacing w:before="0" w:line="276" w:lineRule="auto"/>
              <w:ind w:left="476" w:hanging="357"/>
            </w:pPr>
            <w:r w:rsidRPr="003C6BA4">
              <w:t>records</w:t>
            </w:r>
            <w:r w:rsidRPr="003C6BA4">
              <w:rPr>
                <w:spacing w:val="-6"/>
              </w:rPr>
              <w:t xml:space="preserve"> </w:t>
            </w:r>
            <w:r w:rsidRPr="003C6BA4">
              <w:t>relating</w:t>
            </w:r>
            <w:r w:rsidRPr="003C6BA4">
              <w:rPr>
                <w:spacing w:val="-4"/>
              </w:rPr>
              <w:t xml:space="preserve"> </w:t>
            </w:r>
            <w:r w:rsidRPr="003C6BA4">
              <w:t>to</w:t>
            </w:r>
            <w:r w:rsidRPr="003C6BA4">
              <w:rPr>
                <w:spacing w:val="-5"/>
              </w:rPr>
              <w:t xml:space="preserve"> </w:t>
            </w:r>
            <w:r w:rsidRPr="003C6BA4">
              <w:t>amendments</w:t>
            </w:r>
            <w:r w:rsidRPr="003C6BA4">
              <w:rPr>
                <w:spacing w:val="-6"/>
              </w:rPr>
              <w:t xml:space="preserve"> </w:t>
            </w:r>
            <w:r w:rsidRPr="003C6BA4">
              <w:t>to</w:t>
            </w:r>
            <w:r w:rsidRPr="003C6BA4">
              <w:rPr>
                <w:spacing w:val="-5"/>
              </w:rPr>
              <w:t xml:space="preserve"> </w:t>
            </w:r>
            <w:r w:rsidRPr="003C6BA4">
              <w:rPr>
                <w:spacing w:val="-2"/>
              </w:rPr>
              <w:t>claims.</w:t>
            </w:r>
          </w:p>
          <w:p w14:paraId="0F539D15" w14:textId="77777777" w:rsidR="003C6BA4" w:rsidRPr="003C6BA4" w:rsidRDefault="003C6BA4" w:rsidP="00A761DA">
            <w:pPr>
              <w:pStyle w:val="TableParagraph"/>
              <w:spacing w:before="0" w:line="276" w:lineRule="auto"/>
              <w:ind w:left="0"/>
              <w:rPr>
                <w:i/>
              </w:rPr>
            </w:pPr>
          </w:p>
          <w:p w14:paraId="2252481F" w14:textId="15BDE135" w:rsidR="003C6BA4" w:rsidRPr="003C6BA4" w:rsidRDefault="003C6BA4" w:rsidP="00A761DA">
            <w:pPr>
              <w:pStyle w:val="Heading3"/>
              <w:spacing w:before="0" w:after="0" w:line="276" w:lineRule="auto"/>
              <w:rPr>
                <w:rFonts w:cs="Arial"/>
                <w:b w:val="0"/>
                <w:bCs/>
                <w:i/>
                <w:iCs/>
                <w:szCs w:val="22"/>
              </w:rPr>
            </w:pPr>
            <w:r w:rsidRPr="003C6BA4">
              <w:rPr>
                <w:rFonts w:cs="Arial"/>
                <w:b w:val="0"/>
                <w:bCs/>
                <w:i/>
                <w:szCs w:val="22"/>
              </w:rPr>
              <w:t>See</w:t>
            </w:r>
            <w:r w:rsidRPr="003C6BA4">
              <w:rPr>
                <w:rFonts w:cs="Arial"/>
                <w:b w:val="0"/>
                <w:bCs/>
                <w:i/>
                <w:spacing w:val="-2"/>
                <w:szCs w:val="22"/>
              </w:rPr>
              <w:t xml:space="preserve"> </w:t>
            </w:r>
            <w:r w:rsidRPr="003C6BA4">
              <w:rPr>
                <w:rFonts w:cs="Arial"/>
                <w:b w:val="0"/>
                <w:bCs/>
                <w:i/>
                <w:szCs w:val="22"/>
              </w:rPr>
              <w:t>the</w:t>
            </w:r>
            <w:r w:rsidRPr="003C6BA4">
              <w:rPr>
                <w:rFonts w:cs="Arial"/>
                <w:b w:val="0"/>
                <w:bCs/>
                <w:i/>
                <w:spacing w:val="-4"/>
                <w:szCs w:val="22"/>
              </w:rPr>
              <w:t xml:space="preserve"> </w:t>
            </w:r>
            <w:hyperlink r:id="rId27">
              <w:r w:rsidRPr="003C6BA4">
                <w:rPr>
                  <w:rFonts w:cs="Arial"/>
                  <w:b w:val="0"/>
                  <w:bCs/>
                  <w:i/>
                  <w:color w:val="5F5F5F"/>
                  <w:szCs w:val="22"/>
                  <w:u w:val="single" w:color="5F5F5F"/>
                </w:rPr>
                <w:t>General</w:t>
              </w:r>
              <w:r w:rsidRPr="003C6BA4">
                <w:rPr>
                  <w:rFonts w:cs="Arial"/>
                  <w:b w:val="0"/>
                  <w:bCs/>
                  <w:i/>
                  <w:color w:val="5F5F5F"/>
                  <w:spacing w:val="-3"/>
                  <w:szCs w:val="22"/>
                  <w:u w:val="single" w:color="5F5F5F"/>
                </w:rPr>
                <w:t xml:space="preserve"> </w:t>
              </w:r>
              <w:r w:rsidRPr="003C6BA4">
                <w:rPr>
                  <w:rFonts w:cs="Arial"/>
                  <w:b w:val="0"/>
                  <w:bCs/>
                  <w:i/>
                  <w:color w:val="5F5F5F"/>
                  <w:szCs w:val="22"/>
                  <w:u w:val="single" w:color="5F5F5F"/>
                </w:rPr>
                <w:t>retention</w:t>
              </w:r>
              <w:r w:rsidRPr="003C6BA4">
                <w:rPr>
                  <w:rFonts w:cs="Arial"/>
                  <w:b w:val="0"/>
                  <w:bCs/>
                  <w:i/>
                  <w:color w:val="5F5F5F"/>
                  <w:spacing w:val="-2"/>
                  <w:szCs w:val="22"/>
                  <w:u w:val="single" w:color="5F5F5F"/>
                </w:rPr>
                <w:t xml:space="preserve"> </w:t>
              </w:r>
              <w:r w:rsidRPr="003C6BA4">
                <w:rPr>
                  <w:rFonts w:cs="Arial"/>
                  <w:b w:val="0"/>
                  <w:bCs/>
                  <w:i/>
                  <w:color w:val="5F5F5F"/>
                  <w:szCs w:val="22"/>
                  <w:u w:val="single" w:color="5F5F5F"/>
                </w:rPr>
                <w:t>and</w:t>
              </w:r>
              <w:r w:rsidRPr="003C6BA4">
                <w:rPr>
                  <w:rFonts w:cs="Arial"/>
                  <w:b w:val="0"/>
                  <w:bCs/>
                  <w:i/>
                  <w:color w:val="5F5F5F"/>
                  <w:spacing w:val="-1"/>
                  <w:szCs w:val="22"/>
                  <w:u w:val="single" w:color="5F5F5F"/>
                </w:rPr>
                <w:t xml:space="preserve"> </w:t>
              </w:r>
              <w:r w:rsidRPr="003C6BA4">
                <w:rPr>
                  <w:rFonts w:cs="Arial"/>
                  <w:b w:val="0"/>
                  <w:bCs/>
                  <w:i/>
                  <w:color w:val="5F5F5F"/>
                  <w:szCs w:val="22"/>
                  <w:u w:val="single" w:color="5F5F5F"/>
                </w:rPr>
                <w:t>disposal</w:t>
              </w:r>
              <w:r w:rsidRPr="003C6BA4">
                <w:rPr>
                  <w:rFonts w:cs="Arial"/>
                  <w:b w:val="0"/>
                  <w:bCs/>
                  <w:i/>
                  <w:color w:val="5F5F5F"/>
                  <w:spacing w:val="-3"/>
                  <w:szCs w:val="22"/>
                  <w:u w:val="single" w:color="5F5F5F"/>
                </w:rPr>
                <w:t xml:space="preserve"> </w:t>
              </w:r>
              <w:r w:rsidRPr="003C6BA4">
                <w:rPr>
                  <w:rFonts w:cs="Arial"/>
                  <w:b w:val="0"/>
                  <w:bCs/>
                  <w:i/>
                  <w:color w:val="5F5F5F"/>
                  <w:szCs w:val="22"/>
                  <w:u w:val="single" w:color="5F5F5F"/>
                </w:rPr>
                <w:t>schedule</w:t>
              </w:r>
            </w:hyperlink>
            <w:r w:rsidRPr="003C6BA4">
              <w:rPr>
                <w:rFonts w:cs="Arial"/>
                <w:b w:val="0"/>
                <w:bCs/>
                <w:i/>
                <w:color w:val="5F5F5F"/>
                <w:spacing w:val="-4"/>
                <w:szCs w:val="22"/>
              </w:rPr>
              <w:t xml:space="preserve"> </w:t>
            </w:r>
            <w:r w:rsidRPr="003C6BA4">
              <w:rPr>
                <w:rFonts w:cs="Arial"/>
                <w:b w:val="0"/>
                <w:bCs/>
                <w:i/>
                <w:szCs w:val="22"/>
              </w:rPr>
              <w:t>(GRDS)</w:t>
            </w:r>
            <w:r w:rsidRPr="003C6BA4">
              <w:rPr>
                <w:rFonts w:cs="Arial"/>
                <w:b w:val="0"/>
                <w:bCs/>
                <w:i/>
                <w:spacing w:val="-2"/>
                <w:szCs w:val="22"/>
              </w:rPr>
              <w:t xml:space="preserve"> </w:t>
            </w:r>
            <w:r w:rsidRPr="003C6BA4">
              <w:rPr>
                <w:rFonts w:cs="Arial"/>
                <w:b w:val="0"/>
                <w:bCs/>
                <w:i/>
                <w:szCs w:val="22"/>
              </w:rPr>
              <w:t>for</w:t>
            </w:r>
            <w:r w:rsidRPr="003C6BA4">
              <w:rPr>
                <w:rFonts w:cs="Arial"/>
                <w:b w:val="0"/>
                <w:bCs/>
                <w:i/>
                <w:spacing w:val="-3"/>
                <w:szCs w:val="22"/>
              </w:rPr>
              <w:t xml:space="preserve"> </w:t>
            </w:r>
            <w:r w:rsidRPr="003C6BA4">
              <w:rPr>
                <w:rFonts w:cs="Arial"/>
                <w:b w:val="0"/>
                <w:bCs/>
                <w:i/>
                <w:szCs w:val="22"/>
              </w:rPr>
              <w:t>financial</w:t>
            </w:r>
            <w:r w:rsidRPr="003C6BA4">
              <w:rPr>
                <w:rFonts w:cs="Arial"/>
                <w:b w:val="0"/>
                <w:bCs/>
                <w:i/>
                <w:spacing w:val="-3"/>
                <w:szCs w:val="22"/>
              </w:rPr>
              <w:t xml:space="preserve"> </w:t>
            </w:r>
            <w:r w:rsidRPr="003C6BA4">
              <w:rPr>
                <w:rFonts w:cs="Arial"/>
                <w:b w:val="0"/>
                <w:bCs/>
                <w:i/>
                <w:szCs w:val="22"/>
              </w:rPr>
              <w:t>records</w:t>
            </w:r>
            <w:r w:rsidRPr="003C6BA4">
              <w:rPr>
                <w:rFonts w:cs="Arial"/>
                <w:b w:val="0"/>
                <w:bCs/>
                <w:i/>
                <w:spacing w:val="-2"/>
                <w:szCs w:val="22"/>
              </w:rPr>
              <w:t xml:space="preserve"> </w:t>
            </w:r>
            <w:r w:rsidRPr="003C6BA4">
              <w:rPr>
                <w:rFonts w:cs="Arial"/>
                <w:b w:val="0"/>
                <w:bCs/>
                <w:i/>
                <w:szCs w:val="22"/>
              </w:rPr>
              <w:t>relating</w:t>
            </w:r>
            <w:r w:rsidRPr="003C6BA4">
              <w:rPr>
                <w:rFonts w:cs="Arial"/>
                <w:b w:val="0"/>
                <w:bCs/>
                <w:i/>
                <w:spacing w:val="-4"/>
                <w:szCs w:val="22"/>
              </w:rPr>
              <w:t xml:space="preserve"> </w:t>
            </w:r>
            <w:r w:rsidRPr="003C6BA4">
              <w:rPr>
                <w:rFonts w:cs="Arial"/>
                <w:b w:val="0"/>
                <w:bCs/>
                <w:i/>
                <w:szCs w:val="22"/>
              </w:rPr>
              <w:t>to</w:t>
            </w:r>
            <w:r w:rsidRPr="003C6BA4">
              <w:rPr>
                <w:rFonts w:cs="Arial"/>
                <w:b w:val="0"/>
                <w:bCs/>
                <w:i/>
                <w:spacing w:val="-4"/>
                <w:szCs w:val="22"/>
              </w:rPr>
              <w:t xml:space="preserve"> </w:t>
            </w:r>
            <w:r w:rsidRPr="003C6BA4">
              <w:rPr>
                <w:rFonts w:cs="Arial"/>
                <w:b w:val="0"/>
                <w:bCs/>
                <w:i/>
                <w:szCs w:val="22"/>
              </w:rPr>
              <w:t>the</w:t>
            </w:r>
            <w:r w:rsidRPr="003C6BA4">
              <w:rPr>
                <w:rFonts w:cs="Arial"/>
                <w:b w:val="0"/>
                <w:bCs/>
                <w:i/>
                <w:spacing w:val="-2"/>
                <w:szCs w:val="22"/>
              </w:rPr>
              <w:t xml:space="preserve"> </w:t>
            </w:r>
            <w:r w:rsidRPr="003C6BA4">
              <w:rPr>
                <w:rFonts w:cs="Arial"/>
                <w:b w:val="0"/>
                <w:bCs/>
                <w:i/>
                <w:szCs w:val="22"/>
              </w:rPr>
              <w:t xml:space="preserve">payment of </w:t>
            </w:r>
            <w:r w:rsidRPr="003C6BA4">
              <w:rPr>
                <w:rFonts w:cs="Arial"/>
                <w:b w:val="0"/>
                <w:bCs/>
                <w:i/>
                <w:spacing w:val="-2"/>
                <w:szCs w:val="22"/>
              </w:rPr>
              <w:t>claims.</w:t>
            </w:r>
          </w:p>
        </w:tc>
        <w:tc>
          <w:tcPr>
            <w:tcW w:w="967" w:type="pct"/>
          </w:tcPr>
          <w:p w14:paraId="30757909" w14:textId="77777777" w:rsidR="003C6BA4" w:rsidRPr="003C6BA4" w:rsidRDefault="003C6BA4" w:rsidP="00A761DA">
            <w:pPr>
              <w:pStyle w:val="TableParagraph"/>
              <w:spacing w:before="0" w:line="276" w:lineRule="auto"/>
              <w:ind w:left="0"/>
            </w:pPr>
            <w:r w:rsidRPr="003C6BA4">
              <w:rPr>
                <w:spacing w:val="-2"/>
              </w:rPr>
              <w:t>Permanent.</w:t>
            </w:r>
          </w:p>
          <w:p w14:paraId="49A59FD5" w14:textId="25B10C63" w:rsidR="003C6BA4" w:rsidRPr="003C6BA4" w:rsidRDefault="003C6BA4" w:rsidP="00A761DA">
            <w:pPr>
              <w:spacing w:before="0" w:after="0" w:line="276" w:lineRule="auto"/>
              <w:rPr>
                <w:rFonts w:cs="Arial"/>
                <w:szCs w:val="22"/>
              </w:rPr>
            </w:pPr>
            <w:r w:rsidRPr="003C6BA4">
              <w:rPr>
                <w:rFonts w:cs="Arial"/>
                <w:szCs w:val="22"/>
              </w:rPr>
              <w:t>Transfer to QSA after business</w:t>
            </w:r>
            <w:r w:rsidRPr="003C6BA4">
              <w:rPr>
                <w:rFonts w:cs="Arial"/>
                <w:spacing w:val="-16"/>
                <w:szCs w:val="22"/>
              </w:rPr>
              <w:t xml:space="preserve"> </w:t>
            </w:r>
            <w:r w:rsidRPr="003C6BA4">
              <w:rPr>
                <w:rFonts w:cs="Arial"/>
                <w:szCs w:val="22"/>
              </w:rPr>
              <w:t>action</w:t>
            </w:r>
            <w:r w:rsidRPr="003C6BA4">
              <w:rPr>
                <w:rFonts w:cs="Arial"/>
                <w:spacing w:val="-15"/>
                <w:szCs w:val="22"/>
              </w:rPr>
              <w:t xml:space="preserve"> </w:t>
            </w:r>
            <w:r w:rsidRPr="003C6BA4">
              <w:rPr>
                <w:rFonts w:cs="Arial"/>
                <w:szCs w:val="22"/>
              </w:rPr>
              <w:t>completed.</w:t>
            </w:r>
          </w:p>
        </w:tc>
        <w:tc>
          <w:tcPr>
            <w:tcW w:w="529" w:type="pct"/>
          </w:tcPr>
          <w:p w14:paraId="71F18EA9" w14:textId="65864E75" w:rsidR="003C6BA4" w:rsidRPr="003C6BA4" w:rsidRDefault="003C6BA4" w:rsidP="00A761DA">
            <w:pPr>
              <w:spacing w:before="0" w:after="0" w:line="276" w:lineRule="auto"/>
              <w:rPr>
                <w:rFonts w:cs="Arial"/>
                <w:szCs w:val="22"/>
              </w:rPr>
            </w:pPr>
            <w:r w:rsidRPr="00A50903">
              <w:rPr>
                <w:rFonts w:cs="Arial"/>
                <w:szCs w:val="22"/>
              </w:rPr>
              <w:t>14 December 2017</w:t>
            </w:r>
          </w:p>
        </w:tc>
      </w:tr>
      <w:tr w:rsidR="003C6BA4" w:rsidRPr="004D14B4" w14:paraId="0856BFAA" w14:textId="77777777" w:rsidTr="00454E2E">
        <w:tblPrEx>
          <w:tblCellMar>
            <w:top w:w="57" w:type="dxa"/>
            <w:left w:w="119" w:type="dxa"/>
            <w:right w:w="119" w:type="dxa"/>
          </w:tblCellMar>
        </w:tblPrEx>
        <w:tc>
          <w:tcPr>
            <w:tcW w:w="5000" w:type="pct"/>
            <w:gridSpan w:val="4"/>
          </w:tcPr>
          <w:p w14:paraId="07AB9BE2" w14:textId="5F6A83A1" w:rsidR="003C6BA4" w:rsidRPr="00C96986" w:rsidRDefault="003C6BA4" w:rsidP="003C6BA4">
            <w:pPr>
              <w:pStyle w:val="Heading2"/>
              <w:spacing w:before="120" w:after="120"/>
              <w:rPr>
                <w:rStyle w:val="Emphasis"/>
                <w:i w:val="0"/>
                <w:caps/>
              </w:rPr>
            </w:pPr>
            <w:bookmarkStart w:id="56" w:name="_Toc182136072"/>
            <w:r>
              <w:rPr>
                <w:rStyle w:val="Emphasis"/>
                <w:i w:val="0"/>
                <w:caps/>
              </w:rPr>
              <w:t>C</w:t>
            </w:r>
            <w:r w:rsidRPr="00C96986">
              <w:rPr>
                <w:rStyle w:val="Emphasis"/>
                <w:i w:val="0"/>
                <w:caps/>
              </w:rPr>
              <w:t>O</w:t>
            </w:r>
            <w:r>
              <w:rPr>
                <w:rStyle w:val="Emphasis"/>
                <w:i w:val="0"/>
                <w:caps/>
              </w:rPr>
              <w:t>MPLIANCE MANAGEMENT</w:t>
            </w:r>
            <w:bookmarkEnd w:id="56"/>
          </w:p>
          <w:p w14:paraId="1F8D3C80" w14:textId="696E9FFB" w:rsidR="003C6BA4" w:rsidRPr="00D6170A" w:rsidRDefault="003C6BA4" w:rsidP="003C6BA4">
            <w:pPr>
              <w:spacing w:before="120" w:after="120"/>
              <w:rPr>
                <w:i/>
                <w:iCs/>
              </w:rPr>
            </w:pPr>
            <w:r>
              <w:rPr>
                <w:i/>
              </w:rPr>
              <w:t>Ensuring</w:t>
            </w:r>
            <w:r>
              <w:rPr>
                <w:i/>
                <w:spacing w:val="-2"/>
              </w:rPr>
              <w:t xml:space="preserve"> </w:t>
            </w:r>
            <w:r>
              <w:rPr>
                <w:i/>
              </w:rPr>
              <w:t>compliance</w:t>
            </w:r>
            <w:r>
              <w:rPr>
                <w:i/>
                <w:spacing w:val="-2"/>
              </w:rPr>
              <w:t xml:space="preserve"> </w:t>
            </w:r>
            <w:r>
              <w:rPr>
                <w:i/>
              </w:rPr>
              <w:t>with</w:t>
            </w:r>
            <w:r>
              <w:rPr>
                <w:i/>
                <w:spacing w:val="-2"/>
              </w:rPr>
              <w:t xml:space="preserve"> </w:t>
            </w:r>
            <w:r>
              <w:rPr>
                <w:i/>
              </w:rPr>
              <w:t>election</w:t>
            </w:r>
            <w:r>
              <w:rPr>
                <w:i/>
                <w:spacing w:val="-4"/>
              </w:rPr>
              <w:t xml:space="preserve"> </w:t>
            </w:r>
            <w:r>
              <w:rPr>
                <w:i/>
              </w:rPr>
              <w:t>funding</w:t>
            </w:r>
            <w:r>
              <w:rPr>
                <w:i/>
                <w:spacing w:val="-2"/>
              </w:rPr>
              <w:t xml:space="preserve"> </w:t>
            </w:r>
            <w:r>
              <w:rPr>
                <w:i/>
              </w:rPr>
              <w:t>and</w:t>
            </w:r>
            <w:r>
              <w:rPr>
                <w:i/>
                <w:spacing w:val="-3"/>
              </w:rPr>
              <w:t xml:space="preserve"> </w:t>
            </w:r>
            <w:r>
              <w:rPr>
                <w:i/>
              </w:rPr>
              <w:t>financial</w:t>
            </w:r>
            <w:r>
              <w:rPr>
                <w:i/>
                <w:spacing w:val="-3"/>
              </w:rPr>
              <w:t xml:space="preserve"> </w:t>
            </w:r>
            <w:r>
              <w:rPr>
                <w:i/>
              </w:rPr>
              <w:t>disclosure requirements</w:t>
            </w:r>
            <w:r>
              <w:rPr>
                <w:i/>
                <w:spacing w:val="-4"/>
              </w:rPr>
              <w:t xml:space="preserve"> </w:t>
            </w:r>
            <w:r>
              <w:rPr>
                <w:i/>
              </w:rPr>
              <w:t>and</w:t>
            </w:r>
            <w:r>
              <w:rPr>
                <w:i/>
                <w:spacing w:val="-4"/>
              </w:rPr>
              <w:t xml:space="preserve"> </w:t>
            </w:r>
            <w:r>
              <w:rPr>
                <w:i/>
              </w:rPr>
              <w:t>managing</w:t>
            </w:r>
            <w:r>
              <w:rPr>
                <w:i/>
                <w:spacing w:val="-2"/>
              </w:rPr>
              <w:t xml:space="preserve"> </w:t>
            </w:r>
            <w:r>
              <w:rPr>
                <w:i/>
              </w:rPr>
              <w:t>apparent</w:t>
            </w:r>
            <w:r>
              <w:rPr>
                <w:i/>
                <w:spacing w:val="-3"/>
              </w:rPr>
              <w:t xml:space="preserve"> </w:t>
            </w:r>
            <w:r>
              <w:rPr>
                <w:i/>
              </w:rPr>
              <w:t>contraventions</w:t>
            </w:r>
            <w:r>
              <w:rPr>
                <w:i/>
                <w:spacing w:val="-1"/>
              </w:rPr>
              <w:t xml:space="preserve"> </w:t>
            </w:r>
            <w:r>
              <w:rPr>
                <w:i/>
              </w:rPr>
              <w:t>to</w:t>
            </w:r>
            <w:r>
              <w:rPr>
                <w:i/>
                <w:spacing w:val="-6"/>
              </w:rPr>
              <w:t xml:space="preserve"> </w:t>
            </w:r>
            <w:r>
              <w:rPr>
                <w:i/>
              </w:rPr>
              <w:t>the</w:t>
            </w:r>
            <w:r>
              <w:rPr>
                <w:i/>
                <w:spacing w:val="-2"/>
              </w:rPr>
              <w:t xml:space="preserve"> </w:t>
            </w:r>
            <w:r>
              <w:rPr>
                <w:i/>
              </w:rPr>
              <w:t>legislation</w:t>
            </w:r>
            <w:r>
              <w:rPr>
                <w:i/>
                <w:spacing w:val="-2"/>
              </w:rPr>
              <w:t xml:space="preserve"> </w:t>
            </w:r>
            <w:r>
              <w:rPr>
                <w:i/>
              </w:rPr>
              <w:t>under</w:t>
            </w:r>
            <w:r>
              <w:rPr>
                <w:i/>
                <w:spacing w:val="-5"/>
              </w:rPr>
              <w:t xml:space="preserve"> </w:t>
            </w:r>
            <w:r>
              <w:rPr>
                <w:i/>
              </w:rPr>
              <w:t>the Electoral Act 1992</w:t>
            </w:r>
            <w:r>
              <w:t xml:space="preserve">, </w:t>
            </w:r>
            <w:r>
              <w:rPr>
                <w:i/>
              </w:rPr>
              <w:t>the Referendums Act 1997 and the Local Government Electoral Act 2011.</w:t>
            </w:r>
          </w:p>
        </w:tc>
      </w:tr>
      <w:tr w:rsidR="00B83FBD" w:rsidRPr="004D14B4" w14:paraId="383E745F" w14:textId="77777777" w:rsidTr="00454E2E">
        <w:tblPrEx>
          <w:tblCellMar>
            <w:top w:w="57" w:type="dxa"/>
            <w:left w:w="119" w:type="dxa"/>
            <w:right w:w="119" w:type="dxa"/>
          </w:tblCellMar>
        </w:tblPrEx>
        <w:tc>
          <w:tcPr>
            <w:tcW w:w="545" w:type="pct"/>
          </w:tcPr>
          <w:p w14:paraId="3902C3AB" w14:textId="418A2137" w:rsidR="00B83FBD" w:rsidRPr="00B83FBD" w:rsidRDefault="00B83FBD" w:rsidP="00A761DA">
            <w:pPr>
              <w:pStyle w:val="TableParagraph"/>
              <w:spacing w:before="0" w:line="276" w:lineRule="auto"/>
              <w:ind w:left="0"/>
              <w:jc w:val="center"/>
              <w:rPr>
                <w:strike/>
                <w:color w:val="00B050"/>
                <w:spacing w:val="-4"/>
              </w:rPr>
            </w:pPr>
            <w:r w:rsidRPr="00B83FBD">
              <w:rPr>
                <w:spacing w:val="-4"/>
              </w:rPr>
              <w:t>2810</w:t>
            </w:r>
          </w:p>
        </w:tc>
        <w:tc>
          <w:tcPr>
            <w:tcW w:w="2959" w:type="pct"/>
          </w:tcPr>
          <w:p w14:paraId="1688CF4B" w14:textId="77777777" w:rsidR="00B83FBD" w:rsidRPr="00B83FBD" w:rsidRDefault="00B83FBD" w:rsidP="00A761DA">
            <w:pPr>
              <w:pStyle w:val="TableParagraph"/>
              <w:spacing w:before="0" w:line="276" w:lineRule="auto"/>
              <w:ind w:left="0"/>
              <w:rPr>
                <w:b/>
                <w:i/>
              </w:rPr>
            </w:pPr>
            <w:r w:rsidRPr="00B83FBD">
              <w:rPr>
                <w:b/>
                <w:i/>
              </w:rPr>
              <w:t>Inspections</w:t>
            </w:r>
            <w:r w:rsidRPr="00B83FBD">
              <w:rPr>
                <w:b/>
                <w:i/>
                <w:spacing w:val="-4"/>
              </w:rPr>
              <w:t xml:space="preserve"> </w:t>
            </w:r>
            <w:r w:rsidRPr="00B83FBD">
              <w:rPr>
                <w:b/>
                <w:i/>
              </w:rPr>
              <w:t>–</w:t>
            </w:r>
            <w:r w:rsidRPr="00B83FBD">
              <w:rPr>
                <w:b/>
                <w:i/>
                <w:spacing w:val="-5"/>
              </w:rPr>
              <w:t xml:space="preserve"> </w:t>
            </w:r>
            <w:r w:rsidRPr="00B83FBD">
              <w:rPr>
                <w:b/>
                <w:i/>
                <w:spacing w:val="-2"/>
              </w:rPr>
              <w:t>significant</w:t>
            </w:r>
          </w:p>
          <w:p w14:paraId="19853316" w14:textId="77777777" w:rsidR="00B83FBD" w:rsidRPr="00B83FBD" w:rsidRDefault="00B83FBD" w:rsidP="00A761DA">
            <w:pPr>
              <w:pStyle w:val="TableParagraph"/>
              <w:spacing w:before="0" w:line="276" w:lineRule="auto"/>
              <w:ind w:left="0"/>
            </w:pPr>
            <w:r w:rsidRPr="00B83FBD">
              <w:t>Records relating to the conduct of significant inspections for compliance with funding and financial disclosure</w:t>
            </w:r>
            <w:r w:rsidRPr="00B83FBD">
              <w:rPr>
                <w:spacing w:val="-3"/>
              </w:rPr>
              <w:t xml:space="preserve"> </w:t>
            </w:r>
            <w:r w:rsidRPr="00B83FBD">
              <w:t>requirements</w:t>
            </w:r>
            <w:r w:rsidRPr="00B83FBD">
              <w:rPr>
                <w:spacing w:val="-5"/>
              </w:rPr>
              <w:t xml:space="preserve"> </w:t>
            </w:r>
            <w:r w:rsidRPr="00B83FBD">
              <w:t>of</w:t>
            </w:r>
            <w:r w:rsidRPr="00B83FBD">
              <w:rPr>
                <w:spacing w:val="-1"/>
              </w:rPr>
              <w:t xml:space="preserve"> </w:t>
            </w:r>
            <w:r w:rsidRPr="00B83FBD">
              <w:t>the</w:t>
            </w:r>
            <w:r w:rsidRPr="00B83FBD">
              <w:rPr>
                <w:spacing w:val="-1"/>
              </w:rPr>
              <w:t xml:space="preserve"> </w:t>
            </w:r>
            <w:r w:rsidRPr="00B83FBD">
              <w:rPr>
                <w:i/>
              </w:rPr>
              <w:t>Electoral</w:t>
            </w:r>
            <w:r w:rsidRPr="00B83FBD">
              <w:rPr>
                <w:i/>
                <w:spacing w:val="-4"/>
              </w:rPr>
              <w:t xml:space="preserve"> </w:t>
            </w:r>
            <w:r w:rsidRPr="00B83FBD">
              <w:rPr>
                <w:i/>
              </w:rPr>
              <w:t>Act</w:t>
            </w:r>
            <w:r w:rsidRPr="00B83FBD">
              <w:rPr>
                <w:i/>
                <w:spacing w:val="-1"/>
              </w:rPr>
              <w:t xml:space="preserve"> </w:t>
            </w:r>
            <w:r w:rsidRPr="00B83FBD">
              <w:rPr>
                <w:i/>
              </w:rPr>
              <w:t>1992,</w:t>
            </w:r>
            <w:r w:rsidRPr="00B83FBD">
              <w:rPr>
                <w:i/>
                <w:spacing w:val="-2"/>
              </w:rPr>
              <w:t xml:space="preserve"> </w:t>
            </w:r>
            <w:r w:rsidRPr="00B83FBD">
              <w:t>the</w:t>
            </w:r>
            <w:r w:rsidRPr="00B83FBD">
              <w:rPr>
                <w:spacing w:val="-3"/>
              </w:rPr>
              <w:t xml:space="preserve"> </w:t>
            </w:r>
            <w:r w:rsidRPr="00B83FBD">
              <w:rPr>
                <w:i/>
              </w:rPr>
              <w:t>Referendums</w:t>
            </w:r>
            <w:r w:rsidRPr="00B83FBD">
              <w:rPr>
                <w:i/>
                <w:spacing w:val="-2"/>
              </w:rPr>
              <w:t xml:space="preserve"> </w:t>
            </w:r>
            <w:r w:rsidRPr="00B83FBD">
              <w:rPr>
                <w:i/>
              </w:rPr>
              <w:t>Act</w:t>
            </w:r>
            <w:r w:rsidRPr="00B83FBD">
              <w:rPr>
                <w:i/>
                <w:spacing w:val="-1"/>
              </w:rPr>
              <w:t xml:space="preserve"> </w:t>
            </w:r>
            <w:r w:rsidRPr="00B83FBD">
              <w:rPr>
                <w:i/>
              </w:rPr>
              <w:t>1997</w:t>
            </w:r>
            <w:r w:rsidRPr="00B83FBD">
              <w:rPr>
                <w:i/>
                <w:spacing w:val="-1"/>
              </w:rPr>
              <w:t xml:space="preserve"> </w:t>
            </w:r>
            <w:r w:rsidRPr="00B83FBD">
              <w:t>and</w:t>
            </w:r>
            <w:r w:rsidRPr="00B83FBD">
              <w:rPr>
                <w:spacing w:val="-5"/>
              </w:rPr>
              <w:t xml:space="preserve"> </w:t>
            </w:r>
            <w:r w:rsidRPr="00B83FBD">
              <w:t>the</w:t>
            </w:r>
            <w:r w:rsidRPr="00B83FBD">
              <w:rPr>
                <w:spacing w:val="-3"/>
              </w:rPr>
              <w:t xml:space="preserve"> </w:t>
            </w:r>
            <w:r w:rsidRPr="00B83FBD">
              <w:rPr>
                <w:i/>
              </w:rPr>
              <w:t>Local</w:t>
            </w:r>
            <w:r w:rsidRPr="00B83FBD">
              <w:rPr>
                <w:i/>
                <w:spacing w:val="-6"/>
              </w:rPr>
              <w:t xml:space="preserve"> </w:t>
            </w:r>
            <w:r w:rsidRPr="00B83FBD">
              <w:rPr>
                <w:i/>
              </w:rPr>
              <w:t>Government Electoral Act 2011</w:t>
            </w:r>
            <w:r w:rsidRPr="00B83FBD">
              <w:t>.</w:t>
            </w:r>
          </w:p>
          <w:p w14:paraId="2605875E" w14:textId="77777777" w:rsidR="00B83FBD" w:rsidRPr="00B83FBD" w:rsidRDefault="00B83FBD" w:rsidP="00A761DA">
            <w:pPr>
              <w:pStyle w:val="TableParagraph"/>
              <w:spacing w:before="0" w:line="276" w:lineRule="auto"/>
              <w:ind w:left="0"/>
            </w:pPr>
            <w:r w:rsidRPr="00B83FBD">
              <w:t>Significant</w:t>
            </w:r>
            <w:r w:rsidRPr="00B83FBD">
              <w:rPr>
                <w:spacing w:val="-8"/>
              </w:rPr>
              <w:t xml:space="preserve"> </w:t>
            </w:r>
            <w:r w:rsidRPr="00B83FBD">
              <w:t>inspections</w:t>
            </w:r>
            <w:r w:rsidRPr="00B83FBD">
              <w:rPr>
                <w:spacing w:val="-6"/>
              </w:rPr>
              <w:t xml:space="preserve"> </w:t>
            </w:r>
            <w:r w:rsidRPr="00B83FBD">
              <w:t>may</w:t>
            </w:r>
            <w:r w:rsidRPr="00B83FBD">
              <w:rPr>
                <w:spacing w:val="-7"/>
              </w:rPr>
              <w:t xml:space="preserve"> </w:t>
            </w:r>
            <w:r w:rsidRPr="00B83FBD">
              <w:t>be</w:t>
            </w:r>
            <w:r w:rsidRPr="00B83FBD">
              <w:rPr>
                <w:spacing w:val="-4"/>
              </w:rPr>
              <w:t xml:space="preserve"> </w:t>
            </w:r>
            <w:r w:rsidRPr="00B83FBD">
              <w:t>determined</w:t>
            </w:r>
            <w:r w:rsidRPr="00B83FBD">
              <w:rPr>
                <w:spacing w:val="-5"/>
              </w:rPr>
              <w:t xml:space="preserve"> </w:t>
            </w:r>
            <w:r w:rsidRPr="00B83FBD">
              <w:t>by</w:t>
            </w:r>
            <w:r w:rsidRPr="00B83FBD">
              <w:rPr>
                <w:spacing w:val="-7"/>
              </w:rPr>
              <w:t xml:space="preserve"> </w:t>
            </w:r>
            <w:r w:rsidRPr="00B83FBD">
              <w:t>a</w:t>
            </w:r>
            <w:r w:rsidRPr="00B83FBD">
              <w:rPr>
                <w:spacing w:val="-4"/>
              </w:rPr>
              <w:t xml:space="preserve"> </w:t>
            </w:r>
            <w:r w:rsidRPr="00B83FBD">
              <w:t>number</w:t>
            </w:r>
            <w:r w:rsidRPr="00B83FBD">
              <w:rPr>
                <w:spacing w:val="-6"/>
              </w:rPr>
              <w:t xml:space="preserve"> </w:t>
            </w:r>
            <w:r w:rsidRPr="00B83FBD">
              <w:t>of</w:t>
            </w:r>
            <w:r w:rsidRPr="00B83FBD">
              <w:rPr>
                <w:spacing w:val="-6"/>
              </w:rPr>
              <w:t xml:space="preserve"> </w:t>
            </w:r>
            <w:r w:rsidRPr="00B83FBD">
              <w:t>factors.</w:t>
            </w:r>
            <w:r w:rsidRPr="00B83FBD">
              <w:rPr>
                <w:spacing w:val="-6"/>
              </w:rPr>
              <w:t xml:space="preserve"> </w:t>
            </w:r>
            <w:r w:rsidRPr="00B83FBD">
              <w:t>Significant</w:t>
            </w:r>
            <w:r w:rsidRPr="00B83FBD">
              <w:rPr>
                <w:spacing w:val="-3"/>
              </w:rPr>
              <w:t xml:space="preserve"> </w:t>
            </w:r>
            <w:r w:rsidRPr="00B83FBD">
              <w:t>inspections</w:t>
            </w:r>
            <w:r w:rsidRPr="00B83FBD">
              <w:rPr>
                <w:spacing w:val="-3"/>
              </w:rPr>
              <w:t xml:space="preserve"> </w:t>
            </w:r>
            <w:r w:rsidRPr="00B83FBD">
              <w:t>are</w:t>
            </w:r>
            <w:r w:rsidRPr="00B83FBD">
              <w:rPr>
                <w:spacing w:val="-9"/>
              </w:rPr>
              <w:t xml:space="preserve"> </w:t>
            </w:r>
            <w:r w:rsidRPr="00B83FBD">
              <w:t>those</w:t>
            </w:r>
            <w:r w:rsidRPr="00B83FBD">
              <w:rPr>
                <w:spacing w:val="-6"/>
              </w:rPr>
              <w:t xml:space="preserve"> </w:t>
            </w:r>
            <w:r w:rsidRPr="00B83FBD">
              <w:rPr>
                <w:spacing w:val="-2"/>
              </w:rPr>
              <w:t>that:</w:t>
            </w:r>
          </w:p>
          <w:p w14:paraId="03FC90DB" w14:textId="77777777" w:rsidR="00B83FBD" w:rsidRDefault="00B83FBD" w:rsidP="00A761DA">
            <w:pPr>
              <w:pStyle w:val="TableBullet"/>
              <w:numPr>
                <w:ilvl w:val="0"/>
                <w:numId w:val="40"/>
              </w:numPr>
              <w:spacing w:before="0" w:after="0" w:line="276" w:lineRule="auto"/>
              <w:ind w:left="476" w:hanging="357"/>
              <w:rPr>
                <w:rFonts w:cs="Arial"/>
                <w:spacing w:val="-2"/>
                <w:szCs w:val="22"/>
              </w:rPr>
            </w:pPr>
            <w:r w:rsidRPr="00B83FBD">
              <w:rPr>
                <w:rFonts w:cs="Arial"/>
                <w:szCs w:val="22"/>
              </w:rPr>
              <w:t>influence</w:t>
            </w:r>
            <w:r w:rsidRPr="00B83FBD">
              <w:rPr>
                <w:rFonts w:cs="Arial"/>
                <w:spacing w:val="-9"/>
                <w:szCs w:val="22"/>
              </w:rPr>
              <w:t xml:space="preserve"> </w:t>
            </w:r>
            <w:r w:rsidRPr="00B83FBD">
              <w:rPr>
                <w:rFonts w:cs="Arial"/>
                <w:szCs w:val="22"/>
              </w:rPr>
              <w:t>or</w:t>
            </w:r>
            <w:r w:rsidRPr="00B83FBD">
              <w:rPr>
                <w:rFonts w:cs="Arial"/>
                <w:spacing w:val="-5"/>
                <w:szCs w:val="22"/>
              </w:rPr>
              <w:t xml:space="preserve"> </w:t>
            </w:r>
            <w:r w:rsidRPr="00B83FBD">
              <w:rPr>
                <w:rFonts w:cs="Arial"/>
                <w:szCs w:val="22"/>
              </w:rPr>
              <w:t>make</w:t>
            </w:r>
            <w:r w:rsidRPr="00B83FBD">
              <w:rPr>
                <w:rFonts w:cs="Arial"/>
                <w:spacing w:val="-7"/>
                <w:szCs w:val="22"/>
              </w:rPr>
              <w:t xml:space="preserve"> </w:t>
            </w:r>
            <w:r w:rsidRPr="00B83FBD">
              <w:rPr>
                <w:rFonts w:cs="Arial"/>
                <w:szCs w:val="22"/>
              </w:rPr>
              <w:t>substantial</w:t>
            </w:r>
            <w:r w:rsidRPr="00B83FBD">
              <w:rPr>
                <w:rFonts w:cs="Arial"/>
                <w:spacing w:val="-4"/>
                <w:szCs w:val="22"/>
              </w:rPr>
              <w:t xml:space="preserve"> </w:t>
            </w:r>
            <w:r w:rsidRPr="00B83FBD">
              <w:rPr>
                <w:rFonts w:cs="Arial"/>
                <w:szCs w:val="22"/>
              </w:rPr>
              <w:t>changes</w:t>
            </w:r>
            <w:r w:rsidRPr="00B83FBD">
              <w:rPr>
                <w:rFonts w:cs="Arial"/>
                <w:spacing w:val="-7"/>
                <w:szCs w:val="22"/>
              </w:rPr>
              <w:t xml:space="preserve"> </w:t>
            </w:r>
            <w:r w:rsidRPr="00B83FBD">
              <w:rPr>
                <w:rFonts w:cs="Arial"/>
                <w:szCs w:val="22"/>
              </w:rPr>
              <w:t>to</w:t>
            </w:r>
            <w:r w:rsidRPr="00B83FBD">
              <w:rPr>
                <w:rFonts w:cs="Arial"/>
                <w:spacing w:val="-6"/>
                <w:szCs w:val="22"/>
              </w:rPr>
              <w:t xml:space="preserve"> </w:t>
            </w:r>
            <w:r w:rsidRPr="00B83FBD">
              <w:rPr>
                <w:rFonts w:cs="Arial"/>
                <w:szCs w:val="22"/>
              </w:rPr>
              <w:t>government</w:t>
            </w:r>
            <w:r w:rsidRPr="00B83FBD">
              <w:rPr>
                <w:rFonts w:cs="Arial"/>
                <w:spacing w:val="-5"/>
                <w:szCs w:val="22"/>
              </w:rPr>
              <w:t xml:space="preserve"> </w:t>
            </w:r>
            <w:r w:rsidRPr="00B83FBD">
              <w:rPr>
                <w:rFonts w:cs="Arial"/>
                <w:szCs w:val="22"/>
              </w:rPr>
              <w:t>policy</w:t>
            </w:r>
            <w:r w:rsidRPr="00B83FBD">
              <w:rPr>
                <w:rFonts w:cs="Arial"/>
                <w:spacing w:val="-7"/>
                <w:szCs w:val="22"/>
              </w:rPr>
              <w:t xml:space="preserve"> </w:t>
            </w:r>
            <w:r w:rsidRPr="00B83FBD">
              <w:rPr>
                <w:rFonts w:cs="Arial"/>
                <w:szCs w:val="22"/>
              </w:rPr>
              <w:t>or</w:t>
            </w:r>
            <w:r w:rsidRPr="00B83FBD">
              <w:rPr>
                <w:rFonts w:cs="Arial"/>
                <w:spacing w:val="-3"/>
                <w:szCs w:val="22"/>
              </w:rPr>
              <w:t xml:space="preserve"> </w:t>
            </w:r>
            <w:r w:rsidRPr="00B83FBD">
              <w:rPr>
                <w:rFonts w:cs="Arial"/>
                <w:spacing w:val="-2"/>
                <w:szCs w:val="22"/>
              </w:rPr>
              <w:t>direction</w:t>
            </w:r>
          </w:p>
          <w:p w14:paraId="686FBBC0" w14:textId="77777777" w:rsidR="00B83FBD" w:rsidRDefault="00B83FBD" w:rsidP="00A761DA">
            <w:pPr>
              <w:pStyle w:val="TableBullet"/>
              <w:numPr>
                <w:ilvl w:val="0"/>
                <w:numId w:val="40"/>
              </w:numPr>
              <w:spacing w:before="0" w:after="0" w:line="276" w:lineRule="auto"/>
              <w:ind w:left="476" w:hanging="357"/>
              <w:rPr>
                <w:rFonts w:cs="Arial"/>
                <w:spacing w:val="-2"/>
                <w:szCs w:val="22"/>
              </w:rPr>
            </w:pPr>
            <w:r w:rsidRPr="00B83FBD">
              <w:rPr>
                <w:rFonts w:cs="Arial"/>
                <w:szCs w:val="22"/>
              </w:rPr>
              <w:t>result</w:t>
            </w:r>
            <w:r w:rsidRPr="00B83FBD">
              <w:rPr>
                <w:rFonts w:cs="Arial"/>
                <w:spacing w:val="-3"/>
                <w:szCs w:val="22"/>
              </w:rPr>
              <w:t xml:space="preserve"> </w:t>
            </w:r>
            <w:r w:rsidRPr="00B83FBD">
              <w:rPr>
                <w:rFonts w:cs="Arial"/>
                <w:szCs w:val="22"/>
              </w:rPr>
              <w:t>in</w:t>
            </w:r>
            <w:r w:rsidRPr="00B83FBD">
              <w:rPr>
                <w:rFonts w:cs="Arial"/>
                <w:spacing w:val="-6"/>
                <w:szCs w:val="22"/>
              </w:rPr>
              <w:t xml:space="preserve"> </w:t>
            </w:r>
            <w:r w:rsidRPr="00B83FBD">
              <w:rPr>
                <w:rFonts w:cs="Arial"/>
                <w:szCs w:val="22"/>
              </w:rPr>
              <w:t>a</w:t>
            </w:r>
            <w:r w:rsidRPr="00B83FBD">
              <w:rPr>
                <w:rFonts w:cs="Arial"/>
                <w:spacing w:val="-4"/>
                <w:szCs w:val="22"/>
              </w:rPr>
              <w:t xml:space="preserve"> </w:t>
            </w:r>
            <w:r w:rsidRPr="00B83FBD">
              <w:rPr>
                <w:rFonts w:cs="Arial"/>
                <w:szCs w:val="22"/>
              </w:rPr>
              <w:t>significant</w:t>
            </w:r>
            <w:r w:rsidRPr="00B83FBD">
              <w:rPr>
                <w:rFonts w:cs="Arial"/>
                <w:spacing w:val="-8"/>
                <w:szCs w:val="22"/>
              </w:rPr>
              <w:t xml:space="preserve"> </w:t>
            </w:r>
            <w:r w:rsidRPr="00B83FBD">
              <w:rPr>
                <w:rFonts w:cs="Arial"/>
                <w:szCs w:val="22"/>
              </w:rPr>
              <w:t>government</w:t>
            </w:r>
            <w:r w:rsidRPr="00B83FBD">
              <w:rPr>
                <w:rFonts w:cs="Arial"/>
                <w:spacing w:val="-2"/>
                <w:szCs w:val="22"/>
              </w:rPr>
              <w:t xml:space="preserve"> </w:t>
            </w:r>
            <w:r w:rsidRPr="00B83FBD">
              <w:rPr>
                <w:rFonts w:cs="Arial"/>
                <w:szCs w:val="22"/>
              </w:rPr>
              <w:t>project</w:t>
            </w:r>
            <w:r w:rsidRPr="00B83FBD">
              <w:rPr>
                <w:rFonts w:cs="Arial"/>
                <w:spacing w:val="-5"/>
                <w:szCs w:val="22"/>
              </w:rPr>
              <w:t xml:space="preserve"> </w:t>
            </w:r>
            <w:r w:rsidRPr="00B83FBD">
              <w:rPr>
                <w:rFonts w:cs="Arial"/>
                <w:szCs w:val="22"/>
              </w:rPr>
              <w:t>or</w:t>
            </w:r>
            <w:r w:rsidRPr="00B83FBD">
              <w:rPr>
                <w:rFonts w:cs="Arial"/>
                <w:spacing w:val="-5"/>
                <w:szCs w:val="22"/>
              </w:rPr>
              <w:t xml:space="preserve"> </w:t>
            </w:r>
            <w:r w:rsidRPr="00B83FBD">
              <w:rPr>
                <w:rFonts w:cs="Arial"/>
                <w:spacing w:val="-2"/>
                <w:szCs w:val="22"/>
              </w:rPr>
              <w:t>program</w:t>
            </w:r>
          </w:p>
          <w:p w14:paraId="39F80477" w14:textId="77777777" w:rsidR="00B83FBD" w:rsidRDefault="00B83FBD" w:rsidP="00A761DA">
            <w:pPr>
              <w:pStyle w:val="TableBullet"/>
              <w:numPr>
                <w:ilvl w:val="0"/>
                <w:numId w:val="40"/>
              </w:numPr>
              <w:spacing w:before="0" w:after="0" w:line="276" w:lineRule="auto"/>
              <w:ind w:left="476" w:hanging="357"/>
              <w:rPr>
                <w:rFonts w:cs="Arial"/>
                <w:spacing w:val="-2"/>
                <w:szCs w:val="22"/>
              </w:rPr>
            </w:pPr>
            <w:r w:rsidRPr="00B83FBD">
              <w:rPr>
                <w:rFonts w:cs="Arial"/>
                <w:szCs w:val="22"/>
              </w:rPr>
              <w:t>make</w:t>
            </w:r>
            <w:r w:rsidRPr="00B83FBD">
              <w:rPr>
                <w:rFonts w:cs="Arial"/>
                <w:spacing w:val="-2"/>
                <w:szCs w:val="22"/>
              </w:rPr>
              <w:t xml:space="preserve"> </w:t>
            </w:r>
            <w:r w:rsidRPr="00B83FBD">
              <w:rPr>
                <w:rFonts w:cs="Arial"/>
                <w:szCs w:val="22"/>
              </w:rPr>
              <w:t>a</w:t>
            </w:r>
            <w:r w:rsidRPr="00B83FBD">
              <w:rPr>
                <w:rFonts w:cs="Arial"/>
                <w:spacing w:val="-4"/>
                <w:szCs w:val="22"/>
              </w:rPr>
              <w:t xml:space="preserve"> </w:t>
            </w:r>
            <w:r w:rsidRPr="00B83FBD">
              <w:rPr>
                <w:rFonts w:cs="Arial"/>
                <w:szCs w:val="22"/>
              </w:rPr>
              <w:t>significant</w:t>
            </w:r>
            <w:r w:rsidRPr="00B83FBD">
              <w:rPr>
                <w:rFonts w:cs="Arial"/>
                <w:spacing w:val="-3"/>
                <w:szCs w:val="22"/>
              </w:rPr>
              <w:t xml:space="preserve"> </w:t>
            </w:r>
            <w:r w:rsidRPr="00B83FBD">
              <w:rPr>
                <w:rFonts w:cs="Arial"/>
                <w:szCs w:val="22"/>
              </w:rPr>
              <w:t>contribution</w:t>
            </w:r>
            <w:r w:rsidRPr="00B83FBD">
              <w:rPr>
                <w:rFonts w:cs="Arial"/>
                <w:spacing w:val="-2"/>
                <w:szCs w:val="22"/>
              </w:rPr>
              <w:t xml:space="preserve"> </w:t>
            </w:r>
            <w:r w:rsidRPr="00B83FBD">
              <w:rPr>
                <w:rFonts w:cs="Arial"/>
                <w:szCs w:val="22"/>
              </w:rPr>
              <w:t>to</w:t>
            </w:r>
            <w:r w:rsidRPr="00B83FBD">
              <w:rPr>
                <w:rFonts w:cs="Arial"/>
                <w:spacing w:val="-4"/>
                <w:szCs w:val="22"/>
              </w:rPr>
              <w:t xml:space="preserve"> </w:t>
            </w:r>
            <w:r w:rsidRPr="00B83FBD">
              <w:rPr>
                <w:rFonts w:cs="Arial"/>
                <w:szCs w:val="22"/>
              </w:rPr>
              <w:t>the</w:t>
            </w:r>
            <w:r w:rsidRPr="00B83FBD">
              <w:rPr>
                <w:rFonts w:cs="Arial"/>
                <w:spacing w:val="-4"/>
                <w:szCs w:val="22"/>
              </w:rPr>
              <w:t xml:space="preserve"> </w:t>
            </w:r>
            <w:r w:rsidRPr="00B83FBD">
              <w:rPr>
                <w:rFonts w:cs="Arial"/>
                <w:szCs w:val="22"/>
              </w:rPr>
              <w:t>body</w:t>
            </w:r>
            <w:r w:rsidRPr="00B83FBD">
              <w:rPr>
                <w:rFonts w:cs="Arial"/>
                <w:spacing w:val="-4"/>
                <w:szCs w:val="22"/>
              </w:rPr>
              <w:t xml:space="preserve"> </w:t>
            </w:r>
            <w:r w:rsidRPr="00B83FBD">
              <w:rPr>
                <w:rFonts w:cs="Arial"/>
                <w:szCs w:val="22"/>
              </w:rPr>
              <w:t>of</w:t>
            </w:r>
            <w:r w:rsidRPr="00B83FBD">
              <w:rPr>
                <w:rFonts w:cs="Arial"/>
                <w:spacing w:val="-3"/>
                <w:szCs w:val="22"/>
              </w:rPr>
              <w:t xml:space="preserve"> </w:t>
            </w:r>
            <w:r w:rsidRPr="00B83FBD">
              <w:rPr>
                <w:rFonts w:cs="Arial"/>
                <w:szCs w:val="22"/>
              </w:rPr>
              <w:t>knowledge</w:t>
            </w:r>
            <w:r w:rsidRPr="00B83FBD">
              <w:rPr>
                <w:rFonts w:cs="Arial"/>
                <w:spacing w:val="-2"/>
                <w:szCs w:val="22"/>
              </w:rPr>
              <w:t xml:space="preserve"> </w:t>
            </w:r>
            <w:r w:rsidRPr="00B83FBD">
              <w:rPr>
                <w:rFonts w:cs="Arial"/>
                <w:szCs w:val="22"/>
              </w:rPr>
              <w:t>on</w:t>
            </w:r>
            <w:r w:rsidRPr="00B83FBD">
              <w:rPr>
                <w:rFonts w:cs="Arial"/>
                <w:spacing w:val="-4"/>
                <w:szCs w:val="22"/>
              </w:rPr>
              <w:t xml:space="preserve"> </w:t>
            </w:r>
            <w:r w:rsidRPr="00B83FBD">
              <w:rPr>
                <w:rFonts w:cs="Arial"/>
                <w:szCs w:val="22"/>
              </w:rPr>
              <w:t>a</w:t>
            </w:r>
            <w:r w:rsidRPr="00B83FBD">
              <w:rPr>
                <w:rFonts w:cs="Arial"/>
                <w:spacing w:val="-2"/>
                <w:szCs w:val="22"/>
              </w:rPr>
              <w:t xml:space="preserve"> </w:t>
            </w:r>
            <w:r w:rsidRPr="00B83FBD">
              <w:rPr>
                <w:rFonts w:cs="Arial"/>
                <w:szCs w:val="22"/>
              </w:rPr>
              <w:t>particular</w:t>
            </w:r>
            <w:r w:rsidRPr="00B83FBD">
              <w:rPr>
                <w:rFonts w:cs="Arial"/>
                <w:spacing w:val="-3"/>
                <w:szCs w:val="22"/>
              </w:rPr>
              <w:t xml:space="preserve"> </w:t>
            </w:r>
            <w:r w:rsidRPr="00B83FBD">
              <w:rPr>
                <w:rFonts w:cs="Arial"/>
                <w:szCs w:val="22"/>
              </w:rPr>
              <w:t>subject</w:t>
            </w:r>
            <w:r w:rsidRPr="00B83FBD">
              <w:rPr>
                <w:rFonts w:cs="Arial"/>
                <w:spacing w:val="-3"/>
                <w:szCs w:val="22"/>
              </w:rPr>
              <w:t xml:space="preserve"> </w:t>
            </w:r>
            <w:r w:rsidRPr="00B83FBD">
              <w:rPr>
                <w:rFonts w:cs="Arial"/>
                <w:szCs w:val="22"/>
              </w:rPr>
              <w:t>or</w:t>
            </w:r>
            <w:r w:rsidRPr="00B83FBD">
              <w:rPr>
                <w:rFonts w:cs="Arial"/>
                <w:spacing w:val="-3"/>
                <w:szCs w:val="22"/>
              </w:rPr>
              <w:t xml:space="preserve"> </w:t>
            </w:r>
            <w:r w:rsidRPr="00B83FBD">
              <w:rPr>
                <w:rFonts w:cs="Arial"/>
                <w:szCs w:val="22"/>
              </w:rPr>
              <w:t>are</w:t>
            </w:r>
            <w:r w:rsidRPr="00B83FBD">
              <w:rPr>
                <w:rFonts w:cs="Arial"/>
                <w:spacing w:val="-4"/>
                <w:szCs w:val="22"/>
              </w:rPr>
              <w:t xml:space="preserve"> </w:t>
            </w:r>
            <w:r w:rsidRPr="00B83FBD">
              <w:rPr>
                <w:rFonts w:cs="Arial"/>
                <w:szCs w:val="22"/>
              </w:rPr>
              <w:t xml:space="preserve">precedent </w:t>
            </w:r>
            <w:r w:rsidRPr="00B83FBD">
              <w:rPr>
                <w:rFonts w:cs="Arial"/>
                <w:spacing w:val="-2"/>
                <w:szCs w:val="22"/>
              </w:rPr>
              <w:t>setting</w:t>
            </w:r>
          </w:p>
          <w:p w14:paraId="2619C83D" w14:textId="2DC6AD6D" w:rsidR="00B83FBD" w:rsidRPr="00B83FBD" w:rsidRDefault="00B83FBD" w:rsidP="00A761DA">
            <w:pPr>
              <w:pStyle w:val="TableBullet"/>
              <w:numPr>
                <w:ilvl w:val="0"/>
                <w:numId w:val="40"/>
              </w:numPr>
              <w:spacing w:before="0" w:after="0" w:line="276" w:lineRule="auto"/>
              <w:ind w:left="476" w:hanging="357"/>
              <w:rPr>
                <w:rFonts w:cs="Arial"/>
                <w:spacing w:val="-2"/>
                <w:szCs w:val="22"/>
              </w:rPr>
            </w:pPr>
            <w:r w:rsidRPr="00B83FBD">
              <w:rPr>
                <w:rFonts w:cs="Arial"/>
                <w:szCs w:val="22"/>
              </w:rPr>
              <w:lastRenderedPageBreak/>
              <w:t>have</w:t>
            </w:r>
            <w:r w:rsidRPr="00B83FBD">
              <w:rPr>
                <w:rFonts w:cs="Arial"/>
                <w:spacing w:val="-4"/>
                <w:szCs w:val="22"/>
              </w:rPr>
              <w:t xml:space="preserve"> </w:t>
            </w:r>
            <w:r w:rsidRPr="00B83FBD">
              <w:rPr>
                <w:rFonts w:cs="Arial"/>
                <w:szCs w:val="22"/>
              </w:rPr>
              <w:t>considerable</w:t>
            </w:r>
            <w:r w:rsidRPr="00B83FBD">
              <w:rPr>
                <w:rFonts w:cs="Arial"/>
                <w:spacing w:val="-4"/>
                <w:szCs w:val="22"/>
              </w:rPr>
              <w:t xml:space="preserve"> </w:t>
            </w:r>
            <w:r w:rsidRPr="00B83FBD">
              <w:rPr>
                <w:rFonts w:cs="Arial"/>
                <w:szCs w:val="22"/>
              </w:rPr>
              <w:t>economic</w:t>
            </w:r>
            <w:r w:rsidRPr="00B83FBD">
              <w:rPr>
                <w:rFonts w:cs="Arial"/>
                <w:spacing w:val="-3"/>
                <w:szCs w:val="22"/>
              </w:rPr>
              <w:t xml:space="preserve"> </w:t>
            </w:r>
            <w:r w:rsidRPr="00B83FBD">
              <w:rPr>
                <w:rFonts w:cs="Arial"/>
                <w:szCs w:val="22"/>
              </w:rPr>
              <w:t>impact</w:t>
            </w:r>
            <w:r w:rsidRPr="00B83FBD">
              <w:rPr>
                <w:rFonts w:cs="Arial"/>
                <w:spacing w:val="-5"/>
                <w:szCs w:val="22"/>
              </w:rPr>
              <w:t xml:space="preserve"> </w:t>
            </w:r>
            <w:r w:rsidRPr="00B83FBD">
              <w:rPr>
                <w:rFonts w:cs="Arial"/>
                <w:szCs w:val="22"/>
              </w:rPr>
              <w:t>(e.g.</w:t>
            </w:r>
            <w:r w:rsidRPr="00B83FBD">
              <w:rPr>
                <w:rFonts w:cs="Arial"/>
                <w:spacing w:val="-5"/>
                <w:szCs w:val="22"/>
              </w:rPr>
              <w:t xml:space="preserve"> </w:t>
            </w:r>
            <w:r w:rsidRPr="00B83FBD">
              <w:rPr>
                <w:rFonts w:cs="Arial"/>
                <w:szCs w:val="22"/>
              </w:rPr>
              <w:t>major</w:t>
            </w:r>
            <w:r w:rsidRPr="00B83FBD">
              <w:rPr>
                <w:rFonts w:cs="Arial"/>
                <w:spacing w:val="-8"/>
                <w:szCs w:val="22"/>
              </w:rPr>
              <w:t xml:space="preserve"> </w:t>
            </w:r>
            <w:r w:rsidRPr="00B83FBD">
              <w:rPr>
                <w:rFonts w:cs="Arial"/>
                <w:szCs w:val="22"/>
              </w:rPr>
              <w:t>government</w:t>
            </w:r>
            <w:r w:rsidRPr="00B83FBD">
              <w:rPr>
                <w:rFonts w:cs="Arial"/>
                <w:spacing w:val="-5"/>
                <w:szCs w:val="22"/>
              </w:rPr>
              <w:t xml:space="preserve"> </w:t>
            </w:r>
            <w:r w:rsidRPr="00B83FBD">
              <w:rPr>
                <w:rFonts w:cs="Arial"/>
                <w:szCs w:val="22"/>
              </w:rPr>
              <w:t>contracts,</w:t>
            </w:r>
            <w:r w:rsidRPr="00B83FBD">
              <w:rPr>
                <w:rFonts w:cs="Arial"/>
                <w:spacing w:val="-5"/>
                <w:szCs w:val="22"/>
              </w:rPr>
              <w:t xml:space="preserve"> </w:t>
            </w:r>
            <w:r w:rsidRPr="00B83FBD">
              <w:rPr>
                <w:rFonts w:cs="Arial"/>
                <w:szCs w:val="22"/>
              </w:rPr>
              <w:t>corporatisation</w:t>
            </w:r>
            <w:r w:rsidRPr="00B83FBD">
              <w:rPr>
                <w:rFonts w:cs="Arial"/>
                <w:spacing w:val="-6"/>
                <w:szCs w:val="22"/>
              </w:rPr>
              <w:t xml:space="preserve"> </w:t>
            </w:r>
            <w:r w:rsidRPr="00B83FBD">
              <w:rPr>
                <w:rFonts w:cs="Arial"/>
                <w:szCs w:val="22"/>
              </w:rPr>
              <w:t>of government assets)</w:t>
            </w:r>
          </w:p>
          <w:p w14:paraId="4623931E" w14:textId="77777777" w:rsidR="00B83FBD" w:rsidRPr="00B83FBD" w:rsidRDefault="00B83FBD" w:rsidP="00A761DA">
            <w:pPr>
              <w:pStyle w:val="TableParagraph"/>
              <w:numPr>
                <w:ilvl w:val="0"/>
                <w:numId w:val="40"/>
              </w:numPr>
              <w:tabs>
                <w:tab w:val="left" w:pos="836"/>
              </w:tabs>
              <w:spacing w:before="0" w:line="276" w:lineRule="auto"/>
              <w:ind w:left="476" w:hanging="357"/>
            </w:pPr>
            <w:r w:rsidRPr="00B83FBD">
              <w:t>cause</w:t>
            </w:r>
            <w:r w:rsidRPr="00B83FBD">
              <w:rPr>
                <w:spacing w:val="-6"/>
              </w:rPr>
              <w:t xml:space="preserve"> </w:t>
            </w:r>
            <w:r w:rsidRPr="00B83FBD">
              <w:t>public</w:t>
            </w:r>
            <w:r w:rsidRPr="00B83FBD">
              <w:rPr>
                <w:spacing w:val="-5"/>
              </w:rPr>
              <w:t xml:space="preserve"> </w:t>
            </w:r>
            <w:r w:rsidRPr="00B83FBD">
              <w:t>reaction</w:t>
            </w:r>
            <w:r w:rsidRPr="00B83FBD">
              <w:rPr>
                <w:spacing w:val="-5"/>
              </w:rPr>
              <w:t xml:space="preserve"> </w:t>
            </w:r>
            <w:r w:rsidRPr="00B83FBD">
              <w:t>or</w:t>
            </w:r>
            <w:r w:rsidRPr="00B83FBD">
              <w:rPr>
                <w:spacing w:val="-6"/>
              </w:rPr>
              <w:t xml:space="preserve"> </w:t>
            </w:r>
            <w:r w:rsidRPr="00B83FBD">
              <w:rPr>
                <w:spacing w:val="-2"/>
              </w:rPr>
              <w:t>sensitivity</w:t>
            </w:r>
          </w:p>
          <w:p w14:paraId="4B678721" w14:textId="77777777" w:rsidR="00B83FBD" w:rsidRDefault="00B83FBD" w:rsidP="00A761DA">
            <w:pPr>
              <w:pStyle w:val="TableParagraph"/>
              <w:numPr>
                <w:ilvl w:val="0"/>
                <w:numId w:val="40"/>
              </w:numPr>
              <w:tabs>
                <w:tab w:val="left" w:pos="836"/>
              </w:tabs>
              <w:spacing w:before="0" w:line="276" w:lineRule="auto"/>
              <w:ind w:left="476" w:hanging="357"/>
            </w:pPr>
            <w:r w:rsidRPr="00B83FBD">
              <w:t>have</w:t>
            </w:r>
            <w:r w:rsidRPr="00B83FBD">
              <w:rPr>
                <w:spacing w:val="-3"/>
              </w:rPr>
              <w:t xml:space="preserve"> </w:t>
            </w:r>
            <w:r w:rsidRPr="00B83FBD">
              <w:t>a</w:t>
            </w:r>
            <w:r w:rsidRPr="00B83FBD">
              <w:rPr>
                <w:spacing w:val="-2"/>
              </w:rPr>
              <w:t xml:space="preserve"> </w:t>
            </w:r>
            <w:r w:rsidRPr="00B83FBD">
              <w:t>serious</w:t>
            </w:r>
            <w:r w:rsidRPr="00B83FBD">
              <w:rPr>
                <w:spacing w:val="-3"/>
              </w:rPr>
              <w:t xml:space="preserve"> </w:t>
            </w:r>
            <w:r w:rsidRPr="00B83FBD">
              <w:t>impact</w:t>
            </w:r>
            <w:r w:rsidRPr="00B83FBD">
              <w:rPr>
                <w:spacing w:val="-4"/>
              </w:rPr>
              <w:t xml:space="preserve"> </w:t>
            </w:r>
            <w:r w:rsidRPr="00B83FBD">
              <w:t>or</w:t>
            </w:r>
            <w:r w:rsidRPr="00B83FBD">
              <w:rPr>
                <w:spacing w:val="-4"/>
              </w:rPr>
              <w:t xml:space="preserve"> </w:t>
            </w:r>
            <w:r w:rsidRPr="00B83FBD">
              <w:t>consequence</w:t>
            </w:r>
            <w:r w:rsidRPr="00B83FBD">
              <w:rPr>
                <w:spacing w:val="-5"/>
              </w:rPr>
              <w:t xml:space="preserve"> </w:t>
            </w:r>
            <w:r w:rsidRPr="00B83FBD">
              <w:t>(e.g.</w:t>
            </w:r>
            <w:r w:rsidRPr="00B83FBD">
              <w:rPr>
                <w:spacing w:val="-4"/>
              </w:rPr>
              <w:t xml:space="preserve"> </w:t>
            </w:r>
            <w:r w:rsidRPr="00B83FBD">
              <w:t>deaths,</w:t>
            </w:r>
            <w:r w:rsidRPr="00B83FBD">
              <w:rPr>
                <w:spacing w:val="-2"/>
              </w:rPr>
              <w:t xml:space="preserve"> </w:t>
            </w:r>
            <w:r w:rsidRPr="00B83FBD">
              <w:t>a</w:t>
            </w:r>
            <w:r w:rsidRPr="00B83FBD">
              <w:rPr>
                <w:spacing w:val="-5"/>
              </w:rPr>
              <w:t xml:space="preserve"> </w:t>
            </w:r>
            <w:r w:rsidRPr="00B83FBD">
              <w:t>large</w:t>
            </w:r>
            <w:r w:rsidRPr="00B83FBD">
              <w:rPr>
                <w:spacing w:val="-5"/>
              </w:rPr>
              <w:t xml:space="preserve"> </w:t>
            </w:r>
            <w:r w:rsidRPr="00B83FBD">
              <w:t xml:space="preserve">case). </w:t>
            </w:r>
          </w:p>
          <w:p w14:paraId="5DCFC043" w14:textId="53464F92" w:rsidR="00B83FBD" w:rsidRPr="00B83FBD" w:rsidRDefault="00B83FBD" w:rsidP="00A761DA">
            <w:pPr>
              <w:pStyle w:val="TableParagraph"/>
              <w:tabs>
                <w:tab w:val="left" w:pos="836"/>
              </w:tabs>
              <w:spacing w:before="0" w:line="276" w:lineRule="auto"/>
              <w:ind w:left="0"/>
            </w:pPr>
            <w:r w:rsidRPr="00B83FBD">
              <w:t>Records may include, but are not limited to:</w:t>
            </w:r>
          </w:p>
          <w:p w14:paraId="060FA66E" w14:textId="77777777" w:rsidR="00B83FBD" w:rsidRPr="00B83FBD" w:rsidRDefault="00B83FBD" w:rsidP="00A761DA">
            <w:pPr>
              <w:pStyle w:val="TableParagraph"/>
              <w:numPr>
                <w:ilvl w:val="0"/>
                <w:numId w:val="41"/>
              </w:numPr>
              <w:tabs>
                <w:tab w:val="left" w:pos="836"/>
              </w:tabs>
              <w:spacing w:before="0" w:line="276" w:lineRule="auto"/>
              <w:ind w:left="476" w:hanging="357"/>
            </w:pPr>
            <w:r w:rsidRPr="00B83FBD">
              <w:t>acknowledgments</w:t>
            </w:r>
            <w:r w:rsidRPr="00B83FBD">
              <w:rPr>
                <w:spacing w:val="-7"/>
              </w:rPr>
              <w:t xml:space="preserve"> </w:t>
            </w:r>
            <w:r w:rsidRPr="00B83FBD">
              <w:t>of</w:t>
            </w:r>
            <w:r w:rsidRPr="00B83FBD">
              <w:rPr>
                <w:spacing w:val="-2"/>
              </w:rPr>
              <w:t xml:space="preserve"> </w:t>
            </w:r>
            <w:r w:rsidRPr="00B83FBD">
              <w:t>consent</w:t>
            </w:r>
            <w:r w:rsidRPr="00B83FBD">
              <w:rPr>
                <w:spacing w:val="-5"/>
              </w:rPr>
              <w:t xml:space="preserve"> </w:t>
            </w:r>
            <w:r w:rsidRPr="00B83FBD">
              <w:t>to</w:t>
            </w:r>
            <w:r w:rsidRPr="00B83FBD">
              <w:rPr>
                <w:spacing w:val="-4"/>
              </w:rPr>
              <w:t xml:space="preserve"> </w:t>
            </w:r>
            <w:r w:rsidRPr="00B83FBD">
              <w:t>entry</w:t>
            </w:r>
            <w:r w:rsidRPr="00B83FBD">
              <w:rPr>
                <w:spacing w:val="-8"/>
              </w:rPr>
              <w:t xml:space="preserve"> </w:t>
            </w:r>
            <w:r w:rsidRPr="00B83FBD">
              <w:t>to</w:t>
            </w:r>
            <w:r w:rsidRPr="00B83FBD">
              <w:rPr>
                <w:spacing w:val="-3"/>
              </w:rPr>
              <w:t xml:space="preserve"> </w:t>
            </w:r>
            <w:r w:rsidRPr="00B83FBD">
              <w:t>a</w:t>
            </w:r>
            <w:r w:rsidRPr="00B83FBD">
              <w:rPr>
                <w:spacing w:val="-7"/>
              </w:rPr>
              <w:t xml:space="preserve"> </w:t>
            </w:r>
            <w:r w:rsidRPr="00B83FBD">
              <w:t>place</w:t>
            </w:r>
            <w:r w:rsidRPr="00B83FBD">
              <w:rPr>
                <w:spacing w:val="-4"/>
              </w:rPr>
              <w:t xml:space="preserve"> </w:t>
            </w:r>
            <w:r w:rsidRPr="00B83FBD">
              <w:t>by</w:t>
            </w:r>
            <w:r w:rsidRPr="00B83FBD">
              <w:rPr>
                <w:spacing w:val="-6"/>
              </w:rPr>
              <w:t xml:space="preserve"> </w:t>
            </w:r>
            <w:r w:rsidRPr="00B83FBD">
              <w:t>authorised</w:t>
            </w:r>
            <w:r w:rsidRPr="00B83FBD">
              <w:rPr>
                <w:spacing w:val="-4"/>
              </w:rPr>
              <w:t xml:space="preserve"> </w:t>
            </w:r>
            <w:r w:rsidRPr="00B83FBD">
              <w:rPr>
                <w:spacing w:val="-2"/>
              </w:rPr>
              <w:t>officers</w:t>
            </w:r>
          </w:p>
          <w:p w14:paraId="21708681" w14:textId="77777777" w:rsidR="00B83FBD" w:rsidRPr="00B83FBD" w:rsidRDefault="00B83FBD" w:rsidP="00A761DA">
            <w:pPr>
              <w:pStyle w:val="TableParagraph"/>
              <w:numPr>
                <w:ilvl w:val="0"/>
                <w:numId w:val="41"/>
              </w:numPr>
              <w:tabs>
                <w:tab w:val="left" w:pos="836"/>
              </w:tabs>
              <w:spacing w:before="0" w:line="276" w:lineRule="auto"/>
              <w:ind w:left="476" w:hanging="357"/>
            </w:pPr>
            <w:r w:rsidRPr="00B83FBD">
              <w:t>records</w:t>
            </w:r>
            <w:r w:rsidRPr="00B83FBD">
              <w:rPr>
                <w:spacing w:val="-8"/>
              </w:rPr>
              <w:t xml:space="preserve"> </w:t>
            </w:r>
            <w:r w:rsidRPr="00B83FBD">
              <w:t>relating</w:t>
            </w:r>
            <w:r w:rsidRPr="00B83FBD">
              <w:rPr>
                <w:spacing w:val="-4"/>
              </w:rPr>
              <w:t xml:space="preserve"> </w:t>
            </w:r>
            <w:r w:rsidRPr="00B83FBD">
              <w:t>to</w:t>
            </w:r>
            <w:r w:rsidRPr="00B83FBD">
              <w:rPr>
                <w:spacing w:val="-6"/>
              </w:rPr>
              <w:t xml:space="preserve"> </w:t>
            </w:r>
            <w:r w:rsidRPr="00B83FBD">
              <w:t>warrants</w:t>
            </w:r>
            <w:r w:rsidRPr="00B83FBD">
              <w:rPr>
                <w:spacing w:val="-5"/>
              </w:rPr>
              <w:t xml:space="preserve"> </w:t>
            </w:r>
            <w:r w:rsidRPr="00B83FBD">
              <w:t>for</w:t>
            </w:r>
            <w:r w:rsidRPr="00B83FBD">
              <w:rPr>
                <w:spacing w:val="-3"/>
              </w:rPr>
              <w:t xml:space="preserve"> </w:t>
            </w:r>
            <w:r w:rsidRPr="00B83FBD">
              <w:t>entry</w:t>
            </w:r>
            <w:r w:rsidRPr="00B83FBD">
              <w:rPr>
                <w:spacing w:val="-6"/>
              </w:rPr>
              <w:t xml:space="preserve"> </w:t>
            </w:r>
            <w:r w:rsidRPr="00B83FBD">
              <w:t>issued</w:t>
            </w:r>
            <w:r w:rsidRPr="00B83FBD">
              <w:rPr>
                <w:spacing w:val="-4"/>
              </w:rPr>
              <w:t xml:space="preserve"> </w:t>
            </w:r>
            <w:r w:rsidRPr="00B83FBD">
              <w:t>by</w:t>
            </w:r>
            <w:r w:rsidRPr="00B83FBD">
              <w:rPr>
                <w:spacing w:val="-5"/>
              </w:rPr>
              <w:t xml:space="preserve"> </w:t>
            </w:r>
            <w:r w:rsidRPr="00B83FBD">
              <w:t>a</w:t>
            </w:r>
            <w:r w:rsidRPr="00B83FBD">
              <w:rPr>
                <w:spacing w:val="-6"/>
              </w:rPr>
              <w:t xml:space="preserve"> </w:t>
            </w:r>
            <w:r w:rsidRPr="00B83FBD">
              <w:t>magistrate</w:t>
            </w:r>
            <w:r w:rsidRPr="00B83FBD">
              <w:rPr>
                <w:spacing w:val="-6"/>
              </w:rPr>
              <w:t xml:space="preserve"> </w:t>
            </w:r>
            <w:r w:rsidRPr="00B83FBD">
              <w:t>to</w:t>
            </w:r>
            <w:r w:rsidRPr="00B83FBD">
              <w:rPr>
                <w:spacing w:val="-6"/>
              </w:rPr>
              <w:t xml:space="preserve"> </w:t>
            </w:r>
            <w:r w:rsidRPr="00B83FBD">
              <w:t>authorised</w:t>
            </w:r>
            <w:r w:rsidRPr="00B83FBD">
              <w:rPr>
                <w:spacing w:val="-5"/>
              </w:rPr>
              <w:t xml:space="preserve"> </w:t>
            </w:r>
            <w:r w:rsidRPr="00B83FBD">
              <w:rPr>
                <w:spacing w:val="-2"/>
              </w:rPr>
              <w:t>officers</w:t>
            </w:r>
          </w:p>
          <w:p w14:paraId="74E4D3B5" w14:textId="77777777" w:rsidR="00B83FBD" w:rsidRPr="00B83FBD" w:rsidRDefault="00B83FBD" w:rsidP="00A761DA">
            <w:pPr>
              <w:pStyle w:val="TableParagraph"/>
              <w:numPr>
                <w:ilvl w:val="0"/>
                <w:numId w:val="41"/>
              </w:numPr>
              <w:tabs>
                <w:tab w:val="left" w:pos="836"/>
              </w:tabs>
              <w:spacing w:before="0" w:line="276" w:lineRule="auto"/>
              <w:ind w:left="476" w:hanging="357"/>
            </w:pPr>
            <w:r w:rsidRPr="00B83FBD">
              <w:t>copies</w:t>
            </w:r>
            <w:r w:rsidRPr="00B83FBD">
              <w:rPr>
                <w:spacing w:val="-7"/>
              </w:rPr>
              <w:t xml:space="preserve"> </w:t>
            </w:r>
            <w:r w:rsidRPr="00B83FBD">
              <w:t>of,</w:t>
            </w:r>
            <w:r w:rsidRPr="00B83FBD">
              <w:rPr>
                <w:spacing w:val="-3"/>
              </w:rPr>
              <w:t xml:space="preserve"> </w:t>
            </w:r>
            <w:r w:rsidRPr="00B83FBD">
              <w:t>or</w:t>
            </w:r>
            <w:r w:rsidRPr="00B83FBD">
              <w:rPr>
                <w:spacing w:val="-3"/>
              </w:rPr>
              <w:t xml:space="preserve"> </w:t>
            </w:r>
            <w:r w:rsidRPr="00B83FBD">
              <w:t>extracts</w:t>
            </w:r>
            <w:r w:rsidRPr="00B83FBD">
              <w:rPr>
                <w:spacing w:val="-6"/>
              </w:rPr>
              <w:t xml:space="preserve"> </w:t>
            </w:r>
            <w:r w:rsidRPr="00B83FBD">
              <w:t>taken</w:t>
            </w:r>
            <w:r w:rsidRPr="00B83FBD">
              <w:rPr>
                <w:spacing w:val="-7"/>
              </w:rPr>
              <w:t xml:space="preserve"> </w:t>
            </w:r>
            <w:r w:rsidRPr="00B83FBD">
              <w:t>from,</w:t>
            </w:r>
            <w:r w:rsidRPr="00B83FBD">
              <w:rPr>
                <w:spacing w:val="-2"/>
              </w:rPr>
              <w:t xml:space="preserve"> </w:t>
            </w:r>
            <w:r w:rsidRPr="00B83FBD">
              <w:t>documents</w:t>
            </w:r>
            <w:r w:rsidRPr="00B83FBD">
              <w:rPr>
                <w:spacing w:val="-4"/>
              </w:rPr>
              <w:t xml:space="preserve"> </w:t>
            </w:r>
            <w:r w:rsidRPr="00B83FBD">
              <w:t>by</w:t>
            </w:r>
            <w:r w:rsidRPr="00B83FBD">
              <w:rPr>
                <w:spacing w:val="-6"/>
              </w:rPr>
              <w:t xml:space="preserve"> </w:t>
            </w:r>
            <w:r w:rsidRPr="00B83FBD">
              <w:t>authorised</w:t>
            </w:r>
            <w:r w:rsidRPr="00B83FBD">
              <w:rPr>
                <w:spacing w:val="-4"/>
              </w:rPr>
              <w:t xml:space="preserve"> </w:t>
            </w:r>
            <w:r w:rsidRPr="00B83FBD">
              <w:rPr>
                <w:spacing w:val="-2"/>
              </w:rPr>
              <w:t>officers</w:t>
            </w:r>
          </w:p>
          <w:p w14:paraId="099AC696" w14:textId="77777777" w:rsidR="00B83FBD" w:rsidRPr="00B83FBD" w:rsidRDefault="00B83FBD" w:rsidP="00A761DA">
            <w:pPr>
              <w:pStyle w:val="TableParagraph"/>
              <w:numPr>
                <w:ilvl w:val="0"/>
                <w:numId w:val="41"/>
              </w:numPr>
              <w:tabs>
                <w:tab w:val="left" w:pos="836"/>
              </w:tabs>
              <w:spacing w:before="0" w:line="276" w:lineRule="auto"/>
              <w:ind w:left="476" w:hanging="357"/>
            </w:pPr>
            <w:r w:rsidRPr="00B83FBD">
              <w:t>images</w:t>
            </w:r>
            <w:r w:rsidRPr="00B83FBD">
              <w:rPr>
                <w:spacing w:val="-10"/>
              </w:rPr>
              <w:t xml:space="preserve"> </w:t>
            </w:r>
            <w:r w:rsidRPr="00B83FBD">
              <w:t>or</w:t>
            </w:r>
            <w:r w:rsidRPr="00B83FBD">
              <w:rPr>
                <w:spacing w:val="-6"/>
              </w:rPr>
              <w:t xml:space="preserve"> </w:t>
            </w:r>
            <w:r w:rsidRPr="00B83FBD">
              <w:t>writings</w:t>
            </w:r>
            <w:r w:rsidRPr="00B83FBD">
              <w:rPr>
                <w:spacing w:val="-7"/>
              </w:rPr>
              <w:t xml:space="preserve"> </w:t>
            </w:r>
            <w:r w:rsidRPr="00B83FBD">
              <w:t>produced</w:t>
            </w:r>
            <w:r w:rsidRPr="00B83FBD">
              <w:rPr>
                <w:spacing w:val="-7"/>
              </w:rPr>
              <w:t xml:space="preserve"> </w:t>
            </w:r>
            <w:r w:rsidRPr="00B83FBD">
              <w:t>from</w:t>
            </w:r>
            <w:r w:rsidRPr="00B83FBD">
              <w:rPr>
                <w:spacing w:val="-6"/>
              </w:rPr>
              <w:t xml:space="preserve"> </w:t>
            </w:r>
            <w:r w:rsidRPr="00B83FBD">
              <w:t>electronic</w:t>
            </w:r>
            <w:r w:rsidRPr="00B83FBD">
              <w:rPr>
                <w:spacing w:val="-4"/>
              </w:rPr>
              <w:t xml:space="preserve"> </w:t>
            </w:r>
            <w:r w:rsidRPr="00B83FBD">
              <w:t>documents</w:t>
            </w:r>
            <w:r w:rsidRPr="00B83FBD">
              <w:rPr>
                <w:spacing w:val="-7"/>
              </w:rPr>
              <w:t xml:space="preserve"> </w:t>
            </w:r>
            <w:r w:rsidRPr="00B83FBD">
              <w:t>by</w:t>
            </w:r>
            <w:r w:rsidRPr="00B83FBD">
              <w:rPr>
                <w:spacing w:val="-7"/>
              </w:rPr>
              <w:t xml:space="preserve"> </w:t>
            </w:r>
            <w:r w:rsidRPr="00B83FBD">
              <w:t>authorised</w:t>
            </w:r>
            <w:r w:rsidRPr="00B83FBD">
              <w:rPr>
                <w:spacing w:val="-5"/>
              </w:rPr>
              <w:t xml:space="preserve"> </w:t>
            </w:r>
            <w:r w:rsidRPr="00B83FBD">
              <w:rPr>
                <w:spacing w:val="-2"/>
              </w:rPr>
              <w:t>officers</w:t>
            </w:r>
          </w:p>
          <w:p w14:paraId="11C1177A" w14:textId="77777777" w:rsidR="00B83FBD" w:rsidRPr="00B83FBD" w:rsidRDefault="00B83FBD" w:rsidP="00A761DA">
            <w:pPr>
              <w:pStyle w:val="TableParagraph"/>
              <w:numPr>
                <w:ilvl w:val="0"/>
                <w:numId w:val="41"/>
              </w:numPr>
              <w:tabs>
                <w:tab w:val="left" w:pos="836"/>
              </w:tabs>
              <w:spacing w:before="0" w:line="276" w:lineRule="auto"/>
              <w:ind w:left="476" w:hanging="357"/>
            </w:pPr>
            <w:r w:rsidRPr="00B83FBD">
              <w:t>records</w:t>
            </w:r>
            <w:r w:rsidRPr="00B83FBD">
              <w:rPr>
                <w:spacing w:val="-9"/>
              </w:rPr>
              <w:t xml:space="preserve"> </w:t>
            </w:r>
            <w:r w:rsidRPr="00B83FBD">
              <w:t>relating</w:t>
            </w:r>
            <w:r w:rsidRPr="00B83FBD">
              <w:rPr>
                <w:spacing w:val="-4"/>
              </w:rPr>
              <w:t xml:space="preserve"> </w:t>
            </w:r>
            <w:r w:rsidRPr="00B83FBD">
              <w:t>to</w:t>
            </w:r>
            <w:r w:rsidRPr="00B83FBD">
              <w:rPr>
                <w:spacing w:val="-7"/>
              </w:rPr>
              <w:t xml:space="preserve"> </w:t>
            </w:r>
            <w:r w:rsidRPr="00B83FBD">
              <w:t>forfeiture</w:t>
            </w:r>
            <w:r w:rsidRPr="00B83FBD">
              <w:rPr>
                <w:spacing w:val="-4"/>
              </w:rPr>
              <w:t xml:space="preserve"> </w:t>
            </w:r>
            <w:r w:rsidRPr="00B83FBD">
              <w:t>or</w:t>
            </w:r>
            <w:r w:rsidRPr="00B83FBD">
              <w:rPr>
                <w:spacing w:val="-1"/>
              </w:rPr>
              <w:t xml:space="preserve"> </w:t>
            </w:r>
            <w:r w:rsidRPr="00B83FBD">
              <w:t>seizure</w:t>
            </w:r>
            <w:r w:rsidRPr="00B83FBD">
              <w:rPr>
                <w:spacing w:val="-4"/>
              </w:rPr>
              <w:t xml:space="preserve"> </w:t>
            </w:r>
            <w:r w:rsidRPr="00B83FBD">
              <w:t>of</w:t>
            </w:r>
            <w:r w:rsidRPr="00B83FBD">
              <w:rPr>
                <w:spacing w:val="-2"/>
              </w:rPr>
              <w:t xml:space="preserve"> </w:t>
            </w:r>
            <w:r w:rsidRPr="00B83FBD">
              <w:t>a</w:t>
            </w:r>
            <w:r w:rsidRPr="00B83FBD">
              <w:rPr>
                <w:spacing w:val="-7"/>
              </w:rPr>
              <w:t xml:space="preserve"> </w:t>
            </w:r>
            <w:r w:rsidRPr="00B83FBD">
              <w:t>thing</w:t>
            </w:r>
            <w:r w:rsidRPr="00B83FBD">
              <w:rPr>
                <w:spacing w:val="-4"/>
              </w:rPr>
              <w:t xml:space="preserve"> </w:t>
            </w:r>
            <w:r w:rsidRPr="00B83FBD">
              <w:t>by</w:t>
            </w:r>
            <w:r w:rsidRPr="00B83FBD">
              <w:rPr>
                <w:spacing w:val="-6"/>
              </w:rPr>
              <w:t xml:space="preserve"> </w:t>
            </w:r>
            <w:r w:rsidRPr="00B83FBD">
              <w:t>authorised</w:t>
            </w:r>
            <w:r w:rsidRPr="00B83FBD">
              <w:rPr>
                <w:spacing w:val="-4"/>
              </w:rPr>
              <w:t xml:space="preserve"> </w:t>
            </w:r>
            <w:r w:rsidRPr="00B83FBD">
              <w:rPr>
                <w:spacing w:val="-2"/>
              </w:rPr>
              <w:t>officers</w:t>
            </w:r>
          </w:p>
          <w:p w14:paraId="37AE5287" w14:textId="5118BEAF" w:rsidR="00B83FBD" w:rsidRPr="00B83FBD" w:rsidRDefault="00B83FBD" w:rsidP="00A761DA">
            <w:pPr>
              <w:pStyle w:val="TableParagraph"/>
              <w:numPr>
                <w:ilvl w:val="0"/>
                <w:numId w:val="41"/>
              </w:numPr>
              <w:tabs>
                <w:tab w:val="left" w:pos="837"/>
              </w:tabs>
              <w:spacing w:before="0" w:line="276" w:lineRule="auto"/>
              <w:ind w:left="476" w:hanging="357"/>
            </w:pPr>
            <w:r w:rsidRPr="00B83FBD">
              <w:t>notices</w:t>
            </w:r>
            <w:r w:rsidRPr="00B83FBD">
              <w:rPr>
                <w:spacing w:val="-5"/>
              </w:rPr>
              <w:t xml:space="preserve"> </w:t>
            </w:r>
            <w:r w:rsidRPr="00B83FBD">
              <w:t>requiring</w:t>
            </w:r>
            <w:r w:rsidRPr="00B83FBD">
              <w:rPr>
                <w:spacing w:val="-3"/>
              </w:rPr>
              <w:t xml:space="preserve"> </w:t>
            </w:r>
            <w:r w:rsidRPr="00B83FBD">
              <w:t>information</w:t>
            </w:r>
            <w:r w:rsidRPr="00B83FBD">
              <w:rPr>
                <w:spacing w:val="-3"/>
              </w:rPr>
              <w:t xml:space="preserve"> </w:t>
            </w:r>
            <w:r w:rsidRPr="00B83FBD">
              <w:t>to</w:t>
            </w:r>
            <w:r w:rsidRPr="00B83FBD">
              <w:rPr>
                <w:spacing w:val="-5"/>
              </w:rPr>
              <w:t xml:space="preserve"> </w:t>
            </w:r>
            <w:r w:rsidRPr="00B83FBD">
              <w:t>be</w:t>
            </w:r>
            <w:r w:rsidRPr="00B83FBD">
              <w:rPr>
                <w:spacing w:val="-5"/>
              </w:rPr>
              <w:t xml:space="preserve"> </w:t>
            </w:r>
            <w:r w:rsidRPr="00B83FBD">
              <w:t>given</w:t>
            </w:r>
            <w:r w:rsidRPr="00B83FBD">
              <w:rPr>
                <w:spacing w:val="-3"/>
              </w:rPr>
              <w:t xml:space="preserve"> </w:t>
            </w:r>
            <w:r w:rsidRPr="00B83FBD">
              <w:t>in</w:t>
            </w:r>
            <w:r w:rsidRPr="00B83FBD">
              <w:rPr>
                <w:spacing w:val="-3"/>
              </w:rPr>
              <w:t xml:space="preserve"> </w:t>
            </w:r>
            <w:r w:rsidRPr="00B83FBD">
              <w:t>relation</w:t>
            </w:r>
            <w:r w:rsidRPr="00B83FBD">
              <w:rPr>
                <w:spacing w:val="-3"/>
              </w:rPr>
              <w:t xml:space="preserve"> </w:t>
            </w:r>
            <w:r w:rsidRPr="00B83FBD">
              <w:t>to</w:t>
            </w:r>
            <w:r w:rsidRPr="00B83FBD">
              <w:rPr>
                <w:spacing w:val="-5"/>
              </w:rPr>
              <w:t xml:space="preserve"> </w:t>
            </w:r>
            <w:r w:rsidRPr="00B83FBD">
              <w:t>an</w:t>
            </w:r>
            <w:r w:rsidRPr="00B83FBD">
              <w:rPr>
                <w:spacing w:val="-3"/>
              </w:rPr>
              <w:t xml:space="preserve"> </w:t>
            </w:r>
            <w:r w:rsidRPr="00B83FBD">
              <w:t>offence</w:t>
            </w:r>
            <w:r w:rsidRPr="00B83FBD">
              <w:rPr>
                <w:spacing w:val="-4"/>
              </w:rPr>
              <w:t xml:space="preserve"> </w:t>
            </w:r>
            <w:r w:rsidRPr="00B83FBD">
              <w:t>and</w:t>
            </w:r>
            <w:r w:rsidRPr="00B83FBD">
              <w:rPr>
                <w:spacing w:val="-3"/>
              </w:rPr>
              <w:t xml:space="preserve"> </w:t>
            </w:r>
            <w:r w:rsidRPr="00B83FBD">
              <w:t>subsequent</w:t>
            </w:r>
            <w:r w:rsidRPr="00B83FBD">
              <w:rPr>
                <w:spacing w:val="-1"/>
              </w:rPr>
              <w:t xml:space="preserve"> </w:t>
            </w:r>
            <w:r w:rsidRPr="00B83FBD">
              <w:t>information received by authorised officers</w:t>
            </w:r>
          </w:p>
          <w:p w14:paraId="35A0C927" w14:textId="77777777" w:rsidR="00B83FBD" w:rsidRPr="00B83FBD" w:rsidRDefault="00B83FBD" w:rsidP="00A761DA">
            <w:pPr>
              <w:pStyle w:val="TableParagraph"/>
              <w:numPr>
                <w:ilvl w:val="0"/>
                <w:numId w:val="41"/>
              </w:numPr>
              <w:tabs>
                <w:tab w:val="left" w:pos="836"/>
              </w:tabs>
              <w:spacing w:before="0" w:line="276" w:lineRule="auto"/>
              <w:ind w:left="476" w:hanging="357"/>
            </w:pPr>
            <w:r w:rsidRPr="00B83FBD">
              <w:t>records</w:t>
            </w:r>
            <w:r w:rsidRPr="00B83FBD">
              <w:rPr>
                <w:spacing w:val="-9"/>
              </w:rPr>
              <w:t xml:space="preserve"> </w:t>
            </w:r>
            <w:r w:rsidRPr="00B83FBD">
              <w:t>relating</w:t>
            </w:r>
            <w:r w:rsidRPr="00B83FBD">
              <w:rPr>
                <w:spacing w:val="-5"/>
              </w:rPr>
              <w:t xml:space="preserve"> </w:t>
            </w:r>
            <w:r w:rsidRPr="00B83FBD">
              <w:t>to</w:t>
            </w:r>
            <w:r w:rsidRPr="00B83FBD">
              <w:rPr>
                <w:spacing w:val="-7"/>
              </w:rPr>
              <w:t xml:space="preserve"> </w:t>
            </w:r>
            <w:r w:rsidRPr="00B83FBD">
              <w:t>damage</w:t>
            </w:r>
            <w:r w:rsidRPr="00B83FBD">
              <w:rPr>
                <w:spacing w:val="-6"/>
              </w:rPr>
              <w:t xml:space="preserve"> </w:t>
            </w:r>
            <w:r w:rsidRPr="00B83FBD">
              <w:t>caused</w:t>
            </w:r>
            <w:r w:rsidRPr="00B83FBD">
              <w:rPr>
                <w:spacing w:val="-5"/>
              </w:rPr>
              <w:t xml:space="preserve"> </w:t>
            </w:r>
            <w:r w:rsidRPr="00B83FBD">
              <w:t>in</w:t>
            </w:r>
            <w:r w:rsidRPr="00B83FBD">
              <w:rPr>
                <w:spacing w:val="-7"/>
              </w:rPr>
              <w:t xml:space="preserve"> </w:t>
            </w:r>
            <w:r w:rsidRPr="00B83FBD">
              <w:t>the</w:t>
            </w:r>
            <w:r w:rsidRPr="00B83FBD">
              <w:rPr>
                <w:spacing w:val="-6"/>
              </w:rPr>
              <w:t xml:space="preserve"> </w:t>
            </w:r>
            <w:r w:rsidRPr="00B83FBD">
              <w:t>exercise</w:t>
            </w:r>
            <w:r w:rsidRPr="00B83FBD">
              <w:rPr>
                <w:spacing w:val="-5"/>
              </w:rPr>
              <w:t xml:space="preserve"> </w:t>
            </w:r>
            <w:r w:rsidRPr="00B83FBD">
              <w:t>of</w:t>
            </w:r>
            <w:r w:rsidRPr="00B83FBD">
              <w:rPr>
                <w:spacing w:val="-3"/>
              </w:rPr>
              <w:t xml:space="preserve"> </w:t>
            </w:r>
            <w:r w:rsidRPr="00B83FBD">
              <w:t>an</w:t>
            </w:r>
            <w:r w:rsidRPr="00B83FBD">
              <w:rPr>
                <w:spacing w:val="-5"/>
              </w:rPr>
              <w:t xml:space="preserve"> </w:t>
            </w:r>
            <w:r w:rsidRPr="00B83FBD">
              <w:t>authorised</w:t>
            </w:r>
            <w:r w:rsidRPr="00B83FBD">
              <w:rPr>
                <w:spacing w:val="-7"/>
              </w:rPr>
              <w:t xml:space="preserve"> </w:t>
            </w:r>
            <w:r w:rsidRPr="00B83FBD">
              <w:t>officer’s</w:t>
            </w:r>
            <w:r w:rsidRPr="00B83FBD">
              <w:rPr>
                <w:spacing w:val="-3"/>
              </w:rPr>
              <w:t xml:space="preserve"> </w:t>
            </w:r>
            <w:r w:rsidRPr="00B83FBD">
              <w:rPr>
                <w:spacing w:val="-2"/>
              </w:rPr>
              <w:t>powers</w:t>
            </w:r>
          </w:p>
          <w:p w14:paraId="7451BB46" w14:textId="77777777" w:rsidR="00B83FBD" w:rsidRPr="00B83FBD" w:rsidRDefault="00B83FBD" w:rsidP="00A761DA">
            <w:pPr>
              <w:pStyle w:val="TableParagraph"/>
              <w:numPr>
                <w:ilvl w:val="0"/>
                <w:numId w:val="41"/>
              </w:numPr>
              <w:tabs>
                <w:tab w:val="left" w:pos="836"/>
              </w:tabs>
              <w:spacing w:before="0" w:line="276" w:lineRule="auto"/>
              <w:ind w:left="476" w:hanging="357"/>
            </w:pPr>
            <w:r w:rsidRPr="00B83FBD">
              <w:t>written</w:t>
            </w:r>
            <w:r w:rsidRPr="00B83FBD">
              <w:rPr>
                <w:spacing w:val="-8"/>
              </w:rPr>
              <w:t xml:space="preserve"> </w:t>
            </w:r>
            <w:r w:rsidRPr="00B83FBD">
              <w:t>consent</w:t>
            </w:r>
            <w:r w:rsidRPr="00B83FBD">
              <w:rPr>
                <w:spacing w:val="-8"/>
              </w:rPr>
              <w:t xml:space="preserve"> </w:t>
            </w:r>
            <w:r w:rsidRPr="00B83FBD">
              <w:t>for</w:t>
            </w:r>
            <w:r w:rsidRPr="00B83FBD">
              <w:rPr>
                <w:spacing w:val="-6"/>
              </w:rPr>
              <w:t xml:space="preserve"> </w:t>
            </w:r>
            <w:r w:rsidRPr="00B83FBD">
              <w:t>an</w:t>
            </w:r>
            <w:r w:rsidRPr="00B83FBD">
              <w:rPr>
                <w:spacing w:val="-6"/>
              </w:rPr>
              <w:t xml:space="preserve"> </w:t>
            </w:r>
            <w:r w:rsidRPr="00B83FBD">
              <w:t>authorised</w:t>
            </w:r>
            <w:r w:rsidRPr="00B83FBD">
              <w:rPr>
                <w:spacing w:val="-6"/>
              </w:rPr>
              <w:t xml:space="preserve"> </w:t>
            </w:r>
            <w:r w:rsidRPr="00B83FBD">
              <w:t>officer</w:t>
            </w:r>
            <w:r w:rsidRPr="00B83FBD">
              <w:rPr>
                <w:spacing w:val="-5"/>
              </w:rPr>
              <w:t xml:space="preserve"> </w:t>
            </w:r>
            <w:r w:rsidRPr="00B83FBD">
              <w:t>to</w:t>
            </w:r>
            <w:r w:rsidRPr="00B83FBD">
              <w:rPr>
                <w:spacing w:val="-6"/>
              </w:rPr>
              <w:t xml:space="preserve"> </w:t>
            </w:r>
            <w:r w:rsidRPr="00B83FBD">
              <w:t>disclose</w:t>
            </w:r>
            <w:r w:rsidRPr="00B83FBD">
              <w:rPr>
                <w:spacing w:val="-6"/>
              </w:rPr>
              <w:t xml:space="preserve"> </w:t>
            </w:r>
            <w:r w:rsidRPr="00B83FBD">
              <w:t>confidential</w:t>
            </w:r>
            <w:r w:rsidRPr="00B83FBD">
              <w:rPr>
                <w:spacing w:val="-5"/>
              </w:rPr>
              <w:t xml:space="preserve"> </w:t>
            </w:r>
            <w:r w:rsidRPr="00B83FBD">
              <w:rPr>
                <w:spacing w:val="-2"/>
              </w:rPr>
              <w:t>information</w:t>
            </w:r>
          </w:p>
          <w:p w14:paraId="7E8A7206" w14:textId="77777777" w:rsidR="00B83FBD" w:rsidRPr="00B83FBD" w:rsidRDefault="00B83FBD" w:rsidP="00A761DA">
            <w:pPr>
              <w:pStyle w:val="TableParagraph"/>
              <w:numPr>
                <w:ilvl w:val="0"/>
                <w:numId w:val="41"/>
              </w:numPr>
              <w:tabs>
                <w:tab w:val="left" w:pos="836"/>
              </w:tabs>
              <w:spacing w:before="0" w:line="276" w:lineRule="auto"/>
              <w:ind w:left="476" w:hanging="357"/>
            </w:pPr>
            <w:r w:rsidRPr="00B83FBD">
              <w:t>records</w:t>
            </w:r>
            <w:r w:rsidRPr="00B83FBD">
              <w:rPr>
                <w:spacing w:val="-9"/>
              </w:rPr>
              <w:t xml:space="preserve"> </w:t>
            </w:r>
            <w:r w:rsidRPr="00B83FBD">
              <w:t>relating</w:t>
            </w:r>
            <w:r w:rsidRPr="00B83FBD">
              <w:rPr>
                <w:spacing w:val="-6"/>
              </w:rPr>
              <w:t xml:space="preserve"> </w:t>
            </w:r>
            <w:r w:rsidRPr="00B83FBD">
              <w:t>to</w:t>
            </w:r>
            <w:r w:rsidRPr="00B83FBD">
              <w:rPr>
                <w:spacing w:val="-7"/>
              </w:rPr>
              <w:t xml:space="preserve"> </w:t>
            </w:r>
            <w:r w:rsidRPr="00B83FBD">
              <w:t>internal</w:t>
            </w:r>
            <w:r w:rsidRPr="00B83FBD">
              <w:rPr>
                <w:spacing w:val="-6"/>
              </w:rPr>
              <w:t xml:space="preserve"> </w:t>
            </w:r>
            <w:r w:rsidRPr="00B83FBD">
              <w:t>reviews</w:t>
            </w:r>
            <w:r w:rsidRPr="00B83FBD">
              <w:rPr>
                <w:spacing w:val="-4"/>
              </w:rPr>
              <w:t xml:space="preserve"> </w:t>
            </w:r>
            <w:r w:rsidRPr="00B83FBD">
              <w:t>to</w:t>
            </w:r>
            <w:r w:rsidRPr="00B83FBD">
              <w:rPr>
                <w:spacing w:val="-5"/>
              </w:rPr>
              <w:t xml:space="preserve"> </w:t>
            </w:r>
            <w:r w:rsidRPr="00B83FBD">
              <w:t>appeal</w:t>
            </w:r>
            <w:r w:rsidRPr="00B83FBD">
              <w:rPr>
                <w:spacing w:val="-6"/>
              </w:rPr>
              <w:t xml:space="preserve"> </w:t>
            </w:r>
            <w:r w:rsidRPr="00B83FBD">
              <w:t>decisions</w:t>
            </w:r>
            <w:r w:rsidRPr="00B83FBD">
              <w:rPr>
                <w:spacing w:val="-4"/>
              </w:rPr>
              <w:t xml:space="preserve"> </w:t>
            </w:r>
            <w:r w:rsidRPr="00B83FBD">
              <w:t>made</w:t>
            </w:r>
            <w:r w:rsidRPr="00B83FBD">
              <w:rPr>
                <w:spacing w:val="-7"/>
              </w:rPr>
              <w:t xml:space="preserve"> </w:t>
            </w:r>
            <w:r w:rsidRPr="00B83FBD">
              <w:t>by</w:t>
            </w:r>
            <w:r w:rsidRPr="00B83FBD">
              <w:rPr>
                <w:spacing w:val="-7"/>
              </w:rPr>
              <w:t xml:space="preserve"> </w:t>
            </w:r>
            <w:r w:rsidRPr="00B83FBD">
              <w:t>authorised</w:t>
            </w:r>
            <w:r w:rsidRPr="00B83FBD">
              <w:rPr>
                <w:spacing w:val="-5"/>
              </w:rPr>
              <w:t xml:space="preserve"> </w:t>
            </w:r>
            <w:r w:rsidRPr="00B83FBD">
              <w:rPr>
                <w:spacing w:val="-2"/>
              </w:rPr>
              <w:t>officers</w:t>
            </w:r>
          </w:p>
          <w:p w14:paraId="20454B4A" w14:textId="77777777" w:rsidR="00B83FBD" w:rsidRPr="00B83FBD" w:rsidRDefault="00B83FBD" w:rsidP="00A761DA">
            <w:pPr>
              <w:pStyle w:val="TableParagraph"/>
              <w:numPr>
                <w:ilvl w:val="0"/>
                <w:numId w:val="41"/>
              </w:numPr>
              <w:tabs>
                <w:tab w:val="left" w:pos="836"/>
              </w:tabs>
              <w:spacing w:before="0" w:line="276" w:lineRule="auto"/>
              <w:ind w:left="476" w:hanging="357"/>
            </w:pPr>
            <w:r w:rsidRPr="00B83FBD">
              <w:rPr>
                <w:spacing w:val="-2"/>
              </w:rPr>
              <w:t>records relating to compliance activities undertaken by the Commission</w:t>
            </w:r>
          </w:p>
          <w:p w14:paraId="1D661A25" w14:textId="77777777" w:rsidR="00B83FBD" w:rsidRPr="00B83FBD" w:rsidRDefault="00B83FBD" w:rsidP="00A761DA">
            <w:pPr>
              <w:pStyle w:val="TableParagraph"/>
              <w:numPr>
                <w:ilvl w:val="0"/>
                <w:numId w:val="41"/>
              </w:numPr>
              <w:tabs>
                <w:tab w:val="left" w:pos="836"/>
              </w:tabs>
              <w:spacing w:before="0" w:line="276" w:lineRule="auto"/>
              <w:ind w:left="476" w:hanging="357"/>
            </w:pPr>
            <w:r w:rsidRPr="00B83FBD">
              <w:rPr>
                <w:spacing w:val="-2"/>
              </w:rPr>
              <w:t>records relating to audit activities undertaken by the Commission</w:t>
            </w:r>
          </w:p>
          <w:p w14:paraId="3A19468C" w14:textId="045C9D6A" w:rsidR="00B83FBD" w:rsidRPr="00B83FBD" w:rsidRDefault="00B83FBD" w:rsidP="00A761DA">
            <w:pPr>
              <w:pStyle w:val="TableBullet"/>
              <w:numPr>
                <w:ilvl w:val="0"/>
                <w:numId w:val="41"/>
              </w:numPr>
              <w:spacing w:before="0" w:after="0" w:line="276" w:lineRule="auto"/>
              <w:ind w:left="476" w:hanging="357"/>
              <w:rPr>
                <w:rFonts w:cs="Arial"/>
                <w:i/>
                <w:iCs/>
                <w:szCs w:val="22"/>
              </w:rPr>
            </w:pPr>
            <w:r w:rsidRPr="00B83FBD">
              <w:rPr>
                <w:rFonts w:cs="Arial"/>
                <w:spacing w:val="-2"/>
                <w:szCs w:val="22"/>
              </w:rPr>
              <w:t>audit reports prepared by the Commission regarding a</w:t>
            </w:r>
            <w:r w:rsidR="00847314">
              <w:rPr>
                <w:rFonts w:cs="Arial"/>
                <w:spacing w:val="-2"/>
                <w:szCs w:val="22"/>
              </w:rPr>
              <w:t xml:space="preserve"> significant </w:t>
            </w:r>
            <w:r w:rsidRPr="00B83FBD">
              <w:rPr>
                <w:rFonts w:cs="Arial"/>
                <w:spacing w:val="-2"/>
                <w:szCs w:val="22"/>
              </w:rPr>
              <w:t>audit of a participant in an election.</w:t>
            </w:r>
          </w:p>
        </w:tc>
        <w:tc>
          <w:tcPr>
            <w:tcW w:w="967" w:type="pct"/>
          </w:tcPr>
          <w:p w14:paraId="76B43103" w14:textId="2D489D71" w:rsidR="00B83FBD" w:rsidRPr="00B83FBD" w:rsidRDefault="00B83FBD" w:rsidP="00A761DA">
            <w:pPr>
              <w:spacing w:before="0" w:after="0" w:line="276" w:lineRule="auto"/>
              <w:rPr>
                <w:rFonts w:cs="Arial"/>
                <w:szCs w:val="22"/>
              </w:rPr>
            </w:pPr>
            <w:r w:rsidRPr="00B83FBD">
              <w:rPr>
                <w:rFonts w:cs="Arial"/>
                <w:szCs w:val="22"/>
              </w:rPr>
              <w:lastRenderedPageBreak/>
              <w:t>50 years after business action completed.</w:t>
            </w:r>
          </w:p>
        </w:tc>
        <w:tc>
          <w:tcPr>
            <w:tcW w:w="529" w:type="pct"/>
          </w:tcPr>
          <w:p w14:paraId="79C93D38" w14:textId="2282DE44" w:rsidR="00B83FBD" w:rsidRPr="00B83FBD" w:rsidRDefault="002B6504" w:rsidP="00A761DA">
            <w:pPr>
              <w:spacing w:before="0" w:after="0" w:line="276" w:lineRule="auto"/>
              <w:rPr>
                <w:rFonts w:cs="Arial"/>
                <w:szCs w:val="22"/>
              </w:rPr>
            </w:pPr>
            <w:r>
              <w:t>4 November 2025</w:t>
            </w:r>
          </w:p>
        </w:tc>
      </w:tr>
      <w:tr w:rsidR="00D11C18" w:rsidRPr="004D14B4" w14:paraId="4B8C9542" w14:textId="77777777" w:rsidTr="00454E2E">
        <w:tblPrEx>
          <w:tblCellMar>
            <w:top w:w="57" w:type="dxa"/>
            <w:left w:w="119" w:type="dxa"/>
            <w:right w:w="119" w:type="dxa"/>
          </w:tblCellMar>
        </w:tblPrEx>
        <w:tc>
          <w:tcPr>
            <w:tcW w:w="545" w:type="pct"/>
          </w:tcPr>
          <w:p w14:paraId="17344D90" w14:textId="10EF6C17" w:rsidR="00D11C18" w:rsidRPr="00D11C18" w:rsidRDefault="00D11C18" w:rsidP="00A761DA">
            <w:pPr>
              <w:spacing w:before="0" w:after="0" w:line="276" w:lineRule="auto"/>
              <w:jc w:val="center"/>
              <w:rPr>
                <w:rFonts w:cs="Arial"/>
                <w:szCs w:val="22"/>
              </w:rPr>
            </w:pPr>
            <w:r w:rsidRPr="00D11C18">
              <w:rPr>
                <w:rFonts w:cs="Arial"/>
                <w:spacing w:val="-4"/>
                <w:szCs w:val="22"/>
              </w:rPr>
              <w:t>2023</w:t>
            </w:r>
          </w:p>
        </w:tc>
        <w:tc>
          <w:tcPr>
            <w:tcW w:w="2959" w:type="pct"/>
          </w:tcPr>
          <w:p w14:paraId="4C1272B1" w14:textId="77777777" w:rsidR="00D11C18" w:rsidRPr="00D11C18" w:rsidRDefault="00D11C18" w:rsidP="00A761DA">
            <w:pPr>
              <w:pStyle w:val="TableParagraph"/>
              <w:spacing w:before="0" w:line="276" w:lineRule="auto"/>
              <w:ind w:left="0"/>
              <w:rPr>
                <w:b/>
                <w:i/>
              </w:rPr>
            </w:pPr>
            <w:r w:rsidRPr="00D11C18">
              <w:rPr>
                <w:b/>
                <w:i/>
              </w:rPr>
              <w:t>Inspections</w:t>
            </w:r>
            <w:r w:rsidRPr="00D11C18">
              <w:rPr>
                <w:b/>
                <w:i/>
                <w:spacing w:val="-6"/>
              </w:rPr>
              <w:t xml:space="preserve"> </w:t>
            </w:r>
            <w:r w:rsidRPr="00D11C18">
              <w:rPr>
                <w:b/>
                <w:i/>
              </w:rPr>
              <w:t>–</w:t>
            </w:r>
            <w:r w:rsidRPr="00D11C18">
              <w:rPr>
                <w:b/>
                <w:i/>
                <w:spacing w:val="-5"/>
              </w:rPr>
              <w:t xml:space="preserve"> </w:t>
            </w:r>
            <w:r w:rsidRPr="00D11C18">
              <w:rPr>
                <w:b/>
                <w:i/>
                <w:spacing w:val="-4"/>
              </w:rPr>
              <w:t>other</w:t>
            </w:r>
          </w:p>
          <w:p w14:paraId="7AC6BCF3" w14:textId="77777777" w:rsidR="00D11C18" w:rsidRPr="00D11C18" w:rsidRDefault="00D11C18" w:rsidP="00A761DA">
            <w:pPr>
              <w:pStyle w:val="TableParagraph"/>
              <w:spacing w:before="0" w:line="276" w:lineRule="auto"/>
              <w:ind w:left="0"/>
            </w:pPr>
            <w:r w:rsidRPr="00D11C18">
              <w:t>Records</w:t>
            </w:r>
            <w:r w:rsidRPr="00D11C18">
              <w:rPr>
                <w:spacing w:val="-5"/>
              </w:rPr>
              <w:t xml:space="preserve"> </w:t>
            </w:r>
            <w:r w:rsidRPr="00D11C18">
              <w:t>relating</w:t>
            </w:r>
            <w:r w:rsidRPr="00D11C18">
              <w:rPr>
                <w:spacing w:val="-5"/>
              </w:rPr>
              <w:t xml:space="preserve"> </w:t>
            </w:r>
            <w:r w:rsidRPr="00D11C18">
              <w:t>to</w:t>
            </w:r>
            <w:r w:rsidRPr="00D11C18">
              <w:rPr>
                <w:spacing w:val="-4"/>
              </w:rPr>
              <w:t xml:space="preserve"> </w:t>
            </w:r>
            <w:r w:rsidRPr="00D11C18">
              <w:t>the</w:t>
            </w:r>
            <w:r w:rsidRPr="00D11C18">
              <w:rPr>
                <w:spacing w:val="-3"/>
              </w:rPr>
              <w:t xml:space="preserve"> </w:t>
            </w:r>
            <w:r w:rsidRPr="00D11C18">
              <w:t>conduct</w:t>
            </w:r>
            <w:r w:rsidRPr="00D11C18">
              <w:rPr>
                <w:spacing w:val="-1"/>
              </w:rPr>
              <w:t xml:space="preserve"> </w:t>
            </w:r>
            <w:r w:rsidRPr="00D11C18">
              <w:t>of other</w:t>
            </w:r>
            <w:r w:rsidRPr="00D11C18">
              <w:rPr>
                <w:spacing w:val="-4"/>
              </w:rPr>
              <w:t xml:space="preserve"> </w:t>
            </w:r>
            <w:r w:rsidRPr="00D11C18">
              <w:t>inspections</w:t>
            </w:r>
            <w:r w:rsidRPr="00D11C18">
              <w:rPr>
                <w:spacing w:val="-5"/>
              </w:rPr>
              <w:t xml:space="preserve"> </w:t>
            </w:r>
            <w:r w:rsidRPr="00D11C18">
              <w:t>for</w:t>
            </w:r>
            <w:r w:rsidRPr="00D11C18">
              <w:rPr>
                <w:spacing w:val="-2"/>
              </w:rPr>
              <w:t xml:space="preserve"> </w:t>
            </w:r>
            <w:r w:rsidRPr="00D11C18">
              <w:t>compliance</w:t>
            </w:r>
            <w:r w:rsidRPr="00D11C18">
              <w:rPr>
                <w:spacing w:val="-3"/>
              </w:rPr>
              <w:t xml:space="preserve"> </w:t>
            </w:r>
            <w:r w:rsidRPr="00D11C18">
              <w:t>with</w:t>
            </w:r>
            <w:r w:rsidRPr="00D11C18">
              <w:rPr>
                <w:spacing w:val="-3"/>
              </w:rPr>
              <w:t xml:space="preserve"> </w:t>
            </w:r>
            <w:r w:rsidRPr="00D11C18">
              <w:t>funding</w:t>
            </w:r>
            <w:r w:rsidRPr="00D11C18">
              <w:rPr>
                <w:spacing w:val="-1"/>
              </w:rPr>
              <w:t xml:space="preserve"> </w:t>
            </w:r>
            <w:r w:rsidRPr="00D11C18">
              <w:t>and</w:t>
            </w:r>
            <w:r w:rsidRPr="00D11C18">
              <w:rPr>
                <w:spacing w:val="-6"/>
              </w:rPr>
              <w:t xml:space="preserve"> </w:t>
            </w:r>
            <w:r w:rsidRPr="00D11C18">
              <w:t>financial</w:t>
            </w:r>
            <w:r w:rsidRPr="00D11C18">
              <w:rPr>
                <w:spacing w:val="-3"/>
              </w:rPr>
              <w:t xml:space="preserve"> </w:t>
            </w:r>
            <w:r w:rsidRPr="00D11C18">
              <w:t xml:space="preserve">disclosure </w:t>
            </w:r>
            <w:r w:rsidRPr="00D11C18">
              <w:rPr>
                <w:spacing w:val="-2"/>
              </w:rPr>
              <w:t>requirements.</w:t>
            </w:r>
          </w:p>
          <w:p w14:paraId="354BAF83" w14:textId="77777777" w:rsidR="00D11C18" w:rsidRPr="00D11C18" w:rsidRDefault="00D11C18" w:rsidP="00A761DA">
            <w:pPr>
              <w:pStyle w:val="TableParagraph"/>
              <w:spacing w:before="0" w:line="276" w:lineRule="auto"/>
              <w:ind w:left="0"/>
            </w:pPr>
            <w:r w:rsidRPr="00D11C18">
              <w:t>Records</w:t>
            </w:r>
            <w:r w:rsidRPr="00D11C18">
              <w:rPr>
                <w:spacing w:val="-7"/>
              </w:rPr>
              <w:t xml:space="preserve"> </w:t>
            </w:r>
            <w:r w:rsidRPr="00D11C18">
              <w:t>may</w:t>
            </w:r>
            <w:r w:rsidRPr="00D11C18">
              <w:rPr>
                <w:spacing w:val="-6"/>
              </w:rPr>
              <w:t xml:space="preserve"> </w:t>
            </w:r>
            <w:r w:rsidRPr="00D11C18">
              <w:t>include,</w:t>
            </w:r>
            <w:r w:rsidRPr="00D11C18">
              <w:rPr>
                <w:spacing w:val="-4"/>
              </w:rPr>
              <w:t xml:space="preserve"> </w:t>
            </w:r>
            <w:r w:rsidRPr="00D11C18">
              <w:t>but</w:t>
            </w:r>
            <w:r w:rsidRPr="00D11C18">
              <w:rPr>
                <w:spacing w:val="-3"/>
              </w:rPr>
              <w:t xml:space="preserve"> </w:t>
            </w:r>
            <w:r w:rsidRPr="00D11C18">
              <w:t>are</w:t>
            </w:r>
            <w:r w:rsidRPr="00D11C18">
              <w:rPr>
                <w:spacing w:val="-4"/>
              </w:rPr>
              <w:t xml:space="preserve"> </w:t>
            </w:r>
            <w:r w:rsidRPr="00D11C18">
              <w:t>not</w:t>
            </w:r>
            <w:r w:rsidRPr="00D11C18">
              <w:rPr>
                <w:spacing w:val="-3"/>
              </w:rPr>
              <w:t xml:space="preserve"> </w:t>
            </w:r>
            <w:r w:rsidRPr="00D11C18">
              <w:t>limited</w:t>
            </w:r>
            <w:r w:rsidRPr="00D11C18">
              <w:rPr>
                <w:spacing w:val="-6"/>
              </w:rPr>
              <w:t xml:space="preserve"> </w:t>
            </w:r>
            <w:r w:rsidRPr="00D11C18">
              <w:rPr>
                <w:spacing w:val="-5"/>
              </w:rPr>
              <w:t>to:</w:t>
            </w:r>
          </w:p>
          <w:p w14:paraId="33990A89" w14:textId="77777777" w:rsidR="00D11C18" w:rsidRPr="00D11C18" w:rsidRDefault="00D11C18" w:rsidP="00A761DA">
            <w:pPr>
              <w:pStyle w:val="TableParagraph"/>
              <w:numPr>
                <w:ilvl w:val="0"/>
                <w:numId w:val="42"/>
              </w:numPr>
              <w:tabs>
                <w:tab w:val="left" w:pos="836"/>
              </w:tabs>
              <w:spacing w:before="0" w:line="276" w:lineRule="auto"/>
              <w:ind w:left="476" w:hanging="357"/>
            </w:pPr>
            <w:r w:rsidRPr="00D11C18">
              <w:t>acknowledgments</w:t>
            </w:r>
            <w:r w:rsidRPr="00D11C18">
              <w:rPr>
                <w:spacing w:val="-7"/>
              </w:rPr>
              <w:t xml:space="preserve"> </w:t>
            </w:r>
            <w:r w:rsidRPr="00D11C18">
              <w:t>of</w:t>
            </w:r>
            <w:r w:rsidRPr="00D11C18">
              <w:rPr>
                <w:spacing w:val="-2"/>
              </w:rPr>
              <w:t xml:space="preserve"> </w:t>
            </w:r>
            <w:r w:rsidRPr="00D11C18">
              <w:t>consent</w:t>
            </w:r>
            <w:r w:rsidRPr="00D11C18">
              <w:rPr>
                <w:spacing w:val="-5"/>
              </w:rPr>
              <w:t xml:space="preserve"> </w:t>
            </w:r>
            <w:r w:rsidRPr="00D11C18">
              <w:t>to</w:t>
            </w:r>
            <w:r w:rsidRPr="00D11C18">
              <w:rPr>
                <w:spacing w:val="-4"/>
              </w:rPr>
              <w:t xml:space="preserve"> </w:t>
            </w:r>
            <w:r w:rsidRPr="00D11C18">
              <w:t>entry</w:t>
            </w:r>
            <w:r w:rsidRPr="00D11C18">
              <w:rPr>
                <w:spacing w:val="-8"/>
              </w:rPr>
              <w:t xml:space="preserve"> </w:t>
            </w:r>
            <w:r w:rsidRPr="00D11C18">
              <w:t>to</w:t>
            </w:r>
            <w:r w:rsidRPr="00D11C18">
              <w:rPr>
                <w:spacing w:val="-3"/>
              </w:rPr>
              <w:t xml:space="preserve"> </w:t>
            </w:r>
            <w:r w:rsidRPr="00D11C18">
              <w:t>a</w:t>
            </w:r>
            <w:r w:rsidRPr="00D11C18">
              <w:rPr>
                <w:spacing w:val="-7"/>
              </w:rPr>
              <w:t xml:space="preserve"> </w:t>
            </w:r>
            <w:r w:rsidRPr="00D11C18">
              <w:t>place</w:t>
            </w:r>
            <w:r w:rsidRPr="00D11C18">
              <w:rPr>
                <w:spacing w:val="-4"/>
              </w:rPr>
              <w:t xml:space="preserve"> </w:t>
            </w:r>
            <w:r w:rsidRPr="00D11C18">
              <w:t>by</w:t>
            </w:r>
            <w:r w:rsidRPr="00D11C18">
              <w:rPr>
                <w:spacing w:val="-6"/>
              </w:rPr>
              <w:t xml:space="preserve"> </w:t>
            </w:r>
            <w:r w:rsidRPr="00D11C18">
              <w:t>authorised</w:t>
            </w:r>
            <w:r w:rsidRPr="00D11C18">
              <w:rPr>
                <w:spacing w:val="-4"/>
              </w:rPr>
              <w:t xml:space="preserve"> </w:t>
            </w:r>
            <w:r w:rsidRPr="00D11C18">
              <w:rPr>
                <w:spacing w:val="-2"/>
              </w:rPr>
              <w:t>officers</w:t>
            </w:r>
          </w:p>
          <w:p w14:paraId="1135EA5C" w14:textId="77777777" w:rsidR="00D11C18" w:rsidRPr="00D11C18" w:rsidRDefault="00D11C18" w:rsidP="00A761DA">
            <w:pPr>
              <w:pStyle w:val="TableParagraph"/>
              <w:numPr>
                <w:ilvl w:val="0"/>
                <w:numId w:val="42"/>
              </w:numPr>
              <w:tabs>
                <w:tab w:val="left" w:pos="836"/>
              </w:tabs>
              <w:spacing w:before="0" w:line="276" w:lineRule="auto"/>
              <w:ind w:left="476" w:hanging="357"/>
            </w:pPr>
            <w:r w:rsidRPr="00D11C18">
              <w:t>records</w:t>
            </w:r>
            <w:r w:rsidRPr="00D11C18">
              <w:rPr>
                <w:spacing w:val="-8"/>
              </w:rPr>
              <w:t xml:space="preserve"> </w:t>
            </w:r>
            <w:r w:rsidRPr="00D11C18">
              <w:t>relating</w:t>
            </w:r>
            <w:r w:rsidRPr="00D11C18">
              <w:rPr>
                <w:spacing w:val="-3"/>
              </w:rPr>
              <w:t xml:space="preserve"> </w:t>
            </w:r>
            <w:r w:rsidRPr="00D11C18">
              <w:t>to</w:t>
            </w:r>
            <w:r w:rsidRPr="00D11C18">
              <w:rPr>
                <w:spacing w:val="-6"/>
              </w:rPr>
              <w:t xml:space="preserve"> </w:t>
            </w:r>
            <w:r w:rsidRPr="00D11C18">
              <w:t>warrants</w:t>
            </w:r>
            <w:r w:rsidRPr="00D11C18">
              <w:rPr>
                <w:spacing w:val="-4"/>
              </w:rPr>
              <w:t xml:space="preserve"> </w:t>
            </w:r>
            <w:r w:rsidRPr="00D11C18">
              <w:t>for</w:t>
            </w:r>
            <w:r w:rsidRPr="00D11C18">
              <w:rPr>
                <w:spacing w:val="-4"/>
              </w:rPr>
              <w:t xml:space="preserve"> </w:t>
            </w:r>
            <w:r w:rsidRPr="00D11C18">
              <w:t>entry</w:t>
            </w:r>
            <w:r w:rsidRPr="00D11C18">
              <w:rPr>
                <w:spacing w:val="-6"/>
              </w:rPr>
              <w:t xml:space="preserve"> </w:t>
            </w:r>
            <w:r w:rsidRPr="00D11C18">
              <w:t>issued</w:t>
            </w:r>
            <w:r w:rsidRPr="00D11C18">
              <w:rPr>
                <w:spacing w:val="-3"/>
              </w:rPr>
              <w:t xml:space="preserve"> </w:t>
            </w:r>
            <w:r w:rsidRPr="00D11C18">
              <w:t>by</w:t>
            </w:r>
            <w:r w:rsidRPr="00D11C18">
              <w:rPr>
                <w:spacing w:val="-5"/>
              </w:rPr>
              <w:t xml:space="preserve"> </w:t>
            </w:r>
            <w:r w:rsidRPr="00D11C18">
              <w:t>a</w:t>
            </w:r>
            <w:r w:rsidRPr="00D11C18">
              <w:rPr>
                <w:spacing w:val="-6"/>
              </w:rPr>
              <w:t xml:space="preserve"> </w:t>
            </w:r>
            <w:r w:rsidRPr="00D11C18">
              <w:t>magistrate</w:t>
            </w:r>
            <w:r w:rsidRPr="00D11C18">
              <w:rPr>
                <w:spacing w:val="-5"/>
              </w:rPr>
              <w:t xml:space="preserve"> </w:t>
            </w:r>
            <w:r w:rsidRPr="00D11C18">
              <w:t>to</w:t>
            </w:r>
            <w:r w:rsidRPr="00D11C18">
              <w:rPr>
                <w:spacing w:val="-5"/>
              </w:rPr>
              <w:t xml:space="preserve"> </w:t>
            </w:r>
            <w:r w:rsidRPr="00D11C18">
              <w:t>authorised</w:t>
            </w:r>
            <w:r w:rsidRPr="00D11C18">
              <w:rPr>
                <w:spacing w:val="-5"/>
              </w:rPr>
              <w:t xml:space="preserve"> </w:t>
            </w:r>
            <w:r w:rsidRPr="00D11C18">
              <w:rPr>
                <w:spacing w:val="-2"/>
              </w:rPr>
              <w:t>officers</w:t>
            </w:r>
          </w:p>
          <w:p w14:paraId="5C6C94ED" w14:textId="77777777" w:rsidR="00D11C18" w:rsidRPr="00D11C18" w:rsidRDefault="00D11C18" w:rsidP="00A761DA">
            <w:pPr>
              <w:pStyle w:val="TableParagraph"/>
              <w:numPr>
                <w:ilvl w:val="0"/>
                <w:numId w:val="42"/>
              </w:numPr>
              <w:tabs>
                <w:tab w:val="left" w:pos="836"/>
              </w:tabs>
              <w:spacing w:before="0" w:line="276" w:lineRule="auto"/>
              <w:ind w:left="476" w:hanging="357"/>
            </w:pPr>
            <w:r w:rsidRPr="00D11C18">
              <w:t>copies</w:t>
            </w:r>
            <w:r w:rsidRPr="00D11C18">
              <w:rPr>
                <w:spacing w:val="-7"/>
              </w:rPr>
              <w:t xml:space="preserve"> </w:t>
            </w:r>
            <w:r w:rsidRPr="00D11C18">
              <w:t>of,</w:t>
            </w:r>
            <w:r w:rsidRPr="00D11C18">
              <w:rPr>
                <w:spacing w:val="-3"/>
              </w:rPr>
              <w:t xml:space="preserve"> </w:t>
            </w:r>
            <w:r w:rsidRPr="00D11C18">
              <w:t>or</w:t>
            </w:r>
            <w:r w:rsidRPr="00D11C18">
              <w:rPr>
                <w:spacing w:val="-3"/>
              </w:rPr>
              <w:t xml:space="preserve"> </w:t>
            </w:r>
            <w:r w:rsidRPr="00D11C18">
              <w:t>extracts</w:t>
            </w:r>
            <w:r w:rsidRPr="00D11C18">
              <w:rPr>
                <w:spacing w:val="-6"/>
              </w:rPr>
              <w:t xml:space="preserve"> </w:t>
            </w:r>
            <w:r w:rsidRPr="00D11C18">
              <w:t>taken</w:t>
            </w:r>
            <w:r w:rsidRPr="00D11C18">
              <w:rPr>
                <w:spacing w:val="-7"/>
              </w:rPr>
              <w:t xml:space="preserve"> </w:t>
            </w:r>
            <w:r w:rsidRPr="00D11C18">
              <w:t>from,</w:t>
            </w:r>
            <w:r w:rsidRPr="00D11C18">
              <w:rPr>
                <w:spacing w:val="-2"/>
              </w:rPr>
              <w:t xml:space="preserve"> </w:t>
            </w:r>
            <w:r w:rsidRPr="00D11C18">
              <w:t>documents</w:t>
            </w:r>
            <w:r w:rsidRPr="00D11C18">
              <w:rPr>
                <w:spacing w:val="-4"/>
              </w:rPr>
              <w:t xml:space="preserve"> </w:t>
            </w:r>
            <w:r w:rsidRPr="00D11C18">
              <w:t>by</w:t>
            </w:r>
            <w:r w:rsidRPr="00D11C18">
              <w:rPr>
                <w:spacing w:val="-6"/>
              </w:rPr>
              <w:t xml:space="preserve"> </w:t>
            </w:r>
            <w:r w:rsidRPr="00D11C18">
              <w:t>authorised</w:t>
            </w:r>
            <w:r w:rsidRPr="00D11C18">
              <w:rPr>
                <w:spacing w:val="-4"/>
              </w:rPr>
              <w:t xml:space="preserve"> </w:t>
            </w:r>
            <w:r w:rsidRPr="00D11C18">
              <w:rPr>
                <w:spacing w:val="-2"/>
              </w:rPr>
              <w:t>officers</w:t>
            </w:r>
          </w:p>
          <w:p w14:paraId="4C9A2934" w14:textId="77777777" w:rsidR="00D11C18" w:rsidRPr="00D11C18" w:rsidRDefault="00D11C18" w:rsidP="00A761DA">
            <w:pPr>
              <w:pStyle w:val="TableParagraph"/>
              <w:numPr>
                <w:ilvl w:val="0"/>
                <w:numId w:val="42"/>
              </w:numPr>
              <w:tabs>
                <w:tab w:val="left" w:pos="836"/>
              </w:tabs>
              <w:spacing w:before="0" w:line="276" w:lineRule="auto"/>
              <w:ind w:left="476" w:hanging="357"/>
            </w:pPr>
            <w:r w:rsidRPr="00D11C18">
              <w:t>images</w:t>
            </w:r>
            <w:r w:rsidRPr="00D11C18">
              <w:rPr>
                <w:spacing w:val="-10"/>
              </w:rPr>
              <w:t xml:space="preserve"> </w:t>
            </w:r>
            <w:r w:rsidRPr="00D11C18">
              <w:t>or</w:t>
            </w:r>
            <w:r w:rsidRPr="00D11C18">
              <w:rPr>
                <w:spacing w:val="-6"/>
              </w:rPr>
              <w:t xml:space="preserve"> </w:t>
            </w:r>
            <w:r w:rsidRPr="00D11C18">
              <w:t>writings</w:t>
            </w:r>
            <w:r w:rsidRPr="00D11C18">
              <w:rPr>
                <w:spacing w:val="-7"/>
              </w:rPr>
              <w:t xml:space="preserve"> </w:t>
            </w:r>
            <w:r w:rsidRPr="00D11C18">
              <w:t>produced</w:t>
            </w:r>
            <w:r w:rsidRPr="00D11C18">
              <w:rPr>
                <w:spacing w:val="-7"/>
              </w:rPr>
              <w:t xml:space="preserve"> </w:t>
            </w:r>
            <w:r w:rsidRPr="00D11C18">
              <w:t>from</w:t>
            </w:r>
            <w:r w:rsidRPr="00D11C18">
              <w:rPr>
                <w:spacing w:val="-6"/>
              </w:rPr>
              <w:t xml:space="preserve"> </w:t>
            </w:r>
            <w:r w:rsidRPr="00D11C18">
              <w:t>electronic</w:t>
            </w:r>
            <w:r w:rsidRPr="00D11C18">
              <w:rPr>
                <w:spacing w:val="-4"/>
              </w:rPr>
              <w:t xml:space="preserve"> </w:t>
            </w:r>
            <w:r w:rsidRPr="00D11C18">
              <w:t>documents</w:t>
            </w:r>
            <w:r w:rsidRPr="00D11C18">
              <w:rPr>
                <w:spacing w:val="-7"/>
              </w:rPr>
              <w:t xml:space="preserve"> </w:t>
            </w:r>
            <w:r w:rsidRPr="00D11C18">
              <w:t>by</w:t>
            </w:r>
            <w:r w:rsidRPr="00D11C18">
              <w:rPr>
                <w:spacing w:val="-7"/>
              </w:rPr>
              <w:t xml:space="preserve"> </w:t>
            </w:r>
            <w:r w:rsidRPr="00D11C18">
              <w:t>authorised</w:t>
            </w:r>
            <w:r w:rsidRPr="00D11C18">
              <w:rPr>
                <w:spacing w:val="-5"/>
              </w:rPr>
              <w:t xml:space="preserve"> </w:t>
            </w:r>
            <w:r w:rsidRPr="00D11C18">
              <w:rPr>
                <w:spacing w:val="-2"/>
              </w:rPr>
              <w:t>officers</w:t>
            </w:r>
          </w:p>
          <w:p w14:paraId="3405EDE8" w14:textId="77777777" w:rsidR="00D11C18" w:rsidRPr="00D64DF1" w:rsidRDefault="00D11C18" w:rsidP="00A761DA">
            <w:pPr>
              <w:pStyle w:val="TableBullet"/>
              <w:numPr>
                <w:ilvl w:val="0"/>
                <w:numId w:val="42"/>
              </w:numPr>
              <w:spacing w:before="0" w:after="0" w:line="276" w:lineRule="auto"/>
              <w:ind w:left="476" w:hanging="357"/>
              <w:rPr>
                <w:rFonts w:cs="Arial"/>
                <w:i/>
                <w:iCs/>
                <w:szCs w:val="22"/>
              </w:rPr>
            </w:pPr>
            <w:r w:rsidRPr="00D11C18">
              <w:rPr>
                <w:rFonts w:cs="Arial"/>
                <w:szCs w:val="22"/>
              </w:rPr>
              <w:t>records</w:t>
            </w:r>
            <w:r w:rsidRPr="00D11C18">
              <w:rPr>
                <w:rFonts w:cs="Arial"/>
                <w:spacing w:val="-9"/>
                <w:szCs w:val="22"/>
              </w:rPr>
              <w:t xml:space="preserve"> </w:t>
            </w:r>
            <w:r w:rsidRPr="00D11C18">
              <w:rPr>
                <w:rFonts w:cs="Arial"/>
                <w:szCs w:val="22"/>
              </w:rPr>
              <w:t>relating</w:t>
            </w:r>
            <w:r w:rsidRPr="00D11C18">
              <w:rPr>
                <w:rFonts w:cs="Arial"/>
                <w:spacing w:val="-4"/>
                <w:szCs w:val="22"/>
              </w:rPr>
              <w:t xml:space="preserve"> </w:t>
            </w:r>
            <w:r w:rsidRPr="00D11C18">
              <w:rPr>
                <w:rFonts w:cs="Arial"/>
                <w:szCs w:val="22"/>
              </w:rPr>
              <w:t>to</w:t>
            </w:r>
            <w:r w:rsidRPr="00D11C18">
              <w:rPr>
                <w:rFonts w:cs="Arial"/>
                <w:spacing w:val="-8"/>
                <w:szCs w:val="22"/>
              </w:rPr>
              <w:t xml:space="preserve"> </w:t>
            </w:r>
            <w:r w:rsidRPr="00D11C18">
              <w:rPr>
                <w:rFonts w:cs="Arial"/>
                <w:szCs w:val="22"/>
              </w:rPr>
              <w:t>forfeiture</w:t>
            </w:r>
            <w:r w:rsidRPr="00D11C18">
              <w:rPr>
                <w:rFonts w:cs="Arial"/>
                <w:spacing w:val="-3"/>
                <w:szCs w:val="22"/>
              </w:rPr>
              <w:t xml:space="preserve"> </w:t>
            </w:r>
            <w:r w:rsidRPr="00D11C18">
              <w:rPr>
                <w:rFonts w:cs="Arial"/>
                <w:szCs w:val="22"/>
              </w:rPr>
              <w:t>or</w:t>
            </w:r>
            <w:r w:rsidRPr="00D11C18">
              <w:rPr>
                <w:rFonts w:cs="Arial"/>
                <w:spacing w:val="-2"/>
                <w:szCs w:val="22"/>
              </w:rPr>
              <w:t xml:space="preserve"> </w:t>
            </w:r>
            <w:r w:rsidRPr="00D11C18">
              <w:rPr>
                <w:rFonts w:cs="Arial"/>
                <w:szCs w:val="22"/>
              </w:rPr>
              <w:t>seizure</w:t>
            </w:r>
            <w:r w:rsidRPr="00D11C18">
              <w:rPr>
                <w:rFonts w:cs="Arial"/>
                <w:spacing w:val="-3"/>
                <w:szCs w:val="22"/>
              </w:rPr>
              <w:t xml:space="preserve"> </w:t>
            </w:r>
            <w:r w:rsidRPr="00D11C18">
              <w:rPr>
                <w:rFonts w:cs="Arial"/>
                <w:szCs w:val="22"/>
              </w:rPr>
              <w:t>of</w:t>
            </w:r>
            <w:r w:rsidRPr="00D11C18">
              <w:rPr>
                <w:rFonts w:cs="Arial"/>
                <w:spacing w:val="-3"/>
                <w:szCs w:val="22"/>
              </w:rPr>
              <w:t xml:space="preserve"> </w:t>
            </w:r>
            <w:r w:rsidRPr="00D11C18">
              <w:rPr>
                <w:rFonts w:cs="Arial"/>
                <w:szCs w:val="22"/>
              </w:rPr>
              <w:t>a</w:t>
            </w:r>
            <w:r w:rsidRPr="00D11C18">
              <w:rPr>
                <w:rFonts w:cs="Arial"/>
                <w:spacing w:val="-6"/>
                <w:szCs w:val="22"/>
              </w:rPr>
              <w:t xml:space="preserve"> </w:t>
            </w:r>
            <w:r w:rsidRPr="00D11C18">
              <w:rPr>
                <w:rFonts w:cs="Arial"/>
                <w:szCs w:val="22"/>
              </w:rPr>
              <w:t>thing</w:t>
            </w:r>
            <w:r w:rsidRPr="00D11C18">
              <w:rPr>
                <w:rFonts w:cs="Arial"/>
                <w:spacing w:val="-5"/>
                <w:szCs w:val="22"/>
              </w:rPr>
              <w:t xml:space="preserve"> </w:t>
            </w:r>
            <w:r w:rsidRPr="00D11C18">
              <w:rPr>
                <w:rFonts w:cs="Arial"/>
                <w:szCs w:val="22"/>
              </w:rPr>
              <w:t>by</w:t>
            </w:r>
            <w:r w:rsidRPr="00D11C18">
              <w:rPr>
                <w:rFonts w:cs="Arial"/>
                <w:spacing w:val="-6"/>
                <w:szCs w:val="22"/>
              </w:rPr>
              <w:t xml:space="preserve"> </w:t>
            </w:r>
            <w:r w:rsidRPr="00D11C18">
              <w:rPr>
                <w:rFonts w:cs="Arial"/>
                <w:szCs w:val="22"/>
              </w:rPr>
              <w:t>authorised</w:t>
            </w:r>
            <w:r w:rsidRPr="00D11C18">
              <w:rPr>
                <w:rFonts w:cs="Arial"/>
                <w:spacing w:val="-4"/>
                <w:szCs w:val="22"/>
              </w:rPr>
              <w:t xml:space="preserve"> </w:t>
            </w:r>
            <w:r w:rsidRPr="00D11C18">
              <w:rPr>
                <w:rFonts w:cs="Arial"/>
                <w:spacing w:val="-2"/>
                <w:szCs w:val="22"/>
              </w:rPr>
              <w:t>officers</w:t>
            </w:r>
          </w:p>
          <w:p w14:paraId="6284B698" w14:textId="77777777" w:rsidR="00D64DF1" w:rsidRDefault="00D64DF1" w:rsidP="00A761DA">
            <w:pPr>
              <w:pStyle w:val="TableParagraph"/>
              <w:numPr>
                <w:ilvl w:val="0"/>
                <w:numId w:val="42"/>
              </w:numPr>
              <w:tabs>
                <w:tab w:val="left" w:pos="837"/>
              </w:tabs>
              <w:spacing w:before="0" w:line="276" w:lineRule="auto"/>
              <w:ind w:left="476" w:hanging="357"/>
            </w:pPr>
            <w:r>
              <w:t>notices</w:t>
            </w:r>
            <w:r>
              <w:rPr>
                <w:spacing w:val="-5"/>
              </w:rPr>
              <w:t xml:space="preserve"> </w:t>
            </w:r>
            <w:r>
              <w:t>requiring</w:t>
            </w:r>
            <w:r>
              <w:rPr>
                <w:spacing w:val="-3"/>
              </w:rPr>
              <w:t xml:space="preserve"> </w:t>
            </w:r>
            <w:r>
              <w:t>information</w:t>
            </w:r>
            <w:r>
              <w:rPr>
                <w:spacing w:val="-3"/>
              </w:rPr>
              <w:t xml:space="preserve"> </w:t>
            </w:r>
            <w:r>
              <w:t>to</w:t>
            </w:r>
            <w:r>
              <w:rPr>
                <w:spacing w:val="-5"/>
              </w:rPr>
              <w:t xml:space="preserve"> </w:t>
            </w:r>
            <w:r>
              <w:t>be</w:t>
            </w:r>
            <w:r>
              <w:rPr>
                <w:spacing w:val="-5"/>
              </w:rPr>
              <w:t xml:space="preserve"> </w:t>
            </w:r>
            <w:r>
              <w:t>given</w:t>
            </w:r>
            <w:r>
              <w:rPr>
                <w:spacing w:val="-3"/>
              </w:rPr>
              <w:t xml:space="preserve"> </w:t>
            </w:r>
            <w:r>
              <w:t>in</w:t>
            </w:r>
            <w:r>
              <w:rPr>
                <w:spacing w:val="-3"/>
              </w:rPr>
              <w:t xml:space="preserve"> </w:t>
            </w:r>
            <w:r>
              <w:t>relation</w:t>
            </w:r>
            <w:r>
              <w:rPr>
                <w:spacing w:val="-3"/>
              </w:rPr>
              <w:t xml:space="preserve"> </w:t>
            </w:r>
            <w:r>
              <w:t>to</w:t>
            </w:r>
            <w:r>
              <w:rPr>
                <w:spacing w:val="-5"/>
              </w:rPr>
              <w:t xml:space="preserve"> </w:t>
            </w:r>
            <w:r>
              <w:t>an</w:t>
            </w:r>
            <w:r>
              <w:rPr>
                <w:spacing w:val="-3"/>
              </w:rPr>
              <w:t xml:space="preserve"> </w:t>
            </w:r>
            <w:r>
              <w:t>offence,</w:t>
            </w:r>
            <w:r>
              <w:rPr>
                <w:spacing w:val="-4"/>
              </w:rPr>
              <w:t xml:space="preserve"> </w:t>
            </w:r>
            <w:r>
              <w:t>and</w:t>
            </w:r>
            <w:r>
              <w:rPr>
                <w:spacing w:val="-3"/>
              </w:rPr>
              <w:t xml:space="preserve"> </w:t>
            </w:r>
            <w:r>
              <w:t>subsequent</w:t>
            </w:r>
            <w:r>
              <w:rPr>
                <w:spacing w:val="-1"/>
              </w:rPr>
              <w:t xml:space="preserve"> </w:t>
            </w:r>
            <w:r>
              <w:lastRenderedPageBreak/>
              <w:t>information received by authorised officers</w:t>
            </w:r>
          </w:p>
          <w:p w14:paraId="185DD2D7" w14:textId="77777777" w:rsidR="00D64DF1" w:rsidRDefault="00D64DF1" w:rsidP="00A761DA">
            <w:pPr>
              <w:pStyle w:val="TableParagraph"/>
              <w:numPr>
                <w:ilvl w:val="0"/>
                <w:numId w:val="42"/>
              </w:numPr>
              <w:tabs>
                <w:tab w:val="left" w:pos="836"/>
              </w:tabs>
              <w:spacing w:before="0" w:line="276" w:lineRule="auto"/>
              <w:ind w:left="476" w:hanging="357"/>
            </w:pPr>
            <w:r>
              <w:t>records</w:t>
            </w:r>
            <w:r>
              <w:rPr>
                <w:spacing w:val="-9"/>
              </w:rPr>
              <w:t xml:space="preserve"> </w:t>
            </w:r>
            <w:r>
              <w:t>relating</w:t>
            </w:r>
            <w:r>
              <w:rPr>
                <w:spacing w:val="-5"/>
              </w:rPr>
              <w:t xml:space="preserve"> </w:t>
            </w:r>
            <w:r>
              <w:t>to</w:t>
            </w:r>
            <w:r>
              <w:rPr>
                <w:spacing w:val="-7"/>
              </w:rPr>
              <w:t xml:space="preserve"> </w:t>
            </w:r>
            <w:r>
              <w:t>damage</w:t>
            </w:r>
            <w:r>
              <w:rPr>
                <w:spacing w:val="-6"/>
              </w:rPr>
              <w:t xml:space="preserve"> </w:t>
            </w:r>
            <w:r>
              <w:t>caused</w:t>
            </w:r>
            <w:r>
              <w:rPr>
                <w:spacing w:val="-5"/>
              </w:rPr>
              <w:t xml:space="preserve"> </w:t>
            </w:r>
            <w:r>
              <w:t>in</w:t>
            </w:r>
            <w:r>
              <w:rPr>
                <w:spacing w:val="-7"/>
              </w:rPr>
              <w:t xml:space="preserve"> </w:t>
            </w:r>
            <w:r>
              <w:t>the</w:t>
            </w:r>
            <w:r>
              <w:rPr>
                <w:spacing w:val="-6"/>
              </w:rPr>
              <w:t xml:space="preserve"> </w:t>
            </w:r>
            <w:r>
              <w:t>exercise</w:t>
            </w:r>
            <w:r>
              <w:rPr>
                <w:spacing w:val="-5"/>
              </w:rPr>
              <w:t xml:space="preserve"> </w:t>
            </w:r>
            <w:r>
              <w:t>of</w:t>
            </w:r>
            <w:r>
              <w:rPr>
                <w:spacing w:val="-3"/>
              </w:rPr>
              <w:t xml:space="preserve"> </w:t>
            </w:r>
            <w:r>
              <w:t>an</w:t>
            </w:r>
            <w:r>
              <w:rPr>
                <w:spacing w:val="-5"/>
              </w:rPr>
              <w:t xml:space="preserve"> </w:t>
            </w:r>
            <w:r>
              <w:t>authorised</w:t>
            </w:r>
            <w:r>
              <w:rPr>
                <w:spacing w:val="-7"/>
              </w:rPr>
              <w:t xml:space="preserve"> </w:t>
            </w:r>
            <w:r>
              <w:t>officer’s</w:t>
            </w:r>
            <w:r>
              <w:rPr>
                <w:spacing w:val="-3"/>
              </w:rPr>
              <w:t xml:space="preserve"> </w:t>
            </w:r>
            <w:r>
              <w:rPr>
                <w:spacing w:val="-2"/>
              </w:rPr>
              <w:t>powers</w:t>
            </w:r>
          </w:p>
          <w:p w14:paraId="626E51FA" w14:textId="77777777" w:rsidR="00D64DF1" w:rsidRDefault="00D64DF1" w:rsidP="00A761DA">
            <w:pPr>
              <w:pStyle w:val="TableParagraph"/>
              <w:numPr>
                <w:ilvl w:val="0"/>
                <w:numId w:val="42"/>
              </w:numPr>
              <w:tabs>
                <w:tab w:val="left" w:pos="836"/>
              </w:tabs>
              <w:spacing w:before="0" w:line="276" w:lineRule="auto"/>
              <w:ind w:left="476" w:hanging="357"/>
            </w:pPr>
            <w:r>
              <w:t>written</w:t>
            </w:r>
            <w:r>
              <w:rPr>
                <w:spacing w:val="-8"/>
              </w:rPr>
              <w:t xml:space="preserve"> </w:t>
            </w:r>
            <w:r>
              <w:t>consent</w:t>
            </w:r>
            <w:r>
              <w:rPr>
                <w:spacing w:val="-8"/>
              </w:rPr>
              <w:t xml:space="preserve"> </w:t>
            </w:r>
            <w:r>
              <w:t>for</w:t>
            </w:r>
            <w:r>
              <w:rPr>
                <w:spacing w:val="-6"/>
              </w:rPr>
              <w:t xml:space="preserve"> </w:t>
            </w:r>
            <w:r>
              <w:t>an</w:t>
            </w:r>
            <w:r>
              <w:rPr>
                <w:spacing w:val="-6"/>
              </w:rPr>
              <w:t xml:space="preserve"> </w:t>
            </w:r>
            <w:r>
              <w:t>authorised</w:t>
            </w:r>
            <w:r>
              <w:rPr>
                <w:spacing w:val="-6"/>
              </w:rPr>
              <w:t xml:space="preserve"> </w:t>
            </w:r>
            <w:r>
              <w:t>officer</w:t>
            </w:r>
            <w:r>
              <w:rPr>
                <w:spacing w:val="-4"/>
              </w:rPr>
              <w:t xml:space="preserve"> </w:t>
            </w:r>
            <w:r>
              <w:t>to</w:t>
            </w:r>
            <w:r>
              <w:rPr>
                <w:spacing w:val="-6"/>
              </w:rPr>
              <w:t xml:space="preserve"> </w:t>
            </w:r>
            <w:r>
              <w:t>disclose</w:t>
            </w:r>
            <w:r>
              <w:rPr>
                <w:spacing w:val="-6"/>
              </w:rPr>
              <w:t xml:space="preserve"> </w:t>
            </w:r>
            <w:r>
              <w:t>confidential</w:t>
            </w:r>
            <w:r>
              <w:rPr>
                <w:spacing w:val="-6"/>
              </w:rPr>
              <w:t xml:space="preserve"> </w:t>
            </w:r>
            <w:r>
              <w:rPr>
                <w:spacing w:val="-2"/>
              </w:rPr>
              <w:t>information</w:t>
            </w:r>
          </w:p>
          <w:p w14:paraId="3D4BD5C9" w14:textId="77777777" w:rsidR="00D64DF1" w:rsidRPr="002B6504" w:rsidRDefault="00D64DF1" w:rsidP="00A761DA">
            <w:pPr>
              <w:pStyle w:val="TableParagraph"/>
              <w:numPr>
                <w:ilvl w:val="0"/>
                <w:numId w:val="42"/>
              </w:numPr>
              <w:tabs>
                <w:tab w:val="left" w:pos="836"/>
              </w:tabs>
              <w:spacing w:before="0" w:line="276" w:lineRule="auto"/>
              <w:ind w:left="476" w:hanging="357"/>
            </w:pPr>
            <w:r w:rsidRPr="002B6504">
              <w:t>records</w:t>
            </w:r>
            <w:r w:rsidRPr="002B6504">
              <w:rPr>
                <w:spacing w:val="-9"/>
              </w:rPr>
              <w:t xml:space="preserve"> </w:t>
            </w:r>
            <w:r w:rsidRPr="002B6504">
              <w:t>relating</w:t>
            </w:r>
            <w:r w:rsidRPr="002B6504">
              <w:rPr>
                <w:spacing w:val="-6"/>
              </w:rPr>
              <w:t xml:space="preserve"> </w:t>
            </w:r>
            <w:r w:rsidRPr="002B6504">
              <w:t>to</w:t>
            </w:r>
            <w:r w:rsidRPr="002B6504">
              <w:rPr>
                <w:spacing w:val="-7"/>
              </w:rPr>
              <w:t xml:space="preserve"> </w:t>
            </w:r>
            <w:r w:rsidRPr="002B6504">
              <w:t>internal</w:t>
            </w:r>
            <w:r w:rsidRPr="002B6504">
              <w:rPr>
                <w:spacing w:val="-6"/>
              </w:rPr>
              <w:t xml:space="preserve"> </w:t>
            </w:r>
            <w:r w:rsidRPr="002B6504">
              <w:t>reviews</w:t>
            </w:r>
            <w:r w:rsidRPr="002B6504">
              <w:rPr>
                <w:spacing w:val="-4"/>
              </w:rPr>
              <w:t xml:space="preserve"> </w:t>
            </w:r>
            <w:r w:rsidRPr="002B6504">
              <w:t>to</w:t>
            </w:r>
            <w:r w:rsidRPr="002B6504">
              <w:rPr>
                <w:spacing w:val="-5"/>
              </w:rPr>
              <w:t xml:space="preserve"> </w:t>
            </w:r>
            <w:r w:rsidRPr="002B6504">
              <w:t>appeal</w:t>
            </w:r>
            <w:r w:rsidRPr="002B6504">
              <w:rPr>
                <w:spacing w:val="-6"/>
              </w:rPr>
              <w:t xml:space="preserve"> </w:t>
            </w:r>
            <w:r w:rsidRPr="002B6504">
              <w:t>decisions</w:t>
            </w:r>
            <w:r w:rsidRPr="002B6504">
              <w:rPr>
                <w:spacing w:val="-4"/>
              </w:rPr>
              <w:t xml:space="preserve"> </w:t>
            </w:r>
            <w:r w:rsidRPr="002B6504">
              <w:t>made</w:t>
            </w:r>
            <w:r w:rsidRPr="002B6504">
              <w:rPr>
                <w:spacing w:val="-7"/>
              </w:rPr>
              <w:t xml:space="preserve"> </w:t>
            </w:r>
            <w:r w:rsidRPr="002B6504">
              <w:t>by</w:t>
            </w:r>
            <w:r w:rsidRPr="002B6504">
              <w:rPr>
                <w:spacing w:val="-7"/>
              </w:rPr>
              <w:t xml:space="preserve"> </w:t>
            </w:r>
            <w:r w:rsidRPr="002B6504">
              <w:t>authorised</w:t>
            </w:r>
            <w:r w:rsidRPr="002B6504">
              <w:rPr>
                <w:spacing w:val="-5"/>
              </w:rPr>
              <w:t xml:space="preserve"> </w:t>
            </w:r>
            <w:r w:rsidRPr="002B6504">
              <w:rPr>
                <w:spacing w:val="-2"/>
              </w:rPr>
              <w:t>officers</w:t>
            </w:r>
          </w:p>
          <w:p w14:paraId="2155646D" w14:textId="77777777" w:rsidR="00D64DF1" w:rsidRPr="002B6504" w:rsidRDefault="00D64DF1" w:rsidP="00A761DA">
            <w:pPr>
              <w:pStyle w:val="TableParagraph"/>
              <w:numPr>
                <w:ilvl w:val="0"/>
                <w:numId w:val="42"/>
              </w:numPr>
              <w:tabs>
                <w:tab w:val="left" w:pos="836"/>
              </w:tabs>
              <w:spacing w:before="0" w:line="276" w:lineRule="auto"/>
              <w:ind w:left="476" w:hanging="357"/>
            </w:pPr>
            <w:r w:rsidRPr="002B6504">
              <w:t>records relating to compliance activities undertaken by the Commission</w:t>
            </w:r>
          </w:p>
          <w:p w14:paraId="63FA6C5B" w14:textId="77777777" w:rsidR="00D64DF1" w:rsidRPr="002B6504" w:rsidRDefault="00D64DF1" w:rsidP="00A761DA">
            <w:pPr>
              <w:pStyle w:val="TableParagraph"/>
              <w:numPr>
                <w:ilvl w:val="0"/>
                <w:numId w:val="42"/>
              </w:numPr>
              <w:tabs>
                <w:tab w:val="left" w:pos="836"/>
              </w:tabs>
              <w:spacing w:before="0" w:line="276" w:lineRule="auto"/>
              <w:ind w:left="476" w:hanging="357"/>
            </w:pPr>
            <w:r w:rsidRPr="002B6504">
              <w:t>records relating to audit activities undertaken by the Commission</w:t>
            </w:r>
          </w:p>
          <w:p w14:paraId="4C904EB9" w14:textId="2A4D9C48" w:rsidR="00D64DF1" w:rsidRPr="00D11C18" w:rsidRDefault="00D64DF1" w:rsidP="00A761DA">
            <w:pPr>
              <w:pStyle w:val="TableBullet"/>
              <w:numPr>
                <w:ilvl w:val="0"/>
                <w:numId w:val="42"/>
              </w:numPr>
              <w:spacing w:before="0" w:after="0" w:line="276" w:lineRule="auto"/>
              <w:ind w:left="476" w:hanging="357"/>
              <w:rPr>
                <w:rFonts w:cs="Arial"/>
                <w:i/>
                <w:iCs/>
                <w:szCs w:val="22"/>
              </w:rPr>
            </w:pPr>
            <w:r w:rsidRPr="002B6504">
              <w:t>audit reports prepared by the Commission regarding an audit of a participant in an election.</w:t>
            </w:r>
          </w:p>
        </w:tc>
        <w:tc>
          <w:tcPr>
            <w:tcW w:w="967" w:type="pct"/>
          </w:tcPr>
          <w:p w14:paraId="5728FF00" w14:textId="10A581B5" w:rsidR="00D11C18" w:rsidRPr="00D11C18" w:rsidRDefault="00D11C18" w:rsidP="00A761DA">
            <w:pPr>
              <w:spacing w:before="0" w:after="0" w:line="276" w:lineRule="auto"/>
              <w:rPr>
                <w:rFonts w:cs="Arial"/>
                <w:szCs w:val="22"/>
              </w:rPr>
            </w:pPr>
            <w:r w:rsidRPr="00D11C18">
              <w:rPr>
                <w:rFonts w:cs="Arial"/>
                <w:szCs w:val="22"/>
              </w:rPr>
              <w:lastRenderedPageBreak/>
              <w:t>7</w:t>
            </w:r>
            <w:r w:rsidRPr="00D11C18">
              <w:rPr>
                <w:rFonts w:cs="Arial"/>
                <w:spacing w:val="-12"/>
                <w:szCs w:val="22"/>
              </w:rPr>
              <w:t xml:space="preserve"> </w:t>
            </w:r>
            <w:r w:rsidRPr="00D11C18">
              <w:rPr>
                <w:rFonts w:cs="Arial"/>
                <w:szCs w:val="22"/>
              </w:rPr>
              <w:t>years</w:t>
            </w:r>
            <w:r w:rsidRPr="00D11C18">
              <w:rPr>
                <w:rFonts w:cs="Arial"/>
                <w:spacing w:val="-11"/>
                <w:szCs w:val="22"/>
              </w:rPr>
              <w:t xml:space="preserve"> </w:t>
            </w:r>
            <w:r w:rsidRPr="00D11C18">
              <w:rPr>
                <w:rFonts w:cs="Arial"/>
                <w:szCs w:val="22"/>
              </w:rPr>
              <w:t>after</w:t>
            </w:r>
            <w:r w:rsidRPr="00D11C18">
              <w:rPr>
                <w:rFonts w:cs="Arial"/>
                <w:spacing w:val="-13"/>
                <w:szCs w:val="22"/>
              </w:rPr>
              <w:t xml:space="preserve"> </w:t>
            </w:r>
            <w:r w:rsidRPr="00D11C18">
              <w:rPr>
                <w:rFonts w:cs="Arial"/>
                <w:szCs w:val="22"/>
              </w:rPr>
              <w:t>business action completed.</w:t>
            </w:r>
          </w:p>
        </w:tc>
        <w:tc>
          <w:tcPr>
            <w:tcW w:w="529" w:type="pct"/>
          </w:tcPr>
          <w:p w14:paraId="5ACB7D23" w14:textId="13A302E7" w:rsidR="00D11C18" w:rsidRPr="00D11C18" w:rsidRDefault="00D11C18" w:rsidP="00A761DA">
            <w:pPr>
              <w:spacing w:before="0" w:after="0" w:line="276" w:lineRule="auto"/>
              <w:rPr>
                <w:rFonts w:cs="Arial"/>
                <w:szCs w:val="22"/>
              </w:rPr>
            </w:pPr>
            <w:r w:rsidRPr="00D11C18">
              <w:rPr>
                <w:rFonts w:cs="Arial"/>
                <w:szCs w:val="22"/>
              </w:rPr>
              <w:t>14 December 2017</w:t>
            </w:r>
          </w:p>
        </w:tc>
      </w:tr>
      <w:tr w:rsidR="00D64DF1" w:rsidRPr="004D14B4" w14:paraId="20A1B224" w14:textId="77777777" w:rsidTr="00454E2E">
        <w:tblPrEx>
          <w:tblCellMar>
            <w:top w:w="57" w:type="dxa"/>
            <w:left w:w="119" w:type="dxa"/>
            <w:right w:w="119" w:type="dxa"/>
          </w:tblCellMar>
        </w:tblPrEx>
        <w:tc>
          <w:tcPr>
            <w:tcW w:w="545" w:type="pct"/>
          </w:tcPr>
          <w:p w14:paraId="7B26E9DB" w14:textId="7817145F" w:rsidR="00D64DF1" w:rsidRPr="00D64DF1" w:rsidRDefault="00D64DF1" w:rsidP="00A761DA">
            <w:pPr>
              <w:spacing w:before="0" w:after="0" w:line="276" w:lineRule="auto"/>
              <w:jc w:val="center"/>
              <w:rPr>
                <w:rFonts w:cs="Arial"/>
                <w:szCs w:val="22"/>
              </w:rPr>
            </w:pPr>
            <w:r w:rsidRPr="00D64DF1">
              <w:rPr>
                <w:rFonts w:cs="Arial"/>
                <w:spacing w:val="-4"/>
                <w:szCs w:val="22"/>
              </w:rPr>
              <w:t>2024</w:t>
            </w:r>
          </w:p>
        </w:tc>
        <w:tc>
          <w:tcPr>
            <w:tcW w:w="2959" w:type="pct"/>
          </w:tcPr>
          <w:p w14:paraId="3FE03254" w14:textId="77777777" w:rsidR="00D64DF1" w:rsidRPr="002B6504" w:rsidRDefault="00D64DF1" w:rsidP="00A761DA">
            <w:pPr>
              <w:pStyle w:val="TableParagraph"/>
              <w:spacing w:before="0" w:line="276" w:lineRule="auto"/>
              <w:ind w:left="0"/>
              <w:rPr>
                <w:b/>
                <w:i/>
              </w:rPr>
            </w:pPr>
            <w:r w:rsidRPr="00D64DF1">
              <w:rPr>
                <w:b/>
                <w:i/>
              </w:rPr>
              <w:t>Authorised</w:t>
            </w:r>
            <w:r w:rsidRPr="00D64DF1">
              <w:rPr>
                <w:b/>
                <w:i/>
                <w:spacing w:val="-6"/>
              </w:rPr>
              <w:t xml:space="preserve"> </w:t>
            </w:r>
            <w:r w:rsidRPr="002B6504">
              <w:rPr>
                <w:b/>
                <w:i/>
                <w:spacing w:val="-2"/>
              </w:rPr>
              <w:t>officers and auditors</w:t>
            </w:r>
          </w:p>
          <w:p w14:paraId="16F7A55F" w14:textId="77777777" w:rsidR="00D64DF1" w:rsidRPr="002B6504" w:rsidRDefault="00D64DF1" w:rsidP="00A761DA">
            <w:pPr>
              <w:pStyle w:val="TableParagraph"/>
              <w:spacing w:before="0" w:line="276" w:lineRule="auto"/>
              <w:ind w:left="0"/>
              <w:rPr>
                <w:i/>
              </w:rPr>
            </w:pPr>
            <w:r w:rsidRPr="002B6504">
              <w:t>Records</w:t>
            </w:r>
            <w:r w:rsidRPr="002B6504">
              <w:rPr>
                <w:spacing w:val="-5"/>
              </w:rPr>
              <w:t xml:space="preserve"> </w:t>
            </w:r>
            <w:r w:rsidRPr="002B6504">
              <w:t>relating</w:t>
            </w:r>
            <w:r w:rsidRPr="002B6504">
              <w:rPr>
                <w:spacing w:val="-5"/>
              </w:rPr>
              <w:t xml:space="preserve"> </w:t>
            </w:r>
            <w:r w:rsidRPr="002B6504">
              <w:t>to</w:t>
            </w:r>
            <w:r w:rsidRPr="002B6504">
              <w:rPr>
                <w:spacing w:val="-5"/>
              </w:rPr>
              <w:t xml:space="preserve"> </w:t>
            </w:r>
            <w:r w:rsidRPr="002B6504">
              <w:t>the</w:t>
            </w:r>
            <w:r w:rsidRPr="002B6504">
              <w:rPr>
                <w:spacing w:val="-2"/>
              </w:rPr>
              <w:t xml:space="preserve"> </w:t>
            </w:r>
            <w:r w:rsidRPr="002B6504">
              <w:t>appointment</w:t>
            </w:r>
            <w:r w:rsidRPr="002B6504">
              <w:rPr>
                <w:spacing w:val="-3"/>
              </w:rPr>
              <w:t xml:space="preserve"> </w:t>
            </w:r>
            <w:r w:rsidRPr="002B6504">
              <w:t>of</w:t>
            </w:r>
            <w:r w:rsidRPr="002B6504">
              <w:rPr>
                <w:spacing w:val="-1"/>
              </w:rPr>
              <w:t xml:space="preserve"> </w:t>
            </w:r>
            <w:r w:rsidRPr="002B6504">
              <w:t>authorised</w:t>
            </w:r>
            <w:r w:rsidRPr="002B6504">
              <w:rPr>
                <w:spacing w:val="-5"/>
              </w:rPr>
              <w:t xml:space="preserve"> </w:t>
            </w:r>
            <w:r w:rsidRPr="002B6504">
              <w:t>officers and auditors</w:t>
            </w:r>
            <w:r w:rsidRPr="002B6504">
              <w:rPr>
                <w:spacing w:val="-5"/>
              </w:rPr>
              <w:t xml:space="preserve"> </w:t>
            </w:r>
            <w:r w:rsidRPr="002B6504">
              <w:t>for</w:t>
            </w:r>
            <w:r w:rsidRPr="002B6504">
              <w:rPr>
                <w:spacing w:val="-4"/>
              </w:rPr>
              <w:t xml:space="preserve"> </w:t>
            </w:r>
            <w:r w:rsidRPr="002B6504">
              <w:t>the</w:t>
            </w:r>
            <w:r w:rsidRPr="002B6504">
              <w:rPr>
                <w:spacing w:val="-3"/>
              </w:rPr>
              <w:t xml:space="preserve"> </w:t>
            </w:r>
            <w:r w:rsidRPr="002B6504">
              <w:t>purpose</w:t>
            </w:r>
            <w:r w:rsidRPr="002B6504">
              <w:rPr>
                <w:spacing w:val="-5"/>
              </w:rPr>
              <w:t xml:space="preserve"> </w:t>
            </w:r>
            <w:r w:rsidRPr="002B6504">
              <w:t>of dealing</w:t>
            </w:r>
            <w:r w:rsidRPr="002B6504">
              <w:rPr>
                <w:spacing w:val="-3"/>
              </w:rPr>
              <w:t xml:space="preserve"> </w:t>
            </w:r>
            <w:r w:rsidRPr="002B6504">
              <w:t>with</w:t>
            </w:r>
            <w:r w:rsidRPr="002B6504">
              <w:rPr>
                <w:spacing w:val="-3"/>
              </w:rPr>
              <w:t xml:space="preserve"> </w:t>
            </w:r>
            <w:r w:rsidRPr="002B6504">
              <w:t>compliance issues relating to election funding and financial disclosure</w:t>
            </w:r>
            <w:r w:rsidRPr="002B6504">
              <w:rPr>
                <w:i/>
              </w:rPr>
              <w:t>.</w:t>
            </w:r>
          </w:p>
          <w:p w14:paraId="358FF3B8" w14:textId="77777777" w:rsidR="00D64DF1" w:rsidRPr="002B6504" w:rsidRDefault="00D64DF1" w:rsidP="00A761DA">
            <w:pPr>
              <w:pStyle w:val="TableParagraph"/>
              <w:spacing w:before="0" w:line="276" w:lineRule="auto"/>
              <w:ind w:left="0"/>
            </w:pPr>
            <w:r w:rsidRPr="002B6504">
              <w:t>Records</w:t>
            </w:r>
            <w:r w:rsidRPr="002B6504">
              <w:rPr>
                <w:spacing w:val="-7"/>
              </w:rPr>
              <w:t xml:space="preserve"> </w:t>
            </w:r>
            <w:r w:rsidRPr="002B6504">
              <w:t>may</w:t>
            </w:r>
            <w:r w:rsidRPr="002B6504">
              <w:rPr>
                <w:spacing w:val="-6"/>
              </w:rPr>
              <w:t xml:space="preserve"> </w:t>
            </w:r>
            <w:r w:rsidRPr="002B6504">
              <w:t>include,</w:t>
            </w:r>
            <w:r w:rsidRPr="002B6504">
              <w:rPr>
                <w:spacing w:val="-4"/>
              </w:rPr>
              <w:t xml:space="preserve"> </w:t>
            </w:r>
            <w:r w:rsidRPr="002B6504">
              <w:t>but</w:t>
            </w:r>
            <w:r w:rsidRPr="002B6504">
              <w:rPr>
                <w:spacing w:val="-3"/>
              </w:rPr>
              <w:t xml:space="preserve"> </w:t>
            </w:r>
            <w:r w:rsidRPr="002B6504">
              <w:t>are</w:t>
            </w:r>
            <w:r w:rsidRPr="002B6504">
              <w:rPr>
                <w:spacing w:val="-4"/>
              </w:rPr>
              <w:t xml:space="preserve"> </w:t>
            </w:r>
            <w:r w:rsidRPr="002B6504">
              <w:t>not</w:t>
            </w:r>
            <w:r w:rsidRPr="002B6504">
              <w:rPr>
                <w:spacing w:val="-3"/>
              </w:rPr>
              <w:t xml:space="preserve"> </w:t>
            </w:r>
            <w:r w:rsidRPr="002B6504">
              <w:t>limited</w:t>
            </w:r>
            <w:r w:rsidRPr="002B6504">
              <w:rPr>
                <w:spacing w:val="-6"/>
              </w:rPr>
              <w:t xml:space="preserve"> </w:t>
            </w:r>
            <w:r w:rsidRPr="002B6504">
              <w:rPr>
                <w:spacing w:val="-5"/>
              </w:rPr>
              <w:t>to:</w:t>
            </w:r>
          </w:p>
          <w:p w14:paraId="6E85BB3F" w14:textId="77777777" w:rsidR="00D64DF1" w:rsidRPr="002B6504" w:rsidRDefault="00D64DF1" w:rsidP="00A761DA">
            <w:pPr>
              <w:pStyle w:val="TableParagraph"/>
              <w:numPr>
                <w:ilvl w:val="0"/>
                <w:numId w:val="43"/>
              </w:numPr>
              <w:tabs>
                <w:tab w:val="left" w:pos="836"/>
              </w:tabs>
              <w:spacing w:before="0" w:line="276" w:lineRule="auto"/>
              <w:ind w:left="476" w:hanging="357"/>
            </w:pPr>
            <w:r w:rsidRPr="002B6504">
              <w:t>instruments</w:t>
            </w:r>
            <w:r w:rsidRPr="002B6504">
              <w:rPr>
                <w:spacing w:val="-9"/>
              </w:rPr>
              <w:t xml:space="preserve"> </w:t>
            </w:r>
            <w:r w:rsidRPr="002B6504">
              <w:t>of</w:t>
            </w:r>
            <w:r w:rsidRPr="002B6504">
              <w:rPr>
                <w:spacing w:val="-5"/>
              </w:rPr>
              <w:t xml:space="preserve"> </w:t>
            </w:r>
            <w:r w:rsidRPr="002B6504">
              <w:t>appointment</w:t>
            </w:r>
            <w:r w:rsidRPr="002B6504">
              <w:rPr>
                <w:spacing w:val="-6"/>
              </w:rPr>
              <w:t xml:space="preserve"> </w:t>
            </w:r>
            <w:r w:rsidRPr="002B6504">
              <w:t>of</w:t>
            </w:r>
            <w:r w:rsidRPr="002B6504">
              <w:rPr>
                <w:spacing w:val="-5"/>
              </w:rPr>
              <w:t xml:space="preserve"> </w:t>
            </w:r>
            <w:r w:rsidRPr="002B6504">
              <w:t>authorised</w:t>
            </w:r>
            <w:r w:rsidRPr="002B6504">
              <w:rPr>
                <w:spacing w:val="-8"/>
              </w:rPr>
              <w:t xml:space="preserve"> </w:t>
            </w:r>
            <w:r w:rsidRPr="002B6504">
              <w:rPr>
                <w:spacing w:val="-2"/>
              </w:rPr>
              <w:t>officers</w:t>
            </w:r>
          </w:p>
          <w:p w14:paraId="1B6D6530" w14:textId="77777777" w:rsidR="00D64DF1" w:rsidRPr="002B6504" w:rsidRDefault="00D64DF1" w:rsidP="00A761DA">
            <w:pPr>
              <w:pStyle w:val="TableParagraph"/>
              <w:numPr>
                <w:ilvl w:val="0"/>
                <w:numId w:val="43"/>
              </w:numPr>
              <w:tabs>
                <w:tab w:val="left" w:pos="836"/>
              </w:tabs>
              <w:spacing w:before="0" w:line="276" w:lineRule="auto"/>
              <w:ind w:left="476" w:hanging="357"/>
            </w:pPr>
            <w:r w:rsidRPr="002B6504">
              <w:t>notices</w:t>
            </w:r>
            <w:r w:rsidRPr="002B6504">
              <w:rPr>
                <w:spacing w:val="-8"/>
              </w:rPr>
              <w:t xml:space="preserve"> </w:t>
            </w:r>
            <w:r w:rsidRPr="002B6504">
              <w:t>of</w:t>
            </w:r>
            <w:r w:rsidRPr="002B6504">
              <w:rPr>
                <w:spacing w:val="-5"/>
              </w:rPr>
              <w:t xml:space="preserve"> </w:t>
            </w:r>
            <w:r w:rsidRPr="002B6504">
              <w:t>conditions</w:t>
            </w:r>
            <w:r w:rsidRPr="002B6504">
              <w:rPr>
                <w:spacing w:val="-5"/>
              </w:rPr>
              <w:t xml:space="preserve"> </w:t>
            </w:r>
            <w:r w:rsidRPr="002B6504">
              <w:t>of</w:t>
            </w:r>
            <w:r w:rsidRPr="002B6504">
              <w:rPr>
                <w:spacing w:val="-4"/>
              </w:rPr>
              <w:t xml:space="preserve"> </w:t>
            </w:r>
            <w:r w:rsidRPr="002B6504">
              <w:t>appointment</w:t>
            </w:r>
            <w:r w:rsidRPr="002B6504">
              <w:rPr>
                <w:spacing w:val="-7"/>
              </w:rPr>
              <w:t xml:space="preserve"> </w:t>
            </w:r>
            <w:r w:rsidRPr="002B6504">
              <w:t>and</w:t>
            </w:r>
            <w:r w:rsidRPr="002B6504">
              <w:rPr>
                <w:spacing w:val="-7"/>
              </w:rPr>
              <w:t xml:space="preserve"> </w:t>
            </w:r>
            <w:r w:rsidRPr="002B6504">
              <w:t>limits</w:t>
            </w:r>
            <w:r w:rsidRPr="002B6504">
              <w:rPr>
                <w:spacing w:val="-4"/>
              </w:rPr>
              <w:t xml:space="preserve"> </w:t>
            </w:r>
            <w:r w:rsidRPr="002B6504">
              <w:t>of</w:t>
            </w:r>
            <w:r w:rsidRPr="002B6504">
              <w:rPr>
                <w:spacing w:val="-7"/>
              </w:rPr>
              <w:t xml:space="preserve"> </w:t>
            </w:r>
            <w:r w:rsidRPr="002B6504">
              <w:t>authorised</w:t>
            </w:r>
            <w:r w:rsidRPr="002B6504">
              <w:rPr>
                <w:spacing w:val="-6"/>
              </w:rPr>
              <w:t xml:space="preserve"> </w:t>
            </w:r>
            <w:r w:rsidRPr="002B6504">
              <w:t>officers’</w:t>
            </w:r>
            <w:r w:rsidRPr="002B6504">
              <w:rPr>
                <w:spacing w:val="-5"/>
              </w:rPr>
              <w:t xml:space="preserve"> </w:t>
            </w:r>
            <w:r w:rsidRPr="002B6504">
              <w:rPr>
                <w:spacing w:val="-2"/>
              </w:rPr>
              <w:t>powers</w:t>
            </w:r>
          </w:p>
          <w:p w14:paraId="4ECF9B4F" w14:textId="77777777" w:rsidR="00D64DF1" w:rsidRPr="002B6504" w:rsidRDefault="00D64DF1" w:rsidP="00A761DA">
            <w:pPr>
              <w:pStyle w:val="TableParagraph"/>
              <w:numPr>
                <w:ilvl w:val="0"/>
                <w:numId w:val="43"/>
              </w:numPr>
              <w:tabs>
                <w:tab w:val="left" w:pos="836"/>
              </w:tabs>
              <w:spacing w:before="0" w:line="276" w:lineRule="auto"/>
              <w:ind w:left="476" w:hanging="357"/>
            </w:pPr>
            <w:r w:rsidRPr="002B6504">
              <w:t>signed</w:t>
            </w:r>
            <w:r w:rsidRPr="002B6504">
              <w:rPr>
                <w:spacing w:val="-9"/>
              </w:rPr>
              <w:t xml:space="preserve"> </w:t>
            </w:r>
            <w:r w:rsidRPr="002B6504">
              <w:t>notices</w:t>
            </w:r>
            <w:r w:rsidRPr="002B6504">
              <w:rPr>
                <w:spacing w:val="-7"/>
              </w:rPr>
              <w:t xml:space="preserve"> </w:t>
            </w:r>
            <w:r w:rsidRPr="002B6504">
              <w:t>of</w:t>
            </w:r>
            <w:r w:rsidRPr="002B6504">
              <w:rPr>
                <w:spacing w:val="-8"/>
              </w:rPr>
              <w:t xml:space="preserve"> </w:t>
            </w:r>
            <w:r w:rsidRPr="002B6504">
              <w:t>resignation</w:t>
            </w:r>
            <w:r w:rsidRPr="002B6504">
              <w:rPr>
                <w:spacing w:val="-6"/>
              </w:rPr>
              <w:t xml:space="preserve"> </w:t>
            </w:r>
            <w:r w:rsidRPr="002B6504">
              <w:t>received</w:t>
            </w:r>
            <w:r w:rsidRPr="002B6504">
              <w:rPr>
                <w:spacing w:val="-9"/>
              </w:rPr>
              <w:t xml:space="preserve"> </w:t>
            </w:r>
            <w:r w:rsidRPr="002B6504">
              <w:t>from</w:t>
            </w:r>
            <w:r w:rsidRPr="002B6504">
              <w:rPr>
                <w:spacing w:val="-8"/>
              </w:rPr>
              <w:t xml:space="preserve"> </w:t>
            </w:r>
            <w:r w:rsidRPr="002B6504">
              <w:t>authorised</w:t>
            </w:r>
            <w:r w:rsidRPr="002B6504">
              <w:rPr>
                <w:spacing w:val="-6"/>
              </w:rPr>
              <w:t xml:space="preserve"> </w:t>
            </w:r>
            <w:r w:rsidRPr="002B6504">
              <w:rPr>
                <w:spacing w:val="-2"/>
              </w:rPr>
              <w:t>officers</w:t>
            </w:r>
          </w:p>
          <w:p w14:paraId="1EE677D0" w14:textId="0D85FA5F" w:rsidR="00D64DF1" w:rsidRPr="00D64DF1" w:rsidRDefault="00D64DF1" w:rsidP="00A761DA">
            <w:pPr>
              <w:pStyle w:val="TableBullet"/>
              <w:numPr>
                <w:ilvl w:val="0"/>
                <w:numId w:val="43"/>
              </w:numPr>
              <w:spacing w:before="0" w:after="0" w:line="276" w:lineRule="auto"/>
              <w:ind w:left="476" w:hanging="357"/>
              <w:rPr>
                <w:rFonts w:cs="Arial"/>
                <w:i/>
                <w:iCs/>
                <w:szCs w:val="22"/>
              </w:rPr>
            </w:pPr>
            <w:r w:rsidRPr="002B6504">
              <w:rPr>
                <w:rFonts w:cs="Arial"/>
                <w:szCs w:val="22"/>
              </w:rPr>
              <w:t xml:space="preserve">instruments of appointment of an auditor.  </w:t>
            </w:r>
          </w:p>
        </w:tc>
        <w:tc>
          <w:tcPr>
            <w:tcW w:w="967" w:type="pct"/>
          </w:tcPr>
          <w:p w14:paraId="0A8F26C8" w14:textId="02AE87C6" w:rsidR="00D64DF1" w:rsidRPr="00D64DF1" w:rsidRDefault="00D64DF1" w:rsidP="00A761DA">
            <w:pPr>
              <w:spacing w:before="0" w:after="0" w:line="276" w:lineRule="auto"/>
              <w:rPr>
                <w:rFonts w:cs="Arial"/>
                <w:szCs w:val="22"/>
              </w:rPr>
            </w:pPr>
            <w:r w:rsidRPr="00D64DF1">
              <w:rPr>
                <w:rFonts w:cs="Arial"/>
                <w:szCs w:val="22"/>
              </w:rPr>
              <w:t>7</w:t>
            </w:r>
            <w:r w:rsidRPr="00D64DF1">
              <w:rPr>
                <w:rFonts w:cs="Arial"/>
                <w:spacing w:val="-13"/>
                <w:szCs w:val="22"/>
              </w:rPr>
              <w:t xml:space="preserve"> </w:t>
            </w:r>
            <w:r w:rsidRPr="00D64DF1">
              <w:rPr>
                <w:rFonts w:cs="Arial"/>
                <w:szCs w:val="22"/>
              </w:rPr>
              <w:t>years</w:t>
            </w:r>
            <w:r w:rsidRPr="00D64DF1">
              <w:rPr>
                <w:rFonts w:cs="Arial"/>
                <w:spacing w:val="-12"/>
                <w:szCs w:val="22"/>
              </w:rPr>
              <w:t xml:space="preserve"> </w:t>
            </w:r>
            <w:r w:rsidRPr="00D64DF1">
              <w:rPr>
                <w:rFonts w:cs="Arial"/>
                <w:szCs w:val="22"/>
              </w:rPr>
              <w:t>after</w:t>
            </w:r>
            <w:r w:rsidRPr="00D64DF1">
              <w:rPr>
                <w:rFonts w:cs="Arial"/>
                <w:spacing w:val="-14"/>
                <w:szCs w:val="22"/>
              </w:rPr>
              <w:t xml:space="preserve"> </w:t>
            </w:r>
            <w:r w:rsidRPr="00D64DF1">
              <w:rPr>
                <w:rFonts w:cs="Arial"/>
                <w:szCs w:val="22"/>
              </w:rPr>
              <w:t xml:space="preserve">appointment </w:t>
            </w:r>
            <w:r w:rsidRPr="00D64DF1">
              <w:rPr>
                <w:rFonts w:cs="Arial"/>
                <w:spacing w:val="-2"/>
                <w:szCs w:val="22"/>
              </w:rPr>
              <w:t>ceases.</w:t>
            </w:r>
          </w:p>
        </w:tc>
        <w:tc>
          <w:tcPr>
            <w:tcW w:w="529" w:type="pct"/>
          </w:tcPr>
          <w:p w14:paraId="30CF6D52" w14:textId="32F5FF07" w:rsidR="00D64DF1" w:rsidRPr="00D64DF1" w:rsidRDefault="00D64DF1" w:rsidP="00A761DA">
            <w:pPr>
              <w:spacing w:before="0" w:after="0" w:line="276" w:lineRule="auto"/>
              <w:rPr>
                <w:rFonts w:cs="Arial"/>
                <w:szCs w:val="22"/>
              </w:rPr>
            </w:pPr>
            <w:r w:rsidRPr="00D64DF1">
              <w:rPr>
                <w:rFonts w:cs="Arial"/>
                <w:szCs w:val="22"/>
              </w:rPr>
              <w:t>14 December 2017</w:t>
            </w:r>
          </w:p>
        </w:tc>
      </w:tr>
      <w:tr w:rsidR="00D64DF1" w:rsidRPr="004D14B4" w14:paraId="390937CB" w14:textId="77777777" w:rsidTr="00CA4314">
        <w:tblPrEx>
          <w:tblCellMar>
            <w:top w:w="57" w:type="dxa"/>
            <w:left w:w="119" w:type="dxa"/>
            <w:right w:w="119" w:type="dxa"/>
          </w:tblCellMar>
        </w:tblPrEx>
        <w:tc>
          <w:tcPr>
            <w:tcW w:w="5000" w:type="pct"/>
            <w:gridSpan w:val="4"/>
          </w:tcPr>
          <w:p w14:paraId="6D10D58E" w14:textId="77777777" w:rsidR="003E7358" w:rsidRPr="00C96986" w:rsidRDefault="003E7358" w:rsidP="003E7358">
            <w:pPr>
              <w:pStyle w:val="Heading2"/>
              <w:spacing w:before="120" w:after="120"/>
              <w:rPr>
                <w:rStyle w:val="Emphasis"/>
                <w:i w:val="0"/>
                <w:caps/>
              </w:rPr>
            </w:pPr>
            <w:bookmarkStart w:id="57" w:name="_Toc182136073"/>
            <w:r>
              <w:rPr>
                <w:rStyle w:val="Emphasis"/>
                <w:i w:val="0"/>
                <w:caps/>
              </w:rPr>
              <w:t>POLICY DEVELOPMENT PAYMENT MANAGEMENT</w:t>
            </w:r>
            <w:bookmarkEnd w:id="57"/>
          </w:p>
          <w:p w14:paraId="7A1CAC41" w14:textId="39DD996E" w:rsidR="00D64DF1" w:rsidRPr="00CA4314" w:rsidRDefault="003E7358" w:rsidP="003E7358">
            <w:pPr>
              <w:pStyle w:val="TableParagraph"/>
              <w:spacing w:before="120" w:after="120"/>
              <w:ind w:left="0"/>
              <w:rPr>
                <w:i/>
              </w:rPr>
            </w:pPr>
            <w:r>
              <w:rPr>
                <w:i/>
              </w:rPr>
              <w:t>Managing</w:t>
            </w:r>
            <w:r>
              <w:rPr>
                <w:i/>
                <w:spacing w:val="-10"/>
              </w:rPr>
              <w:t xml:space="preserve"> </w:t>
            </w:r>
            <w:r>
              <w:rPr>
                <w:i/>
              </w:rPr>
              <w:t>policy</w:t>
            </w:r>
            <w:r>
              <w:rPr>
                <w:i/>
                <w:spacing w:val="-7"/>
              </w:rPr>
              <w:t xml:space="preserve"> </w:t>
            </w:r>
            <w:r>
              <w:rPr>
                <w:i/>
              </w:rPr>
              <w:t>development</w:t>
            </w:r>
            <w:r>
              <w:rPr>
                <w:i/>
                <w:spacing w:val="-9"/>
              </w:rPr>
              <w:t xml:space="preserve"> </w:t>
            </w:r>
            <w:r>
              <w:rPr>
                <w:i/>
              </w:rPr>
              <w:t>payments</w:t>
            </w:r>
            <w:r>
              <w:rPr>
                <w:i/>
                <w:spacing w:val="-9"/>
              </w:rPr>
              <w:t xml:space="preserve"> </w:t>
            </w:r>
            <w:r>
              <w:rPr>
                <w:i/>
              </w:rPr>
              <w:t>for</w:t>
            </w:r>
            <w:r>
              <w:rPr>
                <w:i/>
                <w:spacing w:val="-9"/>
              </w:rPr>
              <w:t xml:space="preserve"> </w:t>
            </w:r>
            <w:r>
              <w:rPr>
                <w:i/>
              </w:rPr>
              <w:t>registered</w:t>
            </w:r>
            <w:r>
              <w:rPr>
                <w:i/>
                <w:spacing w:val="-8"/>
              </w:rPr>
              <w:t xml:space="preserve"> </w:t>
            </w:r>
            <w:r>
              <w:rPr>
                <w:i/>
              </w:rPr>
              <w:t>political</w:t>
            </w:r>
            <w:r>
              <w:rPr>
                <w:i/>
                <w:spacing w:val="-8"/>
              </w:rPr>
              <w:t xml:space="preserve"> </w:t>
            </w:r>
            <w:r>
              <w:rPr>
                <w:i/>
                <w:spacing w:val="-2"/>
              </w:rPr>
              <w:t>parties.</w:t>
            </w:r>
          </w:p>
        </w:tc>
      </w:tr>
      <w:tr w:rsidR="003E7358" w:rsidRPr="004D14B4" w14:paraId="1ECC6718" w14:textId="77777777" w:rsidTr="00454E2E">
        <w:tblPrEx>
          <w:tblCellMar>
            <w:top w:w="57" w:type="dxa"/>
            <w:left w:w="119" w:type="dxa"/>
            <w:right w:w="119" w:type="dxa"/>
          </w:tblCellMar>
        </w:tblPrEx>
        <w:tc>
          <w:tcPr>
            <w:tcW w:w="545" w:type="pct"/>
          </w:tcPr>
          <w:p w14:paraId="2BA0E905" w14:textId="33988F61" w:rsidR="003E7358" w:rsidRPr="009E37ED" w:rsidRDefault="003E7358" w:rsidP="00A761DA">
            <w:pPr>
              <w:spacing w:before="0" w:after="0" w:line="276" w:lineRule="auto"/>
              <w:jc w:val="center"/>
              <w:rPr>
                <w:szCs w:val="22"/>
              </w:rPr>
            </w:pPr>
            <w:r>
              <w:rPr>
                <w:spacing w:val="-4"/>
              </w:rPr>
              <w:t>2025</w:t>
            </w:r>
          </w:p>
        </w:tc>
        <w:tc>
          <w:tcPr>
            <w:tcW w:w="2959" w:type="pct"/>
          </w:tcPr>
          <w:p w14:paraId="7EC159D2" w14:textId="77777777" w:rsidR="003E7358" w:rsidRDefault="003E7358" w:rsidP="00A761DA">
            <w:pPr>
              <w:pStyle w:val="TableParagraph"/>
              <w:spacing w:before="0" w:line="276" w:lineRule="auto"/>
              <w:ind w:left="0"/>
              <w:rPr>
                <w:b/>
                <w:i/>
              </w:rPr>
            </w:pPr>
            <w:r>
              <w:rPr>
                <w:b/>
                <w:i/>
              </w:rPr>
              <w:t>Policy</w:t>
            </w:r>
            <w:r>
              <w:rPr>
                <w:b/>
                <w:i/>
                <w:spacing w:val="-6"/>
              </w:rPr>
              <w:t xml:space="preserve"> </w:t>
            </w:r>
            <w:r>
              <w:rPr>
                <w:b/>
                <w:i/>
              </w:rPr>
              <w:t>development</w:t>
            </w:r>
            <w:r>
              <w:rPr>
                <w:b/>
                <w:i/>
                <w:spacing w:val="-6"/>
              </w:rPr>
              <w:t xml:space="preserve"> </w:t>
            </w:r>
            <w:r>
              <w:rPr>
                <w:b/>
                <w:i/>
                <w:spacing w:val="-2"/>
              </w:rPr>
              <w:t>payments</w:t>
            </w:r>
          </w:p>
          <w:p w14:paraId="5A9FC878" w14:textId="77777777" w:rsidR="003E7358" w:rsidRDefault="003E7358" w:rsidP="00A761DA">
            <w:pPr>
              <w:pStyle w:val="TableParagraph"/>
              <w:spacing w:before="0" w:line="276" w:lineRule="auto"/>
              <w:ind w:left="0"/>
            </w:pPr>
            <w:r>
              <w:t>Records</w:t>
            </w:r>
            <w:r>
              <w:rPr>
                <w:spacing w:val="-4"/>
              </w:rPr>
              <w:t xml:space="preserve"> </w:t>
            </w:r>
            <w:r>
              <w:t>relating</w:t>
            </w:r>
            <w:r>
              <w:rPr>
                <w:spacing w:val="-5"/>
              </w:rPr>
              <w:t xml:space="preserve"> </w:t>
            </w:r>
            <w:r>
              <w:t>to</w:t>
            </w:r>
            <w:r>
              <w:rPr>
                <w:spacing w:val="-4"/>
              </w:rPr>
              <w:t xml:space="preserve"> </w:t>
            </w:r>
            <w:r>
              <w:t>the</w:t>
            </w:r>
            <w:r>
              <w:rPr>
                <w:spacing w:val="-5"/>
              </w:rPr>
              <w:t xml:space="preserve"> </w:t>
            </w:r>
            <w:r>
              <w:t>management</w:t>
            </w:r>
            <w:r>
              <w:rPr>
                <w:spacing w:val="-1"/>
              </w:rPr>
              <w:t xml:space="preserve"> </w:t>
            </w:r>
            <w:r>
              <w:t>of</w:t>
            </w:r>
            <w:r>
              <w:rPr>
                <w:spacing w:val="-4"/>
              </w:rPr>
              <w:t xml:space="preserve"> </w:t>
            </w:r>
            <w:r>
              <w:t>policy</w:t>
            </w:r>
            <w:r>
              <w:rPr>
                <w:spacing w:val="-4"/>
              </w:rPr>
              <w:t xml:space="preserve"> </w:t>
            </w:r>
            <w:r>
              <w:t>development</w:t>
            </w:r>
            <w:r>
              <w:rPr>
                <w:spacing w:val="-1"/>
              </w:rPr>
              <w:t xml:space="preserve"> </w:t>
            </w:r>
            <w:r>
              <w:t>payments</w:t>
            </w:r>
            <w:r>
              <w:rPr>
                <w:spacing w:val="-6"/>
              </w:rPr>
              <w:t xml:space="preserve"> </w:t>
            </w:r>
            <w:r>
              <w:t>for</w:t>
            </w:r>
            <w:r>
              <w:rPr>
                <w:spacing w:val="-2"/>
              </w:rPr>
              <w:t xml:space="preserve"> </w:t>
            </w:r>
            <w:r>
              <w:t>registered</w:t>
            </w:r>
            <w:r>
              <w:rPr>
                <w:spacing w:val="-4"/>
              </w:rPr>
              <w:t xml:space="preserve"> </w:t>
            </w:r>
            <w:r>
              <w:t>political</w:t>
            </w:r>
            <w:r>
              <w:rPr>
                <w:spacing w:val="-4"/>
              </w:rPr>
              <w:t xml:space="preserve"> </w:t>
            </w:r>
            <w:r>
              <w:t xml:space="preserve">parties in accordance with the </w:t>
            </w:r>
            <w:r>
              <w:rPr>
                <w:i/>
              </w:rPr>
              <w:t>Electoral Act 1992</w:t>
            </w:r>
            <w:r>
              <w:t>.</w:t>
            </w:r>
          </w:p>
          <w:p w14:paraId="73926871" w14:textId="77777777" w:rsidR="003E7358" w:rsidRDefault="003E7358" w:rsidP="00A761DA">
            <w:pPr>
              <w:pStyle w:val="TableParagraph"/>
              <w:spacing w:before="0" w:line="276" w:lineRule="auto"/>
              <w:ind w:left="0"/>
              <w:rPr>
                <w:spacing w:val="-5"/>
              </w:rPr>
            </w:pPr>
            <w:r>
              <w:t>Records</w:t>
            </w:r>
            <w:r>
              <w:rPr>
                <w:spacing w:val="-7"/>
              </w:rPr>
              <w:t xml:space="preserve"> </w:t>
            </w:r>
            <w:r>
              <w:t>may</w:t>
            </w:r>
            <w:r>
              <w:rPr>
                <w:spacing w:val="-6"/>
              </w:rPr>
              <w:t xml:space="preserve"> </w:t>
            </w:r>
            <w:r>
              <w:t>include,</w:t>
            </w:r>
            <w:r>
              <w:rPr>
                <w:spacing w:val="-4"/>
              </w:rPr>
              <w:t xml:space="preserve"> </w:t>
            </w:r>
            <w:r>
              <w:t>but</w:t>
            </w:r>
            <w:r>
              <w:rPr>
                <w:spacing w:val="-3"/>
              </w:rPr>
              <w:t xml:space="preserve"> </w:t>
            </w:r>
            <w:r>
              <w:t>are</w:t>
            </w:r>
            <w:r>
              <w:rPr>
                <w:spacing w:val="-4"/>
              </w:rPr>
              <w:t xml:space="preserve"> </w:t>
            </w:r>
            <w:r>
              <w:t>not</w:t>
            </w:r>
            <w:r>
              <w:rPr>
                <w:spacing w:val="-3"/>
              </w:rPr>
              <w:t xml:space="preserve"> </w:t>
            </w:r>
            <w:r>
              <w:t>limited</w:t>
            </w:r>
            <w:r>
              <w:rPr>
                <w:spacing w:val="-6"/>
              </w:rPr>
              <w:t xml:space="preserve"> </w:t>
            </w:r>
            <w:r>
              <w:rPr>
                <w:spacing w:val="-5"/>
              </w:rPr>
              <w:t>to:</w:t>
            </w:r>
          </w:p>
          <w:p w14:paraId="0AE4AB7A" w14:textId="77777777" w:rsidR="003E7358" w:rsidRDefault="003E7358" w:rsidP="00A761DA">
            <w:pPr>
              <w:pStyle w:val="TableParagraph"/>
              <w:numPr>
                <w:ilvl w:val="0"/>
                <w:numId w:val="44"/>
              </w:numPr>
              <w:spacing w:before="0" w:line="276" w:lineRule="auto"/>
              <w:ind w:left="476" w:hanging="357"/>
              <w:rPr>
                <w:spacing w:val="-2"/>
              </w:rPr>
            </w:pPr>
            <w:r>
              <w:t>requests</w:t>
            </w:r>
            <w:r>
              <w:rPr>
                <w:spacing w:val="-8"/>
              </w:rPr>
              <w:t xml:space="preserve"> </w:t>
            </w:r>
            <w:r>
              <w:t>that</w:t>
            </w:r>
            <w:r>
              <w:rPr>
                <w:spacing w:val="-5"/>
              </w:rPr>
              <w:t xml:space="preserve"> </w:t>
            </w:r>
            <w:r>
              <w:t>no</w:t>
            </w:r>
            <w:r>
              <w:rPr>
                <w:spacing w:val="-4"/>
              </w:rPr>
              <w:t xml:space="preserve"> </w:t>
            </w:r>
            <w:r>
              <w:t>policy</w:t>
            </w:r>
            <w:r>
              <w:rPr>
                <w:spacing w:val="-6"/>
              </w:rPr>
              <w:t xml:space="preserve"> </w:t>
            </w:r>
            <w:r>
              <w:t>development</w:t>
            </w:r>
            <w:r>
              <w:rPr>
                <w:spacing w:val="-2"/>
              </w:rPr>
              <w:t xml:space="preserve"> </w:t>
            </w:r>
            <w:r>
              <w:t>payment</w:t>
            </w:r>
            <w:r>
              <w:rPr>
                <w:spacing w:val="-3"/>
              </w:rPr>
              <w:t xml:space="preserve"> </w:t>
            </w:r>
            <w:r>
              <w:t>is</w:t>
            </w:r>
            <w:r>
              <w:rPr>
                <w:spacing w:val="-3"/>
              </w:rPr>
              <w:t xml:space="preserve"> </w:t>
            </w:r>
            <w:r>
              <w:t>to</w:t>
            </w:r>
            <w:r>
              <w:rPr>
                <w:spacing w:val="-3"/>
              </w:rPr>
              <w:t xml:space="preserve"> </w:t>
            </w:r>
            <w:r>
              <w:t>be</w:t>
            </w:r>
            <w:r>
              <w:rPr>
                <w:spacing w:val="-6"/>
              </w:rPr>
              <w:t xml:space="preserve"> </w:t>
            </w:r>
            <w:r>
              <w:t>made</w:t>
            </w:r>
            <w:r>
              <w:rPr>
                <w:spacing w:val="-6"/>
              </w:rPr>
              <w:t xml:space="preserve"> </w:t>
            </w:r>
            <w:r>
              <w:t>to</w:t>
            </w:r>
            <w:r>
              <w:rPr>
                <w:spacing w:val="-4"/>
              </w:rPr>
              <w:t xml:space="preserve"> </w:t>
            </w:r>
            <w:r>
              <w:t>a</w:t>
            </w:r>
            <w:r>
              <w:rPr>
                <w:spacing w:val="-5"/>
              </w:rPr>
              <w:t xml:space="preserve"> </w:t>
            </w:r>
            <w:r>
              <w:t>political</w:t>
            </w:r>
            <w:r>
              <w:rPr>
                <w:spacing w:val="-4"/>
              </w:rPr>
              <w:t xml:space="preserve"> </w:t>
            </w:r>
            <w:r>
              <w:rPr>
                <w:spacing w:val="-2"/>
              </w:rPr>
              <w:t>party</w:t>
            </w:r>
          </w:p>
          <w:p w14:paraId="475BF5C2" w14:textId="77777777" w:rsidR="003E7358" w:rsidRDefault="003E7358" w:rsidP="00A761DA">
            <w:pPr>
              <w:pStyle w:val="TableParagraph"/>
              <w:numPr>
                <w:ilvl w:val="0"/>
                <w:numId w:val="44"/>
              </w:numPr>
              <w:spacing w:before="0" w:line="276" w:lineRule="auto"/>
              <w:ind w:left="476" w:hanging="357"/>
              <w:rPr>
                <w:spacing w:val="-2"/>
              </w:rPr>
            </w:pPr>
            <w:r>
              <w:t>notices</w:t>
            </w:r>
            <w:r>
              <w:rPr>
                <w:spacing w:val="-6"/>
              </w:rPr>
              <w:t xml:space="preserve"> </w:t>
            </w:r>
            <w:r>
              <w:t>withdrawing</w:t>
            </w:r>
            <w:r>
              <w:rPr>
                <w:spacing w:val="-3"/>
              </w:rPr>
              <w:t xml:space="preserve"> </w:t>
            </w:r>
            <w:r>
              <w:t>requests</w:t>
            </w:r>
            <w:r>
              <w:rPr>
                <w:spacing w:val="-5"/>
              </w:rPr>
              <w:t xml:space="preserve"> </w:t>
            </w:r>
            <w:r>
              <w:t>that</w:t>
            </w:r>
            <w:r>
              <w:rPr>
                <w:spacing w:val="-6"/>
              </w:rPr>
              <w:t xml:space="preserve"> </w:t>
            </w:r>
            <w:r>
              <w:t>no</w:t>
            </w:r>
            <w:r>
              <w:rPr>
                <w:spacing w:val="-6"/>
              </w:rPr>
              <w:t xml:space="preserve"> </w:t>
            </w:r>
            <w:r>
              <w:t>policy</w:t>
            </w:r>
            <w:r>
              <w:rPr>
                <w:spacing w:val="-7"/>
              </w:rPr>
              <w:t xml:space="preserve"> </w:t>
            </w:r>
            <w:r>
              <w:t>development</w:t>
            </w:r>
            <w:r>
              <w:rPr>
                <w:spacing w:val="-2"/>
              </w:rPr>
              <w:t xml:space="preserve"> </w:t>
            </w:r>
            <w:r>
              <w:t>payment</w:t>
            </w:r>
            <w:r>
              <w:rPr>
                <w:spacing w:val="-5"/>
              </w:rPr>
              <w:t xml:space="preserve"> </w:t>
            </w:r>
            <w:r>
              <w:t>is</w:t>
            </w:r>
            <w:r>
              <w:rPr>
                <w:spacing w:val="-6"/>
              </w:rPr>
              <w:t xml:space="preserve"> </w:t>
            </w:r>
            <w:r>
              <w:t>to</w:t>
            </w:r>
            <w:r>
              <w:rPr>
                <w:spacing w:val="-5"/>
              </w:rPr>
              <w:t xml:space="preserve"> </w:t>
            </w:r>
            <w:r>
              <w:t>be</w:t>
            </w:r>
            <w:r>
              <w:rPr>
                <w:spacing w:val="-6"/>
              </w:rPr>
              <w:t xml:space="preserve"> </w:t>
            </w:r>
            <w:r>
              <w:t>made</w:t>
            </w:r>
            <w:r>
              <w:rPr>
                <w:spacing w:val="-7"/>
              </w:rPr>
              <w:t xml:space="preserve"> </w:t>
            </w:r>
            <w:r>
              <w:t>to</w:t>
            </w:r>
            <w:r>
              <w:rPr>
                <w:spacing w:val="-6"/>
              </w:rPr>
              <w:t xml:space="preserve"> </w:t>
            </w:r>
            <w:r>
              <w:t>a</w:t>
            </w:r>
            <w:r>
              <w:rPr>
                <w:spacing w:val="-4"/>
              </w:rPr>
              <w:t xml:space="preserve"> </w:t>
            </w:r>
            <w:r>
              <w:t>political</w:t>
            </w:r>
            <w:r>
              <w:rPr>
                <w:spacing w:val="-5"/>
              </w:rPr>
              <w:t xml:space="preserve"> </w:t>
            </w:r>
            <w:r>
              <w:rPr>
                <w:spacing w:val="-2"/>
              </w:rPr>
              <w:t>party</w:t>
            </w:r>
          </w:p>
          <w:p w14:paraId="6B2066D7" w14:textId="433AF1D3" w:rsidR="003E7358" w:rsidRDefault="003E7358" w:rsidP="00A761DA">
            <w:pPr>
              <w:pStyle w:val="TableParagraph"/>
              <w:numPr>
                <w:ilvl w:val="0"/>
                <w:numId w:val="44"/>
              </w:numPr>
              <w:spacing w:before="0" w:line="276" w:lineRule="auto"/>
              <w:ind w:left="476" w:hanging="357"/>
            </w:pPr>
            <w:r>
              <w:t>applications</w:t>
            </w:r>
            <w:r>
              <w:rPr>
                <w:spacing w:val="-5"/>
              </w:rPr>
              <w:t xml:space="preserve"> </w:t>
            </w:r>
            <w:r>
              <w:t>for</w:t>
            </w:r>
            <w:r>
              <w:rPr>
                <w:spacing w:val="-4"/>
              </w:rPr>
              <w:t xml:space="preserve"> </w:t>
            </w:r>
            <w:r>
              <w:t>the</w:t>
            </w:r>
            <w:r>
              <w:rPr>
                <w:spacing w:val="-5"/>
              </w:rPr>
              <w:t xml:space="preserve"> </w:t>
            </w:r>
            <w:r>
              <w:t>Commission</w:t>
            </w:r>
            <w:r>
              <w:rPr>
                <w:spacing w:val="-3"/>
              </w:rPr>
              <w:t xml:space="preserve"> </w:t>
            </w:r>
            <w:r>
              <w:t>to</w:t>
            </w:r>
            <w:r>
              <w:rPr>
                <w:spacing w:val="-5"/>
              </w:rPr>
              <w:t xml:space="preserve"> </w:t>
            </w:r>
            <w:r>
              <w:t>reconsider</w:t>
            </w:r>
            <w:r>
              <w:rPr>
                <w:spacing w:val="-2"/>
              </w:rPr>
              <w:t xml:space="preserve"> </w:t>
            </w:r>
            <w:r>
              <w:t>a</w:t>
            </w:r>
            <w:r>
              <w:rPr>
                <w:spacing w:val="-5"/>
              </w:rPr>
              <w:t xml:space="preserve"> </w:t>
            </w:r>
            <w:r>
              <w:t>decision</w:t>
            </w:r>
            <w:r>
              <w:rPr>
                <w:spacing w:val="-3"/>
              </w:rPr>
              <w:t xml:space="preserve"> </w:t>
            </w:r>
            <w:r>
              <w:t>about</w:t>
            </w:r>
            <w:r>
              <w:rPr>
                <w:spacing w:val="-1"/>
              </w:rPr>
              <w:t xml:space="preserve"> </w:t>
            </w:r>
            <w:r>
              <w:t>a</w:t>
            </w:r>
            <w:r>
              <w:rPr>
                <w:spacing w:val="-5"/>
              </w:rPr>
              <w:t xml:space="preserve"> </w:t>
            </w:r>
            <w:r>
              <w:t>policy development</w:t>
            </w:r>
            <w:r>
              <w:rPr>
                <w:spacing w:val="-1"/>
              </w:rPr>
              <w:t xml:space="preserve"> </w:t>
            </w:r>
            <w:r>
              <w:t>payment, and subsequent notification of the reconsideration decision.</w:t>
            </w:r>
          </w:p>
          <w:p w14:paraId="551637EC" w14:textId="77777777" w:rsidR="003E7358" w:rsidRPr="003E7358" w:rsidRDefault="003E7358" w:rsidP="00A761DA">
            <w:pPr>
              <w:pStyle w:val="TableParagraph"/>
              <w:spacing w:before="0" w:line="276" w:lineRule="auto"/>
              <w:ind w:left="0"/>
              <w:rPr>
                <w:i/>
              </w:rPr>
            </w:pPr>
          </w:p>
          <w:p w14:paraId="5718398F" w14:textId="506C2F47" w:rsidR="003E7358" w:rsidRPr="00A35993" w:rsidRDefault="003E7358" w:rsidP="00A761DA">
            <w:pPr>
              <w:pStyle w:val="TableBullet"/>
              <w:numPr>
                <w:ilvl w:val="0"/>
                <w:numId w:val="0"/>
              </w:numPr>
              <w:spacing w:before="0" w:after="0" w:line="276" w:lineRule="auto"/>
              <w:rPr>
                <w:i/>
                <w:iCs/>
              </w:rPr>
            </w:pPr>
            <w:r>
              <w:rPr>
                <w:i/>
              </w:rPr>
              <w:lastRenderedPageBreak/>
              <w:t>See</w:t>
            </w:r>
            <w:r>
              <w:rPr>
                <w:i/>
                <w:spacing w:val="-2"/>
              </w:rPr>
              <w:t xml:space="preserve"> </w:t>
            </w:r>
            <w:r>
              <w:rPr>
                <w:i/>
              </w:rPr>
              <w:t>the</w:t>
            </w:r>
            <w:r>
              <w:rPr>
                <w:i/>
                <w:spacing w:val="-4"/>
              </w:rPr>
              <w:t xml:space="preserve"> </w:t>
            </w:r>
            <w:hyperlink r:id="rId28">
              <w:r>
                <w:rPr>
                  <w:i/>
                  <w:color w:val="5F5F5F"/>
                  <w:u w:val="single" w:color="5F5F5F"/>
                </w:rPr>
                <w:t>General</w:t>
              </w:r>
              <w:r>
                <w:rPr>
                  <w:i/>
                  <w:color w:val="5F5F5F"/>
                  <w:spacing w:val="-2"/>
                  <w:u w:val="single" w:color="5F5F5F"/>
                </w:rPr>
                <w:t xml:space="preserve"> </w:t>
              </w:r>
              <w:r>
                <w:rPr>
                  <w:i/>
                  <w:color w:val="5F5F5F"/>
                  <w:u w:val="single" w:color="5F5F5F"/>
                </w:rPr>
                <w:t>retention</w:t>
              </w:r>
              <w:r>
                <w:rPr>
                  <w:i/>
                  <w:color w:val="5F5F5F"/>
                  <w:spacing w:val="-2"/>
                  <w:u w:val="single" w:color="5F5F5F"/>
                </w:rPr>
                <w:t xml:space="preserve"> </w:t>
              </w:r>
              <w:r>
                <w:rPr>
                  <w:i/>
                  <w:color w:val="5F5F5F"/>
                  <w:u w:val="single" w:color="5F5F5F"/>
                </w:rPr>
                <w:t>and</w:t>
              </w:r>
              <w:r>
                <w:rPr>
                  <w:i/>
                  <w:color w:val="5F5F5F"/>
                  <w:spacing w:val="-1"/>
                  <w:u w:val="single" w:color="5F5F5F"/>
                </w:rPr>
                <w:t xml:space="preserve"> </w:t>
              </w:r>
              <w:r>
                <w:rPr>
                  <w:i/>
                  <w:color w:val="5F5F5F"/>
                  <w:u w:val="single" w:color="5F5F5F"/>
                </w:rPr>
                <w:t>disposal</w:t>
              </w:r>
              <w:r>
                <w:rPr>
                  <w:i/>
                  <w:color w:val="5F5F5F"/>
                  <w:spacing w:val="-3"/>
                  <w:u w:val="single" w:color="5F5F5F"/>
                </w:rPr>
                <w:t xml:space="preserve"> </w:t>
              </w:r>
              <w:r>
                <w:rPr>
                  <w:i/>
                  <w:color w:val="5F5F5F"/>
                  <w:u w:val="single" w:color="5F5F5F"/>
                </w:rPr>
                <w:t>schedule</w:t>
              </w:r>
            </w:hyperlink>
            <w:r>
              <w:rPr>
                <w:i/>
                <w:color w:val="5F5F5F"/>
                <w:spacing w:val="-4"/>
              </w:rPr>
              <w:t xml:space="preserve"> </w:t>
            </w:r>
            <w:r>
              <w:rPr>
                <w:i/>
              </w:rPr>
              <w:t>(GRDS)</w:t>
            </w:r>
            <w:r>
              <w:rPr>
                <w:i/>
                <w:spacing w:val="-2"/>
              </w:rPr>
              <w:t xml:space="preserve"> </w:t>
            </w:r>
            <w:r>
              <w:rPr>
                <w:i/>
              </w:rPr>
              <w:t>for</w:t>
            </w:r>
            <w:r>
              <w:rPr>
                <w:i/>
                <w:spacing w:val="-3"/>
              </w:rPr>
              <w:t xml:space="preserve"> </w:t>
            </w:r>
            <w:r>
              <w:rPr>
                <w:i/>
              </w:rPr>
              <w:t>financial</w:t>
            </w:r>
            <w:r>
              <w:rPr>
                <w:i/>
                <w:spacing w:val="-3"/>
              </w:rPr>
              <w:t xml:space="preserve"> </w:t>
            </w:r>
            <w:r>
              <w:rPr>
                <w:i/>
              </w:rPr>
              <w:t>records</w:t>
            </w:r>
            <w:r>
              <w:rPr>
                <w:i/>
                <w:spacing w:val="-2"/>
              </w:rPr>
              <w:t xml:space="preserve"> </w:t>
            </w:r>
            <w:r>
              <w:rPr>
                <w:i/>
              </w:rPr>
              <w:t>relating</w:t>
            </w:r>
            <w:r>
              <w:rPr>
                <w:i/>
                <w:spacing w:val="-4"/>
              </w:rPr>
              <w:t xml:space="preserve"> </w:t>
            </w:r>
            <w:r>
              <w:rPr>
                <w:i/>
              </w:rPr>
              <w:t>to</w:t>
            </w:r>
            <w:r>
              <w:rPr>
                <w:i/>
                <w:spacing w:val="-4"/>
              </w:rPr>
              <w:t xml:space="preserve"> </w:t>
            </w:r>
            <w:r>
              <w:rPr>
                <w:i/>
              </w:rPr>
              <w:t>the</w:t>
            </w:r>
            <w:r>
              <w:rPr>
                <w:i/>
                <w:spacing w:val="-2"/>
              </w:rPr>
              <w:t xml:space="preserve"> </w:t>
            </w:r>
            <w:r>
              <w:rPr>
                <w:i/>
              </w:rPr>
              <w:t>payment of policy development payments.</w:t>
            </w:r>
          </w:p>
        </w:tc>
        <w:tc>
          <w:tcPr>
            <w:tcW w:w="967" w:type="pct"/>
          </w:tcPr>
          <w:p w14:paraId="57650D7F" w14:textId="615E88C3" w:rsidR="003E7358" w:rsidRPr="00A3212B" w:rsidRDefault="003E7358" w:rsidP="00A761DA">
            <w:pPr>
              <w:spacing w:before="0" w:after="0" w:line="276" w:lineRule="auto"/>
            </w:pPr>
            <w:r>
              <w:lastRenderedPageBreak/>
              <w:t>7</w:t>
            </w:r>
            <w:r>
              <w:rPr>
                <w:spacing w:val="-12"/>
              </w:rPr>
              <w:t xml:space="preserve"> </w:t>
            </w:r>
            <w:r>
              <w:t>years</w:t>
            </w:r>
            <w:r>
              <w:rPr>
                <w:spacing w:val="-11"/>
              </w:rPr>
              <w:t xml:space="preserve"> </w:t>
            </w:r>
            <w:r>
              <w:t>after</w:t>
            </w:r>
            <w:r>
              <w:rPr>
                <w:spacing w:val="-13"/>
              </w:rPr>
              <w:t xml:space="preserve"> </w:t>
            </w:r>
            <w:r>
              <w:t>business action completed.</w:t>
            </w:r>
          </w:p>
        </w:tc>
        <w:tc>
          <w:tcPr>
            <w:tcW w:w="529" w:type="pct"/>
          </w:tcPr>
          <w:p w14:paraId="5AC3A637" w14:textId="11CD96C8" w:rsidR="003E7358" w:rsidRDefault="009A6524" w:rsidP="00A761DA">
            <w:pPr>
              <w:spacing w:before="0" w:after="0" w:line="276" w:lineRule="auto"/>
            </w:pPr>
            <w:r w:rsidRPr="00D64DF1">
              <w:rPr>
                <w:rFonts w:cs="Arial"/>
                <w:szCs w:val="22"/>
              </w:rPr>
              <w:t>14 December 2017</w:t>
            </w:r>
          </w:p>
        </w:tc>
      </w:tr>
      <w:tr w:rsidR="003E7358" w:rsidRPr="00D6170A" w14:paraId="019A9778" w14:textId="77777777" w:rsidTr="00454E2E">
        <w:tblPrEx>
          <w:tblCellMar>
            <w:top w:w="57" w:type="dxa"/>
            <w:left w:w="119" w:type="dxa"/>
            <w:right w:w="119" w:type="dxa"/>
          </w:tblCellMar>
        </w:tblPrEx>
        <w:tc>
          <w:tcPr>
            <w:tcW w:w="5000" w:type="pct"/>
            <w:gridSpan w:val="4"/>
          </w:tcPr>
          <w:p w14:paraId="4E328AE0" w14:textId="77777777" w:rsidR="003E7358" w:rsidRPr="002B6504" w:rsidRDefault="003E7358" w:rsidP="003E7358">
            <w:pPr>
              <w:pStyle w:val="Heading2"/>
              <w:spacing w:before="120" w:after="120"/>
              <w:rPr>
                <w:rStyle w:val="Emphasis"/>
                <w:i w:val="0"/>
                <w:caps/>
              </w:rPr>
            </w:pPr>
            <w:bookmarkStart w:id="58" w:name="_Toc182136074"/>
            <w:r w:rsidRPr="002B6504">
              <w:rPr>
                <w:rStyle w:val="Emphasis"/>
                <w:i w:val="0"/>
                <w:caps/>
              </w:rPr>
              <w:t>Prohibited donors</w:t>
            </w:r>
            <w:bookmarkEnd w:id="58"/>
          </w:p>
          <w:p w14:paraId="71205CF2" w14:textId="040693E3" w:rsidR="003E7358" w:rsidRPr="00D6170A" w:rsidRDefault="003E7358" w:rsidP="003E7358">
            <w:pPr>
              <w:spacing w:before="120" w:after="120"/>
              <w:rPr>
                <w:i/>
                <w:iCs/>
              </w:rPr>
            </w:pPr>
            <w:r w:rsidRPr="002B6504">
              <w:rPr>
                <w:bCs/>
                <w:i/>
              </w:rPr>
              <w:t>Managing prohibited donors in accordance with the Electoral Act 1992 and Local Government Electoral Act 2011.</w:t>
            </w:r>
          </w:p>
        </w:tc>
      </w:tr>
      <w:tr w:rsidR="003E7358" w14:paraId="7666220F" w14:textId="77777777" w:rsidTr="00454E2E">
        <w:tblPrEx>
          <w:tblCellMar>
            <w:top w:w="57" w:type="dxa"/>
            <w:left w:w="119" w:type="dxa"/>
            <w:right w:w="119" w:type="dxa"/>
          </w:tblCellMar>
        </w:tblPrEx>
        <w:tc>
          <w:tcPr>
            <w:tcW w:w="545" w:type="pct"/>
          </w:tcPr>
          <w:p w14:paraId="22B18B45" w14:textId="0F05CC71" w:rsidR="003E7358" w:rsidRPr="009A6524" w:rsidRDefault="009A6524" w:rsidP="00A761DA">
            <w:pPr>
              <w:spacing w:before="0" w:after="0" w:line="276" w:lineRule="auto"/>
              <w:jc w:val="center"/>
              <w:rPr>
                <w:rFonts w:cs="Arial"/>
                <w:szCs w:val="22"/>
              </w:rPr>
            </w:pPr>
            <w:r w:rsidRPr="009A6524">
              <w:rPr>
                <w:rFonts w:cs="Arial"/>
                <w:szCs w:val="22"/>
              </w:rPr>
              <w:t>2811</w:t>
            </w:r>
          </w:p>
        </w:tc>
        <w:tc>
          <w:tcPr>
            <w:tcW w:w="2959" w:type="pct"/>
          </w:tcPr>
          <w:p w14:paraId="36E51176" w14:textId="3B2C69A8" w:rsidR="003E7358" w:rsidRPr="009A6524" w:rsidRDefault="009A6524" w:rsidP="00A761DA">
            <w:pPr>
              <w:pStyle w:val="TableBullet"/>
              <w:numPr>
                <w:ilvl w:val="0"/>
                <w:numId w:val="0"/>
              </w:numPr>
              <w:spacing w:before="0" w:after="0" w:line="276" w:lineRule="auto"/>
              <w:rPr>
                <w:rFonts w:cs="Arial"/>
                <w:b/>
                <w:bCs/>
                <w:i/>
                <w:iCs/>
                <w:szCs w:val="22"/>
              </w:rPr>
            </w:pPr>
            <w:r w:rsidRPr="009A6524">
              <w:rPr>
                <w:rFonts w:cs="Arial"/>
                <w:b/>
                <w:bCs/>
                <w:i/>
                <w:iCs/>
                <w:szCs w:val="22"/>
              </w:rPr>
              <w:t>Prohibited donors – register of determinations</w:t>
            </w:r>
          </w:p>
          <w:p w14:paraId="0C6E9C0F" w14:textId="57779366" w:rsidR="009A6524" w:rsidRPr="009A6524" w:rsidRDefault="009A6524" w:rsidP="00A761DA">
            <w:pPr>
              <w:pStyle w:val="TableBullet"/>
              <w:numPr>
                <w:ilvl w:val="0"/>
                <w:numId w:val="0"/>
              </w:numPr>
              <w:spacing w:before="0" w:after="0" w:line="276" w:lineRule="auto"/>
              <w:rPr>
                <w:rFonts w:cs="Arial"/>
                <w:szCs w:val="22"/>
              </w:rPr>
            </w:pPr>
            <w:r w:rsidRPr="009A6524">
              <w:rPr>
                <w:rFonts w:cs="Arial"/>
                <w:szCs w:val="22"/>
              </w:rPr>
              <w:t xml:space="preserve">Records, data and information kept and managed as a register of determinations made by the Electoral Commission of Queensland </w:t>
            </w:r>
            <w:r w:rsidR="00DF3A98">
              <w:rPr>
                <w:rFonts w:cs="Arial"/>
                <w:szCs w:val="22"/>
              </w:rPr>
              <w:t xml:space="preserve">about </w:t>
            </w:r>
            <w:r w:rsidRPr="009A6524">
              <w:rPr>
                <w:rFonts w:cs="Arial"/>
                <w:szCs w:val="22"/>
              </w:rPr>
              <w:t xml:space="preserve">prohibited donors. </w:t>
            </w:r>
          </w:p>
          <w:p w14:paraId="7957C734" w14:textId="77777777" w:rsidR="009A6524" w:rsidRPr="009A6524" w:rsidRDefault="009A6524" w:rsidP="00A761DA">
            <w:pPr>
              <w:pStyle w:val="TableBullet"/>
              <w:numPr>
                <w:ilvl w:val="0"/>
                <w:numId w:val="0"/>
              </w:numPr>
              <w:spacing w:before="0" w:after="0" w:line="276" w:lineRule="auto"/>
              <w:rPr>
                <w:rFonts w:cs="Arial"/>
                <w:szCs w:val="22"/>
              </w:rPr>
            </w:pPr>
          </w:p>
          <w:p w14:paraId="4792FC35" w14:textId="629B35D4" w:rsidR="009A6524" w:rsidRPr="009A6524" w:rsidRDefault="009A6524" w:rsidP="00A761DA">
            <w:pPr>
              <w:pStyle w:val="TableBullet"/>
              <w:numPr>
                <w:ilvl w:val="0"/>
                <w:numId w:val="0"/>
              </w:numPr>
              <w:spacing w:before="0" w:after="0" w:line="276" w:lineRule="auto"/>
              <w:rPr>
                <w:rFonts w:cs="Arial"/>
                <w:i/>
                <w:iCs/>
                <w:szCs w:val="22"/>
              </w:rPr>
            </w:pPr>
            <w:r w:rsidRPr="009A6524">
              <w:rPr>
                <w:rFonts w:cs="Arial"/>
                <w:i/>
                <w:iCs/>
                <w:szCs w:val="22"/>
              </w:rPr>
              <w:t>See Disposal Authorisation 2812 for the management of records, data and information used to make determinations relating to prohibited donors.</w:t>
            </w:r>
          </w:p>
        </w:tc>
        <w:tc>
          <w:tcPr>
            <w:tcW w:w="967" w:type="pct"/>
          </w:tcPr>
          <w:p w14:paraId="6CE2578A" w14:textId="74B673AE" w:rsidR="003E7358" w:rsidRPr="009A6524" w:rsidRDefault="009A6524" w:rsidP="00A761DA">
            <w:pPr>
              <w:spacing w:before="0" w:after="0" w:line="276" w:lineRule="auto"/>
              <w:rPr>
                <w:rFonts w:cs="Arial"/>
                <w:szCs w:val="22"/>
              </w:rPr>
            </w:pPr>
            <w:r w:rsidRPr="009A6524">
              <w:rPr>
                <w:rFonts w:cs="Arial"/>
                <w:spacing w:val="-2"/>
                <w:szCs w:val="22"/>
              </w:rPr>
              <w:t>Until completion of subsequent quadrennial electoral event.</w:t>
            </w:r>
          </w:p>
        </w:tc>
        <w:tc>
          <w:tcPr>
            <w:tcW w:w="529" w:type="pct"/>
          </w:tcPr>
          <w:p w14:paraId="4245449D" w14:textId="3532A6B9" w:rsidR="003E7358" w:rsidRPr="009A6524" w:rsidRDefault="002B6504" w:rsidP="00A761DA">
            <w:pPr>
              <w:spacing w:before="0" w:after="0" w:line="276" w:lineRule="auto"/>
              <w:rPr>
                <w:rFonts w:cs="Arial"/>
                <w:szCs w:val="22"/>
              </w:rPr>
            </w:pPr>
            <w:r>
              <w:t>4 November 2025</w:t>
            </w:r>
          </w:p>
        </w:tc>
      </w:tr>
      <w:tr w:rsidR="003E7358" w14:paraId="5DCA9CCC" w14:textId="77777777" w:rsidTr="00454E2E">
        <w:tblPrEx>
          <w:tblCellMar>
            <w:top w:w="57" w:type="dxa"/>
            <w:left w:w="119" w:type="dxa"/>
            <w:right w:w="119" w:type="dxa"/>
          </w:tblCellMar>
        </w:tblPrEx>
        <w:tc>
          <w:tcPr>
            <w:tcW w:w="545" w:type="pct"/>
          </w:tcPr>
          <w:p w14:paraId="4F9CE18D" w14:textId="154970BF" w:rsidR="003E7358" w:rsidRPr="009E37ED" w:rsidRDefault="009A6524" w:rsidP="00A761DA">
            <w:pPr>
              <w:spacing w:before="0" w:after="0" w:line="276" w:lineRule="auto"/>
              <w:jc w:val="center"/>
              <w:rPr>
                <w:szCs w:val="22"/>
              </w:rPr>
            </w:pPr>
            <w:r>
              <w:rPr>
                <w:szCs w:val="22"/>
              </w:rPr>
              <w:t>2812</w:t>
            </w:r>
          </w:p>
        </w:tc>
        <w:tc>
          <w:tcPr>
            <w:tcW w:w="2959" w:type="pct"/>
          </w:tcPr>
          <w:p w14:paraId="46E9BF4E" w14:textId="77777777" w:rsidR="003E7358" w:rsidRPr="009A6524" w:rsidRDefault="009A6524" w:rsidP="00A761DA">
            <w:pPr>
              <w:pStyle w:val="TableBullet"/>
              <w:numPr>
                <w:ilvl w:val="0"/>
                <w:numId w:val="0"/>
              </w:numPr>
              <w:spacing w:before="0" w:after="0" w:line="276" w:lineRule="auto"/>
              <w:rPr>
                <w:b/>
                <w:bCs/>
                <w:i/>
                <w:iCs/>
              </w:rPr>
            </w:pPr>
            <w:r w:rsidRPr="009A6524">
              <w:rPr>
                <w:b/>
                <w:bCs/>
                <w:i/>
                <w:iCs/>
              </w:rPr>
              <w:t>Prohibited donors – process documents</w:t>
            </w:r>
          </w:p>
          <w:p w14:paraId="7A26C15A" w14:textId="77777777" w:rsidR="009A6524" w:rsidRDefault="00DF3A98" w:rsidP="00A761DA">
            <w:pPr>
              <w:pStyle w:val="TableBullet"/>
              <w:numPr>
                <w:ilvl w:val="0"/>
                <w:numId w:val="0"/>
              </w:numPr>
              <w:spacing w:before="0" w:after="0" w:line="276" w:lineRule="auto"/>
            </w:pPr>
            <w:r w:rsidRPr="00DF3A98">
              <w:t xml:space="preserve">Records, data and information created or received by the Electoral Commission of Queensland </w:t>
            </w:r>
            <w:r>
              <w:t>for the purpose of making a determination about whether a donor is a prohibited donor</w:t>
            </w:r>
            <w:r w:rsidR="00DD2A02">
              <w:t xml:space="preserve"> in accordance with the </w:t>
            </w:r>
            <w:r w:rsidR="00DD2A02" w:rsidRPr="00DD2A02">
              <w:rPr>
                <w:i/>
                <w:iCs/>
              </w:rPr>
              <w:t>Electoral Act 1992</w:t>
            </w:r>
            <w:r w:rsidR="00DD2A02">
              <w:t xml:space="preserve"> and the </w:t>
            </w:r>
            <w:r w:rsidR="00DD2A02" w:rsidRPr="00DD2A02">
              <w:rPr>
                <w:i/>
                <w:iCs/>
              </w:rPr>
              <w:t>Local Government Electoral Act 2011</w:t>
            </w:r>
            <w:r w:rsidR="00DD2A02" w:rsidRPr="00DD2A02">
              <w:t>.</w:t>
            </w:r>
          </w:p>
          <w:p w14:paraId="466DC6FA" w14:textId="77777777" w:rsidR="00DD2A02" w:rsidRDefault="00DD2A02" w:rsidP="00A761DA">
            <w:pPr>
              <w:pStyle w:val="TableBullet"/>
              <w:numPr>
                <w:ilvl w:val="0"/>
                <w:numId w:val="0"/>
              </w:numPr>
              <w:spacing w:before="0" w:after="0" w:line="276" w:lineRule="auto"/>
            </w:pPr>
            <w:r>
              <w:t>Records may include, but are not limited to:</w:t>
            </w:r>
          </w:p>
          <w:p w14:paraId="36D1BC41" w14:textId="77777777" w:rsidR="00DD2A02" w:rsidRDefault="00DD2A02" w:rsidP="00A761DA">
            <w:pPr>
              <w:pStyle w:val="TableBullet"/>
              <w:numPr>
                <w:ilvl w:val="0"/>
                <w:numId w:val="44"/>
              </w:numPr>
              <w:spacing w:before="0" w:after="0" w:line="276" w:lineRule="auto"/>
              <w:ind w:left="476" w:hanging="357"/>
            </w:pPr>
            <w:r>
              <w:t>supporting documentation for determinations relating to prohibited donors</w:t>
            </w:r>
          </w:p>
          <w:p w14:paraId="40B91D7B" w14:textId="77777777" w:rsidR="00DD2A02" w:rsidRDefault="00DD2A02" w:rsidP="00A761DA">
            <w:pPr>
              <w:pStyle w:val="TableBullet"/>
              <w:numPr>
                <w:ilvl w:val="0"/>
                <w:numId w:val="44"/>
              </w:numPr>
              <w:spacing w:before="0" w:after="0" w:line="276" w:lineRule="auto"/>
              <w:ind w:left="476" w:hanging="357"/>
            </w:pPr>
            <w:r>
              <w:t>processing documents for determinations relating to prohibited donors</w:t>
            </w:r>
          </w:p>
          <w:p w14:paraId="2AC9D50F" w14:textId="77777777" w:rsidR="00DD2A02" w:rsidRDefault="00DD2A02" w:rsidP="00A761DA">
            <w:pPr>
              <w:pStyle w:val="TableBullet"/>
              <w:numPr>
                <w:ilvl w:val="0"/>
                <w:numId w:val="44"/>
              </w:numPr>
              <w:spacing w:before="0" w:after="0" w:line="276" w:lineRule="auto"/>
              <w:ind w:left="476" w:hanging="357"/>
            </w:pPr>
            <w:r>
              <w:t>notifications about the outcome of the prohibited donor determination.</w:t>
            </w:r>
          </w:p>
          <w:p w14:paraId="0C013C34" w14:textId="77777777" w:rsidR="00DD2A02" w:rsidRDefault="00DD2A02" w:rsidP="00A761DA">
            <w:pPr>
              <w:pStyle w:val="TableBullet"/>
              <w:numPr>
                <w:ilvl w:val="0"/>
                <w:numId w:val="0"/>
              </w:numPr>
              <w:spacing w:before="0" w:after="0" w:line="276" w:lineRule="auto"/>
            </w:pPr>
          </w:p>
          <w:p w14:paraId="5085AF85" w14:textId="4805FADF" w:rsidR="00DD2A02" w:rsidRPr="00DD2A02" w:rsidRDefault="00DD2A02" w:rsidP="00A761DA">
            <w:pPr>
              <w:pStyle w:val="TableBullet"/>
              <w:numPr>
                <w:ilvl w:val="0"/>
                <w:numId w:val="0"/>
              </w:numPr>
              <w:spacing w:before="0" w:after="0" w:line="276" w:lineRule="auto"/>
              <w:rPr>
                <w:i/>
                <w:iCs/>
              </w:rPr>
            </w:pPr>
            <w:r w:rsidRPr="00DD2A02">
              <w:rPr>
                <w:i/>
                <w:iCs/>
              </w:rPr>
              <w:t>See Disposal Authorisation 2811 for the management of records, data and information kept and managed as a register of determinations about prohibited donors.</w:t>
            </w:r>
          </w:p>
        </w:tc>
        <w:tc>
          <w:tcPr>
            <w:tcW w:w="967" w:type="pct"/>
          </w:tcPr>
          <w:p w14:paraId="33AB5E3B" w14:textId="7BAAE180" w:rsidR="003E7358" w:rsidRPr="00A3212B" w:rsidRDefault="009A6524" w:rsidP="00A761DA">
            <w:pPr>
              <w:spacing w:before="0" w:after="0" w:line="276" w:lineRule="auto"/>
            </w:pPr>
            <w:r>
              <w:t>2 years after business action completed.</w:t>
            </w:r>
          </w:p>
        </w:tc>
        <w:tc>
          <w:tcPr>
            <w:tcW w:w="529" w:type="pct"/>
          </w:tcPr>
          <w:p w14:paraId="504AB9E6" w14:textId="006F2C5D" w:rsidR="003E7358" w:rsidRDefault="002B6504" w:rsidP="00A761DA">
            <w:pPr>
              <w:spacing w:before="0" w:after="0" w:line="276" w:lineRule="auto"/>
            </w:pPr>
            <w:r>
              <w:t>4 November 2025</w:t>
            </w:r>
          </w:p>
        </w:tc>
      </w:tr>
      <w:tr w:rsidR="003E7358" w:rsidRPr="00D6170A" w14:paraId="5449510B" w14:textId="77777777" w:rsidTr="001A14BA">
        <w:tblPrEx>
          <w:tblCellMar>
            <w:top w:w="57" w:type="dxa"/>
            <w:left w:w="119" w:type="dxa"/>
            <w:right w:w="119" w:type="dxa"/>
          </w:tblCellMar>
        </w:tblPrEx>
        <w:tc>
          <w:tcPr>
            <w:tcW w:w="5000" w:type="pct"/>
            <w:gridSpan w:val="4"/>
          </w:tcPr>
          <w:p w14:paraId="0A2C1367" w14:textId="6BC2F1C2" w:rsidR="003E7358" w:rsidRPr="00C96986" w:rsidRDefault="003E7358" w:rsidP="003E7358">
            <w:pPr>
              <w:pStyle w:val="Heading2"/>
              <w:spacing w:before="120" w:after="120"/>
              <w:rPr>
                <w:rStyle w:val="Emphasis"/>
                <w:i w:val="0"/>
                <w:caps/>
              </w:rPr>
            </w:pPr>
            <w:bookmarkStart w:id="59" w:name="_Toc182136075"/>
            <w:r>
              <w:rPr>
                <w:rStyle w:val="Emphasis"/>
                <w:i w:val="0"/>
                <w:caps/>
              </w:rPr>
              <w:lastRenderedPageBreak/>
              <w:t>RETURNS MANAGEMENT</w:t>
            </w:r>
            <w:bookmarkEnd w:id="59"/>
          </w:p>
          <w:p w14:paraId="799E6BF5" w14:textId="77777777" w:rsidR="003E7358" w:rsidRPr="0067727D" w:rsidRDefault="003E7358" w:rsidP="003E7358">
            <w:pPr>
              <w:pStyle w:val="TableParagraph"/>
              <w:spacing w:before="120" w:after="120"/>
              <w:ind w:left="0"/>
              <w:rPr>
                <w:i/>
              </w:rPr>
            </w:pPr>
            <w:r w:rsidRPr="0067727D">
              <w:rPr>
                <w:i/>
              </w:rPr>
              <w:t>Managing</w:t>
            </w:r>
            <w:r w:rsidRPr="0067727D">
              <w:rPr>
                <w:i/>
                <w:spacing w:val="-2"/>
              </w:rPr>
              <w:t xml:space="preserve"> </w:t>
            </w:r>
            <w:r w:rsidRPr="0067727D">
              <w:rPr>
                <w:i/>
              </w:rPr>
              <w:t>disclosure</w:t>
            </w:r>
            <w:r w:rsidRPr="0067727D">
              <w:rPr>
                <w:i/>
                <w:spacing w:val="-2"/>
              </w:rPr>
              <w:t xml:space="preserve"> </w:t>
            </w:r>
            <w:r w:rsidRPr="0067727D">
              <w:rPr>
                <w:i/>
              </w:rPr>
              <w:t>returns</w:t>
            </w:r>
            <w:r w:rsidRPr="0067727D">
              <w:rPr>
                <w:i/>
                <w:spacing w:val="-1"/>
              </w:rPr>
              <w:t xml:space="preserve"> </w:t>
            </w:r>
            <w:r w:rsidRPr="0067727D">
              <w:rPr>
                <w:i/>
              </w:rPr>
              <w:t>submitted</w:t>
            </w:r>
            <w:r w:rsidRPr="0067727D">
              <w:rPr>
                <w:i/>
                <w:spacing w:val="-4"/>
              </w:rPr>
              <w:t xml:space="preserve"> </w:t>
            </w:r>
            <w:r w:rsidRPr="0067727D">
              <w:rPr>
                <w:i/>
              </w:rPr>
              <w:t>to</w:t>
            </w:r>
            <w:r w:rsidRPr="0067727D">
              <w:rPr>
                <w:i/>
                <w:spacing w:val="-4"/>
              </w:rPr>
              <w:t xml:space="preserve"> </w:t>
            </w:r>
            <w:r w:rsidRPr="0067727D">
              <w:rPr>
                <w:i/>
              </w:rPr>
              <w:t>the</w:t>
            </w:r>
            <w:r w:rsidRPr="0067727D">
              <w:rPr>
                <w:i/>
                <w:spacing w:val="-2"/>
              </w:rPr>
              <w:t xml:space="preserve"> </w:t>
            </w:r>
            <w:r w:rsidRPr="0067727D">
              <w:rPr>
                <w:i/>
              </w:rPr>
              <w:t>Commission in</w:t>
            </w:r>
            <w:r w:rsidRPr="0067727D">
              <w:rPr>
                <w:i/>
                <w:spacing w:val="-4"/>
              </w:rPr>
              <w:t xml:space="preserve"> </w:t>
            </w:r>
            <w:r w:rsidRPr="0067727D">
              <w:rPr>
                <w:i/>
              </w:rPr>
              <w:t>relation</w:t>
            </w:r>
            <w:r w:rsidRPr="0067727D">
              <w:rPr>
                <w:i/>
                <w:spacing w:val="-4"/>
              </w:rPr>
              <w:t xml:space="preserve"> </w:t>
            </w:r>
            <w:r w:rsidRPr="0067727D">
              <w:rPr>
                <w:i/>
              </w:rPr>
              <w:t>to</w:t>
            </w:r>
            <w:r w:rsidRPr="0067727D">
              <w:rPr>
                <w:i/>
                <w:spacing w:val="-4"/>
              </w:rPr>
              <w:t xml:space="preserve"> </w:t>
            </w:r>
            <w:r w:rsidRPr="0067727D">
              <w:rPr>
                <w:i/>
              </w:rPr>
              <w:t>donations</w:t>
            </w:r>
            <w:r w:rsidRPr="0067727D">
              <w:rPr>
                <w:i/>
                <w:spacing w:val="-2"/>
              </w:rPr>
              <w:t xml:space="preserve"> </w:t>
            </w:r>
            <w:r w:rsidRPr="0067727D">
              <w:rPr>
                <w:i/>
              </w:rPr>
              <w:t>and</w:t>
            </w:r>
            <w:r w:rsidRPr="0067727D">
              <w:rPr>
                <w:i/>
                <w:spacing w:val="-4"/>
              </w:rPr>
              <w:t xml:space="preserve"> </w:t>
            </w:r>
            <w:r w:rsidRPr="0067727D">
              <w:rPr>
                <w:i/>
              </w:rPr>
              <w:t>electoral</w:t>
            </w:r>
            <w:r w:rsidRPr="0067727D">
              <w:rPr>
                <w:i/>
                <w:spacing w:val="-5"/>
              </w:rPr>
              <w:t xml:space="preserve"> </w:t>
            </w:r>
            <w:r w:rsidRPr="0067727D">
              <w:rPr>
                <w:i/>
              </w:rPr>
              <w:t>expenditure by</w:t>
            </w:r>
            <w:r w:rsidRPr="0067727D">
              <w:rPr>
                <w:i/>
                <w:spacing w:val="-4"/>
              </w:rPr>
              <w:t xml:space="preserve"> </w:t>
            </w:r>
            <w:r w:rsidRPr="0067727D">
              <w:rPr>
                <w:i/>
              </w:rPr>
              <w:t>associated</w:t>
            </w:r>
            <w:r w:rsidRPr="0067727D">
              <w:rPr>
                <w:i/>
                <w:spacing w:val="-4"/>
              </w:rPr>
              <w:t xml:space="preserve"> </w:t>
            </w:r>
            <w:r w:rsidRPr="0067727D">
              <w:rPr>
                <w:i/>
              </w:rPr>
              <w:t>entities,</w:t>
            </w:r>
            <w:r w:rsidRPr="0067727D">
              <w:rPr>
                <w:i/>
                <w:spacing w:val="-3"/>
              </w:rPr>
              <w:t xml:space="preserve"> </w:t>
            </w:r>
            <w:r w:rsidRPr="0067727D">
              <w:rPr>
                <w:i/>
              </w:rPr>
              <w:t>broadcasters, candidates, donors, publishers, registered political parties and third parties.</w:t>
            </w:r>
          </w:p>
          <w:p w14:paraId="57F10493" w14:textId="475A9B6A" w:rsidR="003E7358" w:rsidRPr="0067727D" w:rsidRDefault="003E7358" w:rsidP="003E7358">
            <w:pPr>
              <w:spacing w:before="120" w:after="120"/>
              <w:rPr>
                <w:i/>
              </w:rPr>
            </w:pPr>
            <w:r w:rsidRPr="0067727D">
              <w:rPr>
                <w:i/>
              </w:rPr>
              <w:t>See</w:t>
            </w:r>
            <w:r w:rsidRPr="0067727D">
              <w:rPr>
                <w:i/>
                <w:spacing w:val="-8"/>
              </w:rPr>
              <w:t xml:space="preserve"> </w:t>
            </w:r>
            <w:r w:rsidRPr="0067727D">
              <w:rPr>
                <w:i/>
              </w:rPr>
              <w:t>the</w:t>
            </w:r>
            <w:r w:rsidRPr="0067727D">
              <w:rPr>
                <w:i/>
                <w:spacing w:val="-8"/>
              </w:rPr>
              <w:t xml:space="preserve"> </w:t>
            </w:r>
            <w:hyperlink r:id="rId29">
              <w:r w:rsidRPr="0067727D">
                <w:rPr>
                  <w:i/>
                  <w:color w:val="5F5F5F"/>
                  <w:u w:val="single" w:color="5F5F5F"/>
                </w:rPr>
                <w:t>General</w:t>
              </w:r>
              <w:r w:rsidRPr="0067727D">
                <w:rPr>
                  <w:i/>
                  <w:color w:val="5F5F5F"/>
                  <w:spacing w:val="-6"/>
                  <w:u w:val="single" w:color="5F5F5F"/>
                </w:rPr>
                <w:t xml:space="preserve"> </w:t>
              </w:r>
              <w:r w:rsidRPr="0067727D">
                <w:rPr>
                  <w:i/>
                  <w:color w:val="5F5F5F"/>
                  <w:u w:val="single" w:color="5F5F5F"/>
                </w:rPr>
                <w:t>retention</w:t>
              </w:r>
              <w:r w:rsidRPr="0067727D">
                <w:rPr>
                  <w:i/>
                  <w:color w:val="5F5F5F"/>
                  <w:spacing w:val="-5"/>
                  <w:u w:val="single" w:color="5F5F5F"/>
                </w:rPr>
                <w:t xml:space="preserve"> </w:t>
              </w:r>
              <w:r w:rsidRPr="0067727D">
                <w:rPr>
                  <w:i/>
                  <w:color w:val="5F5F5F"/>
                  <w:u w:val="single" w:color="5F5F5F"/>
                </w:rPr>
                <w:t>and</w:t>
              </w:r>
              <w:r w:rsidRPr="0067727D">
                <w:rPr>
                  <w:i/>
                  <w:color w:val="5F5F5F"/>
                  <w:spacing w:val="-5"/>
                  <w:u w:val="single" w:color="5F5F5F"/>
                </w:rPr>
                <w:t xml:space="preserve"> </w:t>
              </w:r>
              <w:r w:rsidRPr="0067727D">
                <w:rPr>
                  <w:i/>
                  <w:color w:val="5F5F5F"/>
                  <w:u w:val="single" w:color="5F5F5F"/>
                </w:rPr>
                <w:t>disposal</w:t>
              </w:r>
              <w:r w:rsidRPr="0067727D">
                <w:rPr>
                  <w:i/>
                  <w:color w:val="5F5F5F"/>
                  <w:spacing w:val="-7"/>
                  <w:u w:val="single" w:color="5F5F5F"/>
                </w:rPr>
                <w:t xml:space="preserve"> </w:t>
              </w:r>
              <w:r w:rsidRPr="0067727D">
                <w:rPr>
                  <w:i/>
                  <w:color w:val="5F5F5F"/>
                  <w:u w:val="single" w:color="5F5F5F"/>
                </w:rPr>
                <w:t>schedule</w:t>
              </w:r>
            </w:hyperlink>
            <w:r w:rsidRPr="0067727D">
              <w:rPr>
                <w:i/>
                <w:color w:val="5F5F5F"/>
                <w:spacing w:val="-6"/>
              </w:rPr>
              <w:t xml:space="preserve"> </w:t>
            </w:r>
            <w:r w:rsidRPr="0067727D">
              <w:rPr>
                <w:i/>
              </w:rPr>
              <w:t>(GRDS)</w:t>
            </w:r>
            <w:r w:rsidRPr="0067727D">
              <w:rPr>
                <w:i/>
                <w:spacing w:val="-6"/>
              </w:rPr>
              <w:t xml:space="preserve"> </w:t>
            </w:r>
            <w:r w:rsidRPr="0067727D">
              <w:rPr>
                <w:i/>
              </w:rPr>
              <w:t>for</w:t>
            </w:r>
            <w:r w:rsidRPr="0067727D">
              <w:rPr>
                <w:i/>
                <w:spacing w:val="-7"/>
              </w:rPr>
              <w:t xml:space="preserve"> </w:t>
            </w:r>
            <w:r w:rsidRPr="0067727D">
              <w:rPr>
                <w:i/>
              </w:rPr>
              <w:t>records</w:t>
            </w:r>
            <w:r w:rsidRPr="0067727D">
              <w:rPr>
                <w:i/>
                <w:spacing w:val="-7"/>
              </w:rPr>
              <w:t xml:space="preserve"> </w:t>
            </w:r>
            <w:r w:rsidRPr="0067727D">
              <w:rPr>
                <w:i/>
              </w:rPr>
              <w:t>relating</w:t>
            </w:r>
            <w:r w:rsidRPr="0067727D">
              <w:rPr>
                <w:i/>
                <w:spacing w:val="-6"/>
              </w:rPr>
              <w:t xml:space="preserve"> </w:t>
            </w:r>
            <w:r w:rsidRPr="0067727D">
              <w:rPr>
                <w:i/>
              </w:rPr>
              <w:t>to</w:t>
            </w:r>
            <w:r w:rsidRPr="0067727D">
              <w:rPr>
                <w:i/>
                <w:spacing w:val="-8"/>
              </w:rPr>
              <w:t xml:space="preserve"> </w:t>
            </w:r>
            <w:r w:rsidRPr="0067727D">
              <w:rPr>
                <w:i/>
              </w:rPr>
              <w:t>general</w:t>
            </w:r>
            <w:r w:rsidRPr="0067727D">
              <w:rPr>
                <w:i/>
                <w:spacing w:val="-6"/>
              </w:rPr>
              <w:t xml:space="preserve"> </w:t>
            </w:r>
            <w:r w:rsidRPr="0067727D">
              <w:rPr>
                <w:i/>
              </w:rPr>
              <w:t>enquires</w:t>
            </w:r>
            <w:r w:rsidRPr="0067727D">
              <w:rPr>
                <w:i/>
                <w:spacing w:val="-6"/>
              </w:rPr>
              <w:t xml:space="preserve"> </w:t>
            </w:r>
            <w:r w:rsidRPr="0067727D">
              <w:rPr>
                <w:i/>
              </w:rPr>
              <w:t>concerning</w:t>
            </w:r>
            <w:r w:rsidRPr="0067727D">
              <w:rPr>
                <w:i/>
                <w:spacing w:val="-6"/>
              </w:rPr>
              <w:t xml:space="preserve"> </w:t>
            </w:r>
            <w:r w:rsidRPr="0067727D">
              <w:rPr>
                <w:i/>
              </w:rPr>
              <w:t>disclosure</w:t>
            </w:r>
            <w:r w:rsidRPr="0067727D">
              <w:rPr>
                <w:i/>
                <w:spacing w:val="-7"/>
              </w:rPr>
              <w:t xml:space="preserve"> </w:t>
            </w:r>
            <w:r w:rsidRPr="0067727D">
              <w:rPr>
                <w:i/>
                <w:spacing w:val="-2"/>
              </w:rPr>
              <w:t>returns.</w:t>
            </w:r>
          </w:p>
        </w:tc>
      </w:tr>
      <w:tr w:rsidR="00EB6DE3" w14:paraId="33C2566C" w14:textId="77777777" w:rsidTr="001A14BA">
        <w:tblPrEx>
          <w:tblCellMar>
            <w:top w:w="57" w:type="dxa"/>
            <w:left w:w="119" w:type="dxa"/>
            <w:right w:w="119" w:type="dxa"/>
          </w:tblCellMar>
        </w:tblPrEx>
        <w:tc>
          <w:tcPr>
            <w:tcW w:w="545" w:type="pct"/>
          </w:tcPr>
          <w:p w14:paraId="1BB70471" w14:textId="4BDD93CD" w:rsidR="00EB6DE3" w:rsidRPr="005C7906" w:rsidRDefault="00EB6DE3" w:rsidP="00E765A7">
            <w:pPr>
              <w:spacing w:before="0" w:after="0" w:line="276" w:lineRule="auto"/>
              <w:jc w:val="center"/>
              <w:rPr>
                <w:rFonts w:cs="Arial"/>
                <w:szCs w:val="22"/>
              </w:rPr>
            </w:pPr>
            <w:r w:rsidRPr="005C7906">
              <w:rPr>
                <w:rFonts w:cs="Arial"/>
                <w:spacing w:val="-4"/>
                <w:szCs w:val="22"/>
              </w:rPr>
              <w:t>2026</w:t>
            </w:r>
          </w:p>
        </w:tc>
        <w:tc>
          <w:tcPr>
            <w:tcW w:w="2959" w:type="pct"/>
          </w:tcPr>
          <w:p w14:paraId="0E7BFAF7" w14:textId="41BE4008" w:rsidR="00EB6DE3" w:rsidRPr="005C7906" w:rsidRDefault="00EB6DE3" w:rsidP="00E765A7">
            <w:pPr>
              <w:pStyle w:val="TableParagraph"/>
              <w:spacing w:before="0" w:line="276" w:lineRule="auto"/>
              <w:ind w:left="0"/>
              <w:rPr>
                <w:b/>
                <w:i/>
              </w:rPr>
            </w:pPr>
            <w:r w:rsidRPr="005C7906">
              <w:rPr>
                <w:b/>
                <w:i/>
              </w:rPr>
              <w:t>Electronic</w:t>
            </w:r>
            <w:r w:rsidRPr="005C7906">
              <w:rPr>
                <w:b/>
                <w:i/>
                <w:spacing w:val="-8"/>
              </w:rPr>
              <w:t xml:space="preserve"> </w:t>
            </w:r>
            <w:r w:rsidRPr="005C7906">
              <w:rPr>
                <w:b/>
                <w:i/>
              </w:rPr>
              <w:t>Disclosure</w:t>
            </w:r>
            <w:r w:rsidRPr="005C7906">
              <w:rPr>
                <w:b/>
                <w:i/>
                <w:spacing w:val="-9"/>
              </w:rPr>
              <w:t xml:space="preserve"> </w:t>
            </w:r>
            <w:r w:rsidRPr="005C7906">
              <w:rPr>
                <w:b/>
                <w:i/>
              </w:rPr>
              <w:t>System</w:t>
            </w:r>
            <w:r w:rsidRPr="005C7906">
              <w:rPr>
                <w:b/>
                <w:i/>
                <w:spacing w:val="-8"/>
              </w:rPr>
              <w:t xml:space="preserve"> (</w:t>
            </w:r>
            <w:r w:rsidRPr="005C7906">
              <w:rPr>
                <w:b/>
                <w:i/>
                <w:spacing w:val="-4"/>
              </w:rPr>
              <w:t>EDS)</w:t>
            </w:r>
          </w:p>
          <w:p w14:paraId="596CA464" w14:textId="4543FC2A" w:rsidR="00EB6DE3" w:rsidRPr="002B6504" w:rsidRDefault="00EB6DE3" w:rsidP="00E765A7">
            <w:pPr>
              <w:pStyle w:val="TableParagraph"/>
              <w:spacing w:before="0" w:line="276" w:lineRule="auto"/>
              <w:ind w:left="0"/>
              <w:rPr>
                <w:spacing w:val="-2"/>
              </w:rPr>
            </w:pPr>
            <w:r w:rsidRPr="005C7906">
              <w:t>Summary</w:t>
            </w:r>
            <w:r w:rsidRPr="005C7906">
              <w:rPr>
                <w:spacing w:val="-6"/>
              </w:rPr>
              <w:t xml:space="preserve"> </w:t>
            </w:r>
            <w:r w:rsidRPr="005C7906">
              <w:t>records</w:t>
            </w:r>
            <w:r w:rsidRPr="005C7906">
              <w:rPr>
                <w:spacing w:val="-3"/>
              </w:rPr>
              <w:t xml:space="preserve"> </w:t>
            </w:r>
            <w:r w:rsidRPr="005C7906">
              <w:t>of</w:t>
            </w:r>
            <w:r w:rsidRPr="005C7906">
              <w:rPr>
                <w:spacing w:val="-2"/>
              </w:rPr>
              <w:t xml:space="preserve"> </w:t>
            </w:r>
            <w:r w:rsidRPr="005C7906">
              <w:t>biannual</w:t>
            </w:r>
            <w:r w:rsidRPr="005C7906">
              <w:rPr>
                <w:spacing w:val="-4"/>
              </w:rPr>
              <w:t xml:space="preserve"> </w:t>
            </w:r>
            <w:r w:rsidRPr="005C7906">
              <w:t>returns</w:t>
            </w:r>
            <w:r w:rsidRPr="005C7906">
              <w:rPr>
                <w:spacing w:val="-4"/>
              </w:rPr>
              <w:t xml:space="preserve"> </w:t>
            </w:r>
            <w:r w:rsidRPr="005C7906">
              <w:t>and</w:t>
            </w:r>
            <w:r w:rsidRPr="005C7906">
              <w:rPr>
                <w:spacing w:val="-6"/>
              </w:rPr>
              <w:t xml:space="preserve"> </w:t>
            </w:r>
            <w:r w:rsidRPr="005C7906">
              <w:t>disclosures</w:t>
            </w:r>
            <w:r w:rsidRPr="005C7906">
              <w:rPr>
                <w:spacing w:val="-3"/>
              </w:rPr>
              <w:t xml:space="preserve"> </w:t>
            </w:r>
            <w:r w:rsidRPr="005C7906">
              <w:t>of</w:t>
            </w:r>
            <w:r w:rsidRPr="005C7906">
              <w:rPr>
                <w:spacing w:val="-2"/>
              </w:rPr>
              <w:t xml:space="preserve"> </w:t>
            </w:r>
            <w:r w:rsidRPr="005C7906">
              <w:t>political</w:t>
            </w:r>
            <w:r w:rsidRPr="005C7906">
              <w:rPr>
                <w:spacing w:val="-5"/>
              </w:rPr>
              <w:t xml:space="preserve"> </w:t>
            </w:r>
            <w:r w:rsidRPr="005C7906">
              <w:t>contributions</w:t>
            </w:r>
            <w:r w:rsidRPr="005C7906">
              <w:rPr>
                <w:spacing w:val="-3"/>
              </w:rPr>
              <w:t xml:space="preserve"> </w:t>
            </w:r>
            <w:r w:rsidRPr="005C7906">
              <w:t>and</w:t>
            </w:r>
            <w:r w:rsidRPr="005C7906">
              <w:rPr>
                <w:spacing w:val="-6"/>
              </w:rPr>
              <w:t xml:space="preserve"> </w:t>
            </w:r>
            <w:r w:rsidRPr="005C7906">
              <w:t>gifts</w:t>
            </w:r>
            <w:r w:rsidRPr="005C7906">
              <w:rPr>
                <w:spacing w:val="-6"/>
              </w:rPr>
              <w:t xml:space="preserve"> </w:t>
            </w:r>
            <w:r w:rsidRPr="005C7906">
              <w:t>received</w:t>
            </w:r>
            <w:r w:rsidRPr="005C7906">
              <w:rPr>
                <w:spacing w:val="-4"/>
              </w:rPr>
              <w:t xml:space="preserve"> </w:t>
            </w:r>
            <w:r w:rsidRPr="005C7906">
              <w:t>and electoral expenditure incurred by candidates, groups, political parties and</w:t>
            </w:r>
            <w:r w:rsidRPr="005C7906">
              <w:rPr>
                <w:spacing w:val="-1"/>
              </w:rPr>
              <w:t xml:space="preserve"> </w:t>
            </w:r>
            <w:r w:rsidRPr="005C7906">
              <w:t>donors at State and Local Government</w:t>
            </w:r>
            <w:r w:rsidRPr="005C7906">
              <w:rPr>
                <w:spacing w:val="-2"/>
              </w:rPr>
              <w:t xml:space="preserve"> </w:t>
            </w:r>
            <w:r w:rsidRPr="005C7906">
              <w:t>elections</w:t>
            </w:r>
            <w:r w:rsidR="008F77BF">
              <w:t xml:space="preserve"> </w:t>
            </w:r>
            <w:r w:rsidR="008F77BF" w:rsidRPr="002B6504">
              <w:t>(including election summary returns)</w:t>
            </w:r>
            <w:r w:rsidRPr="002B6504">
              <w:t>.</w:t>
            </w:r>
            <w:r w:rsidRPr="002B6504">
              <w:rPr>
                <w:spacing w:val="-2"/>
              </w:rPr>
              <w:t xml:space="preserve"> </w:t>
            </w:r>
          </w:p>
          <w:p w14:paraId="455780E4" w14:textId="3AAB51C4" w:rsidR="00EB6DE3" w:rsidRPr="005C7906" w:rsidRDefault="00EB6DE3" w:rsidP="00E765A7">
            <w:pPr>
              <w:pStyle w:val="TableParagraph"/>
              <w:spacing w:before="0" w:line="276" w:lineRule="auto"/>
              <w:ind w:left="0"/>
            </w:pPr>
            <w:r w:rsidRPr="002B6504">
              <w:t>System</w:t>
            </w:r>
            <w:r w:rsidRPr="002B6504">
              <w:rPr>
                <w:spacing w:val="-3"/>
              </w:rPr>
              <w:t xml:space="preserve"> </w:t>
            </w:r>
            <w:r w:rsidRPr="002B6504">
              <w:t>includes</w:t>
            </w:r>
            <w:r w:rsidRPr="002B6504">
              <w:rPr>
                <w:spacing w:val="-3"/>
              </w:rPr>
              <w:t xml:space="preserve"> </w:t>
            </w:r>
            <w:r w:rsidRPr="002B6504">
              <w:t>electronic</w:t>
            </w:r>
            <w:r w:rsidRPr="002B6504">
              <w:rPr>
                <w:spacing w:val="-3"/>
              </w:rPr>
              <w:t xml:space="preserve"> </w:t>
            </w:r>
            <w:r w:rsidRPr="002B6504">
              <w:t>applications</w:t>
            </w:r>
            <w:r w:rsidRPr="002B6504">
              <w:rPr>
                <w:spacing w:val="-4"/>
              </w:rPr>
              <w:t xml:space="preserve"> </w:t>
            </w:r>
            <w:r w:rsidRPr="002B6504">
              <w:t>utilised</w:t>
            </w:r>
            <w:r w:rsidRPr="002B6504">
              <w:rPr>
                <w:spacing w:val="-4"/>
              </w:rPr>
              <w:t xml:space="preserve"> </w:t>
            </w:r>
            <w:r w:rsidRPr="002B6504">
              <w:t>by</w:t>
            </w:r>
            <w:r w:rsidRPr="002B6504">
              <w:rPr>
                <w:spacing w:val="-5"/>
              </w:rPr>
              <w:t xml:space="preserve"> </w:t>
            </w:r>
            <w:r w:rsidRPr="005C7906">
              <w:t>the</w:t>
            </w:r>
            <w:r w:rsidRPr="005C7906">
              <w:rPr>
                <w:spacing w:val="-4"/>
              </w:rPr>
              <w:t xml:space="preserve"> </w:t>
            </w:r>
            <w:r w:rsidRPr="005C7906">
              <w:t>organisation</w:t>
            </w:r>
            <w:r w:rsidRPr="005C7906">
              <w:rPr>
                <w:spacing w:val="-5"/>
              </w:rPr>
              <w:t xml:space="preserve"> </w:t>
            </w:r>
            <w:r w:rsidRPr="005C7906">
              <w:t>to</w:t>
            </w:r>
            <w:r w:rsidRPr="005C7906">
              <w:rPr>
                <w:spacing w:val="-4"/>
              </w:rPr>
              <w:t xml:space="preserve"> </w:t>
            </w:r>
            <w:r w:rsidRPr="005C7906">
              <w:t>publish disclosure reports to the Internet.</w:t>
            </w:r>
          </w:p>
          <w:p w14:paraId="48F87648" w14:textId="77777777" w:rsidR="00EB6DE3" w:rsidRPr="005C7906" w:rsidRDefault="00EB6DE3" w:rsidP="00E765A7">
            <w:pPr>
              <w:pStyle w:val="TableParagraph"/>
              <w:spacing w:before="0" w:line="276" w:lineRule="auto"/>
              <w:ind w:left="0"/>
            </w:pPr>
            <w:r w:rsidRPr="005C7906">
              <w:t>Excludes</w:t>
            </w:r>
            <w:r w:rsidRPr="005C7906">
              <w:rPr>
                <w:spacing w:val="-7"/>
              </w:rPr>
              <w:t xml:space="preserve"> </w:t>
            </w:r>
            <w:r w:rsidRPr="005C7906">
              <w:t>submission</w:t>
            </w:r>
            <w:r w:rsidRPr="005C7906">
              <w:rPr>
                <w:spacing w:val="-6"/>
              </w:rPr>
              <w:t xml:space="preserve"> </w:t>
            </w:r>
            <w:r w:rsidRPr="005C7906">
              <w:t>of</w:t>
            </w:r>
            <w:r w:rsidRPr="005C7906">
              <w:rPr>
                <w:spacing w:val="-7"/>
              </w:rPr>
              <w:t xml:space="preserve"> </w:t>
            </w:r>
            <w:r w:rsidRPr="005C7906">
              <w:t>funding</w:t>
            </w:r>
            <w:r w:rsidRPr="005C7906">
              <w:rPr>
                <w:spacing w:val="-4"/>
              </w:rPr>
              <w:t xml:space="preserve"> </w:t>
            </w:r>
            <w:r w:rsidRPr="005C7906">
              <w:rPr>
                <w:spacing w:val="-2"/>
              </w:rPr>
              <w:t>claims.</w:t>
            </w:r>
          </w:p>
          <w:p w14:paraId="61E0F0EA" w14:textId="77777777" w:rsidR="00EB6DE3" w:rsidRPr="005C7906" w:rsidRDefault="00EB6DE3" w:rsidP="00E765A7">
            <w:pPr>
              <w:pStyle w:val="TableBullet"/>
              <w:numPr>
                <w:ilvl w:val="0"/>
                <w:numId w:val="0"/>
              </w:numPr>
              <w:spacing w:before="0" w:after="0" w:line="276" w:lineRule="auto"/>
              <w:rPr>
                <w:rFonts w:cs="Arial"/>
                <w:i/>
                <w:szCs w:val="22"/>
              </w:rPr>
            </w:pPr>
          </w:p>
          <w:p w14:paraId="32B8159F" w14:textId="3DF7A2D6" w:rsidR="00EB6DE3" w:rsidRPr="005C7906" w:rsidRDefault="00EB6DE3" w:rsidP="00E765A7">
            <w:pPr>
              <w:pStyle w:val="TableBullet"/>
              <w:numPr>
                <w:ilvl w:val="0"/>
                <w:numId w:val="0"/>
              </w:numPr>
              <w:spacing w:before="0" w:after="0" w:line="276" w:lineRule="auto"/>
              <w:rPr>
                <w:rFonts w:cs="Arial"/>
                <w:i/>
                <w:iCs/>
                <w:szCs w:val="22"/>
              </w:rPr>
            </w:pPr>
            <w:r w:rsidRPr="005C7906">
              <w:rPr>
                <w:rFonts w:cs="Arial"/>
                <w:i/>
                <w:szCs w:val="22"/>
              </w:rPr>
              <w:t>See</w:t>
            </w:r>
            <w:r w:rsidRPr="005C7906">
              <w:rPr>
                <w:rFonts w:cs="Arial"/>
                <w:i/>
                <w:spacing w:val="-5"/>
                <w:szCs w:val="22"/>
              </w:rPr>
              <w:t xml:space="preserve"> </w:t>
            </w:r>
            <w:hyperlink w:anchor="CLAIMS_MANAGEMENT" w:history="1">
              <w:r w:rsidRPr="005C7906">
                <w:rPr>
                  <w:rStyle w:val="Hyperlink"/>
                  <w:rFonts w:cs="Arial"/>
                  <w:i/>
                  <w:szCs w:val="22"/>
                </w:rPr>
                <w:t>Claims</w:t>
              </w:r>
              <w:r w:rsidRPr="005C7906">
                <w:rPr>
                  <w:rStyle w:val="Hyperlink"/>
                  <w:rFonts w:cs="Arial"/>
                  <w:i/>
                  <w:spacing w:val="-4"/>
                  <w:szCs w:val="22"/>
                </w:rPr>
                <w:t xml:space="preserve"> </w:t>
              </w:r>
              <w:r w:rsidRPr="005C7906">
                <w:rPr>
                  <w:rStyle w:val="Hyperlink"/>
                  <w:rFonts w:cs="Arial"/>
                  <w:i/>
                  <w:szCs w:val="22"/>
                </w:rPr>
                <w:t>Management</w:t>
              </w:r>
            </w:hyperlink>
            <w:r w:rsidRPr="005C7906">
              <w:rPr>
                <w:rFonts w:cs="Arial"/>
                <w:i/>
                <w:spacing w:val="-5"/>
                <w:szCs w:val="22"/>
              </w:rPr>
              <w:t xml:space="preserve"> </w:t>
            </w:r>
            <w:r w:rsidRPr="005C7906">
              <w:rPr>
                <w:rFonts w:cs="Arial"/>
                <w:i/>
                <w:szCs w:val="22"/>
              </w:rPr>
              <w:t>for</w:t>
            </w:r>
            <w:r w:rsidRPr="005C7906">
              <w:rPr>
                <w:rFonts w:cs="Arial"/>
                <w:i/>
                <w:spacing w:val="-6"/>
                <w:szCs w:val="22"/>
              </w:rPr>
              <w:t xml:space="preserve"> </w:t>
            </w:r>
            <w:r w:rsidRPr="005C7906">
              <w:rPr>
                <w:rFonts w:cs="Arial"/>
                <w:i/>
                <w:szCs w:val="22"/>
              </w:rPr>
              <w:t>claims</w:t>
            </w:r>
            <w:r w:rsidRPr="005C7906">
              <w:rPr>
                <w:rFonts w:cs="Arial"/>
                <w:i/>
                <w:spacing w:val="-6"/>
                <w:szCs w:val="22"/>
              </w:rPr>
              <w:t xml:space="preserve"> </w:t>
            </w:r>
            <w:r w:rsidRPr="005C7906">
              <w:rPr>
                <w:rFonts w:cs="Arial"/>
                <w:i/>
                <w:szCs w:val="22"/>
              </w:rPr>
              <w:t>for</w:t>
            </w:r>
            <w:r w:rsidRPr="005C7906">
              <w:rPr>
                <w:rFonts w:cs="Arial"/>
                <w:i/>
                <w:spacing w:val="-5"/>
                <w:szCs w:val="22"/>
              </w:rPr>
              <w:t xml:space="preserve"> </w:t>
            </w:r>
            <w:r w:rsidRPr="005C7906">
              <w:rPr>
                <w:rFonts w:cs="Arial"/>
                <w:i/>
                <w:spacing w:val="-2"/>
                <w:szCs w:val="22"/>
              </w:rPr>
              <w:t>funding.</w:t>
            </w:r>
          </w:p>
        </w:tc>
        <w:tc>
          <w:tcPr>
            <w:tcW w:w="967" w:type="pct"/>
          </w:tcPr>
          <w:p w14:paraId="38AC8B21" w14:textId="77777777" w:rsidR="00EB6DE3" w:rsidRPr="005C7906" w:rsidRDefault="00EB6DE3" w:rsidP="00E765A7">
            <w:pPr>
              <w:pStyle w:val="TableParagraph"/>
              <w:spacing w:before="0" w:line="276" w:lineRule="auto"/>
              <w:ind w:left="0"/>
            </w:pPr>
            <w:r w:rsidRPr="005C7906">
              <w:rPr>
                <w:spacing w:val="-2"/>
              </w:rPr>
              <w:t>Permanent.</w:t>
            </w:r>
          </w:p>
          <w:p w14:paraId="5B223F17" w14:textId="4E624415" w:rsidR="00EB6DE3" w:rsidRPr="005C7906" w:rsidRDefault="00EB6DE3" w:rsidP="00E765A7">
            <w:pPr>
              <w:spacing w:before="0" w:after="0" w:line="276" w:lineRule="auto"/>
              <w:rPr>
                <w:rFonts w:cs="Arial"/>
                <w:szCs w:val="22"/>
              </w:rPr>
            </w:pPr>
            <w:r w:rsidRPr="005C7906">
              <w:rPr>
                <w:rFonts w:cs="Arial"/>
                <w:szCs w:val="22"/>
              </w:rPr>
              <w:t>Transfer to QSA after business</w:t>
            </w:r>
            <w:r w:rsidRPr="005C7906">
              <w:rPr>
                <w:rFonts w:cs="Arial"/>
                <w:spacing w:val="-16"/>
                <w:szCs w:val="22"/>
              </w:rPr>
              <w:t xml:space="preserve"> </w:t>
            </w:r>
            <w:r w:rsidRPr="005C7906">
              <w:rPr>
                <w:rFonts w:cs="Arial"/>
                <w:szCs w:val="22"/>
              </w:rPr>
              <w:t>action</w:t>
            </w:r>
            <w:r w:rsidRPr="005C7906">
              <w:rPr>
                <w:rFonts w:cs="Arial"/>
                <w:spacing w:val="-15"/>
                <w:szCs w:val="22"/>
              </w:rPr>
              <w:t xml:space="preserve"> </w:t>
            </w:r>
            <w:r w:rsidRPr="005C7906">
              <w:rPr>
                <w:rFonts w:cs="Arial"/>
                <w:szCs w:val="22"/>
              </w:rPr>
              <w:t>completed.</w:t>
            </w:r>
          </w:p>
        </w:tc>
        <w:tc>
          <w:tcPr>
            <w:tcW w:w="529" w:type="pct"/>
          </w:tcPr>
          <w:p w14:paraId="4BDB3663" w14:textId="2990C618" w:rsidR="00EB6DE3" w:rsidRPr="005C7906" w:rsidRDefault="00582B16" w:rsidP="00E765A7">
            <w:pPr>
              <w:spacing w:before="0" w:after="0" w:line="276" w:lineRule="auto"/>
              <w:rPr>
                <w:rFonts w:cs="Arial"/>
                <w:szCs w:val="22"/>
              </w:rPr>
            </w:pPr>
            <w:r w:rsidRPr="00D64DF1">
              <w:rPr>
                <w:rFonts w:cs="Arial"/>
                <w:szCs w:val="22"/>
              </w:rPr>
              <w:t>14 December 2017</w:t>
            </w:r>
          </w:p>
        </w:tc>
      </w:tr>
      <w:tr w:rsidR="00FF7E0C" w14:paraId="1E93A1F9" w14:textId="77777777" w:rsidTr="001A14BA">
        <w:tblPrEx>
          <w:tblCellMar>
            <w:top w:w="57" w:type="dxa"/>
            <w:left w:w="119" w:type="dxa"/>
            <w:right w:w="119" w:type="dxa"/>
          </w:tblCellMar>
        </w:tblPrEx>
        <w:tc>
          <w:tcPr>
            <w:tcW w:w="545" w:type="pct"/>
          </w:tcPr>
          <w:p w14:paraId="4D33CD6B" w14:textId="75EF5081" w:rsidR="00FF7E0C" w:rsidRPr="00FF7E0C" w:rsidRDefault="00FF7E0C" w:rsidP="00E765A7">
            <w:pPr>
              <w:spacing w:before="0" w:after="0" w:line="276" w:lineRule="auto"/>
              <w:jc w:val="center"/>
              <w:rPr>
                <w:rFonts w:cs="Arial"/>
                <w:szCs w:val="22"/>
              </w:rPr>
            </w:pPr>
            <w:r w:rsidRPr="00FF7E0C">
              <w:rPr>
                <w:rFonts w:cs="Arial"/>
                <w:spacing w:val="-4"/>
                <w:szCs w:val="22"/>
              </w:rPr>
              <w:t>2813</w:t>
            </w:r>
          </w:p>
        </w:tc>
        <w:tc>
          <w:tcPr>
            <w:tcW w:w="2959" w:type="pct"/>
          </w:tcPr>
          <w:p w14:paraId="377964E9" w14:textId="77777777" w:rsidR="00FF7E0C" w:rsidRPr="00FF7E0C" w:rsidRDefault="00FF7E0C" w:rsidP="00E765A7">
            <w:pPr>
              <w:pStyle w:val="TableParagraph"/>
              <w:spacing w:before="0" w:line="276" w:lineRule="auto"/>
              <w:ind w:left="0"/>
              <w:rPr>
                <w:b/>
                <w:i/>
              </w:rPr>
            </w:pPr>
            <w:r w:rsidRPr="00FF7E0C">
              <w:rPr>
                <w:b/>
                <w:i/>
              </w:rPr>
              <w:t>Electoral expenditure caps</w:t>
            </w:r>
          </w:p>
          <w:p w14:paraId="472102C1" w14:textId="4D83E5C5" w:rsidR="00FF7E0C" w:rsidRPr="00FF7E0C" w:rsidRDefault="00FF7E0C" w:rsidP="00E765A7">
            <w:pPr>
              <w:pStyle w:val="TableParagraph"/>
              <w:spacing w:before="0" w:line="276" w:lineRule="auto"/>
              <w:ind w:left="0"/>
              <w:rPr>
                <w:bCs/>
                <w:iCs/>
              </w:rPr>
            </w:pPr>
            <w:r w:rsidRPr="00FF7E0C">
              <w:rPr>
                <w:bCs/>
                <w:iCs/>
              </w:rPr>
              <w:t xml:space="preserve">Records relating to electoral expenditure caps and returns managed by the Electoral Commission of Queensland in accordance with the </w:t>
            </w:r>
            <w:r w:rsidRPr="00FF7E0C">
              <w:rPr>
                <w:bCs/>
                <w:i/>
              </w:rPr>
              <w:t>Electoral Act 1992</w:t>
            </w:r>
            <w:r w:rsidRPr="00FF7E0C">
              <w:rPr>
                <w:bCs/>
                <w:iCs/>
              </w:rPr>
              <w:t xml:space="preserve"> and </w:t>
            </w:r>
            <w:r w:rsidRPr="00FF7E0C">
              <w:rPr>
                <w:bCs/>
                <w:i/>
              </w:rPr>
              <w:t>Local Government Electoral Act 2011</w:t>
            </w:r>
            <w:r w:rsidRPr="00FF7E0C">
              <w:rPr>
                <w:bCs/>
                <w:iCs/>
              </w:rPr>
              <w:t>.</w:t>
            </w:r>
          </w:p>
          <w:p w14:paraId="4B45AA17" w14:textId="77777777" w:rsidR="00FF7E0C" w:rsidRPr="00FF7E0C" w:rsidRDefault="00FF7E0C" w:rsidP="00E765A7">
            <w:pPr>
              <w:pStyle w:val="TableParagraph"/>
              <w:spacing w:before="0" w:line="276" w:lineRule="auto"/>
              <w:ind w:left="0"/>
              <w:rPr>
                <w:bCs/>
                <w:iCs/>
              </w:rPr>
            </w:pPr>
            <w:r w:rsidRPr="00FF7E0C">
              <w:rPr>
                <w:bCs/>
                <w:iCs/>
              </w:rPr>
              <w:t>Records may include, but are not limited to:</w:t>
            </w:r>
          </w:p>
          <w:p w14:paraId="51F4C66F" w14:textId="5DCA9D28" w:rsidR="005639EE" w:rsidRDefault="005639EE" w:rsidP="00E765A7">
            <w:pPr>
              <w:pStyle w:val="TableParagraph"/>
              <w:numPr>
                <w:ilvl w:val="0"/>
                <w:numId w:val="45"/>
              </w:numPr>
              <w:spacing w:before="0" w:line="276" w:lineRule="auto"/>
              <w:ind w:left="476" w:hanging="357"/>
              <w:rPr>
                <w:bCs/>
                <w:iCs/>
              </w:rPr>
            </w:pPr>
            <w:r>
              <w:rPr>
                <w:bCs/>
                <w:iCs/>
              </w:rPr>
              <w:t xml:space="preserve">notice of expenditure caps for an election </w:t>
            </w:r>
          </w:p>
          <w:p w14:paraId="22D3C3C7" w14:textId="67480BAC" w:rsidR="00FF7E0C" w:rsidRPr="00FF7E0C" w:rsidRDefault="00FF7E0C" w:rsidP="00E765A7">
            <w:pPr>
              <w:pStyle w:val="TableParagraph"/>
              <w:numPr>
                <w:ilvl w:val="0"/>
                <w:numId w:val="45"/>
              </w:numPr>
              <w:spacing w:before="0" w:line="276" w:lineRule="auto"/>
              <w:ind w:left="476" w:hanging="357"/>
              <w:rPr>
                <w:bCs/>
                <w:iCs/>
              </w:rPr>
            </w:pPr>
            <w:r w:rsidRPr="00FF7E0C">
              <w:rPr>
                <w:bCs/>
                <w:iCs/>
              </w:rPr>
              <w:t>notifications of expenditure caps to relevant stakeholders</w:t>
            </w:r>
          </w:p>
          <w:p w14:paraId="575C71D0" w14:textId="68F4D68D" w:rsidR="00FF7E0C" w:rsidRPr="00FF7E0C" w:rsidRDefault="00FF7E0C" w:rsidP="00E765A7">
            <w:pPr>
              <w:pStyle w:val="TableParagraph"/>
              <w:numPr>
                <w:ilvl w:val="0"/>
                <w:numId w:val="45"/>
              </w:numPr>
              <w:spacing w:before="0" w:line="276" w:lineRule="auto"/>
              <w:ind w:left="476" w:hanging="357"/>
              <w:rPr>
                <w:bCs/>
                <w:iCs/>
              </w:rPr>
            </w:pPr>
            <w:r w:rsidRPr="00FF7E0C">
              <w:rPr>
                <w:bCs/>
                <w:iCs/>
              </w:rPr>
              <w:t>any other records for activities undertaken regarding electoral expenditure caps.</w:t>
            </w:r>
          </w:p>
        </w:tc>
        <w:tc>
          <w:tcPr>
            <w:tcW w:w="967" w:type="pct"/>
          </w:tcPr>
          <w:p w14:paraId="108720A4" w14:textId="640127CF" w:rsidR="00112D55" w:rsidRPr="00FF7E0C" w:rsidRDefault="00112D55" w:rsidP="00E765A7">
            <w:pPr>
              <w:spacing w:before="0" w:after="0" w:line="276" w:lineRule="auto"/>
              <w:rPr>
                <w:rFonts w:cs="Arial"/>
                <w:szCs w:val="22"/>
              </w:rPr>
            </w:pPr>
            <w:r>
              <w:rPr>
                <w:rFonts w:cs="Arial"/>
                <w:szCs w:val="22"/>
              </w:rPr>
              <w:t>50 years after business action completed.</w:t>
            </w:r>
          </w:p>
        </w:tc>
        <w:tc>
          <w:tcPr>
            <w:tcW w:w="529" w:type="pct"/>
          </w:tcPr>
          <w:p w14:paraId="2AFBF285" w14:textId="28EF05AB" w:rsidR="00FF7E0C" w:rsidRPr="00FF7E0C" w:rsidRDefault="002B6504" w:rsidP="00E765A7">
            <w:pPr>
              <w:spacing w:before="0" w:after="0" w:line="276" w:lineRule="auto"/>
              <w:rPr>
                <w:rFonts w:cs="Arial"/>
                <w:szCs w:val="22"/>
              </w:rPr>
            </w:pPr>
            <w:r>
              <w:t>4 November 2025</w:t>
            </w:r>
          </w:p>
        </w:tc>
      </w:tr>
      <w:tr w:rsidR="00FF7E0C" w14:paraId="2784570D" w14:textId="77777777" w:rsidTr="001A14BA">
        <w:tblPrEx>
          <w:tblCellMar>
            <w:top w:w="57" w:type="dxa"/>
            <w:left w:w="119" w:type="dxa"/>
            <w:right w:w="119" w:type="dxa"/>
          </w:tblCellMar>
        </w:tblPrEx>
        <w:tc>
          <w:tcPr>
            <w:tcW w:w="545" w:type="pct"/>
          </w:tcPr>
          <w:p w14:paraId="24372AEE" w14:textId="75DC8DA2" w:rsidR="00FF7E0C" w:rsidRPr="00FF7E0C" w:rsidRDefault="00FF7E0C" w:rsidP="00E765A7">
            <w:pPr>
              <w:spacing w:before="0" w:after="0" w:line="276" w:lineRule="auto"/>
              <w:jc w:val="center"/>
              <w:rPr>
                <w:rFonts w:cs="Arial"/>
                <w:szCs w:val="22"/>
              </w:rPr>
            </w:pPr>
            <w:r w:rsidRPr="00FF7E0C">
              <w:rPr>
                <w:rFonts w:cs="Arial"/>
                <w:spacing w:val="-4"/>
                <w:szCs w:val="22"/>
              </w:rPr>
              <w:t>2027</w:t>
            </w:r>
          </w:p>
        </w:tc>
        <w:tc>
          <w:tcPr>
            <w:tcW w:w="2959" w:type="pct"/>
          </w:tcPr>
          <w:p w14:paraId="29327FFB" w14:textId="77777777" w:rsidR="00FF7E0C" w:rsidRPr="002B6504" w:rsidRDefault="00FF7E0C" w:rsidP="00E765A7">
            <w:pPr>
              <w:pStyle w:val="TableParagraph"/>
              <w:spacing w:before="0" w:line="276" w:lineRule="auto"/>
              <w:ind w:left="0"/>
              <w:rPr>
                <w:b/>
                <w:i/>
              </w:rPr>
            </w:pPr>
            <w:r w:rsidRPr="0042787A">
              <w:rPr>
                <w:b/>
                <w:i/>
              </w:rPr>
              <w:t xml:space="preserve">Biannual </w:t>
            </w:r>
            <w:r w:rsidRPr="002B6504">
              <w:rPr>
                <w:b/>
                <w:i/>
              </w:rPr>
              <w:t>and election summary returns</w:t>
            </w:r>
          </w:p>
          <w:p w14:paraId="4EC51D74" w14:textId="77777777" w:rsidR="00FF7E0C" w:rsidRPr="002B6504" w:rsidRDefault="00FF7E0C" w:rsidP="00E765A7">
            <w:pPr>
              <w:pStyle w:val="TableParagraph"/>
              <w:spacing w:before="0" w:line="276" w:lineRule="auto"/>
              <w:ind w:left="0"/>
            </w:pPr>
            <w:r w:rsidRPr="002B6504">
              <w:t xml:space="preserve">Biannual and election summary returns submitted to the Commission in accordance with the </w:t>
            </w:r>
            <w:r w:rsidRPr="002B6504">
              <w:rPr>
                <w:i/>
              </w:rPr>
              <w:t xml:space="preserve">Electoral Act 1992, Local Government Electoral Act 2011 </w:t>
            </w:r>
            <w:r w:rsidRPr="002B6504">
              <w:rPr>
                <w:iCs/>
              </w:rPr>
              <w:t xml:space="preserve">and </w:t>
            </w:r>
            <w:r w:rsidRPr="002B6504">
              <w:rPr>
                <w:i/>
              </w:rPr>
              <w:t>Referendums Act 1997</w:t>
            </w:r>
            <w:r w:rsidRPr="002B6504">
              <w:t xml:space="preserve">. </w:t>
            </w:r>
          </w:p>
          <w:p w14:paraId="11648B0A" w14:textId="34702EEE" w:rsidR="00FF7E0C" w:rsidRPr="002B6504" w:rsidRDefault="00FF7E0C" w:rsidP="00E765A7">
            <w:pPr>
              <w:pStyle w:val="TableParagraph"/>
              <w:spacing w:before="0" w:line="276" w:lineRule="auto"/>
              <w:ind w:left="0"/>
            </w:pPr>
            <w:r w:rsidRPr="002B6504">
              <w:t>Records may include, but are not limited to:</w:t>
            </w:r>
          </w:p>
          <w:p w14:paraId="5936C3B7" w14:textId="48C53992" w:rsidR="00FF7E0C" w:rsidRPr="002B6504" w:rsidRDefault="00FF7E0C" w:rsidP="00E765A7">
            <w:pPr>
              <w:pStyle w:val="TableParagraph"/>
              <w:numPr>
                <w:ilvl w:val="0"/>
                <w:numId w:val="46"/>
              </w:numPr>
              <w:tabs>
                <w:tab w:val="left" w:pos="836"/>
              </w:tabs>
              <w:spacing w:before="0" w:line="276" w:lineRule="auto"/>
              <w:ind w:left="476" w:hanging="357"/>
            </w:pPr>
            <w:r w:rsidRPr="002B6504">
              <w:t>biannual and election summary returns from third parties</w:t>
            </w:r>
            <w:r w:rsidR="004D1CBF" w:rsidRPr="002B6504">
              <w:t>, including publishers and broadcasters</w:t>
            </w:r>
          </w:p>
          <w:p w14:paraId="24FF2F74" w14:textId="77777777" w:rsidR="00FF7E0C" w:rsidRPr="002B6504" w:rsidRDefault="00FF7E0C" w:rsidP="00E765A7">
            <w:pPr>
              <w:pStyle w:val="TableParagraph"/>
              <w:numPr>
                <w:ilvl w:val="0"/>
                <w:numId w:val="46"/>
              </w:numPr>
              <w:tabs>
                <w:tab w:val="left" w:pos="836"/>
              </w:tabs>
              <w:spacing w:before="0" w:line="276" w:lineRule="auto"/>
              <w:ind w:left="476" w:hanging="357"/>
            </w:pPr>
            <w:r w:rsidRPr="002B6504">
              <w:t>biannual and election summary returns from agents of registered political parties</w:t>
            </w:r>
          </w:p>
          <w:p w14:paraId="77129F52" w14:textId="1B4F0850" w:rsidR="004D1CBF" w:rsidRPr="002B6504" w:rsidRDefault="004D1CBF" w:rsidP="00E765A7">
            <w:pPr>
              <w:pStyle w:val="TableParagraph"/>
              <w:numPr>
                <w:ilvl w:val="0"/>
                <w:numId w:val="46"/>
              </w:numPr>
              <w:tabs>
                <w:tab w:val="left" w:pos="836"/>
              </w:tabs>
              <w:spacing w:before="0" w:line="276" w:lineRule="auto"/>
              <w:ind w:left="476" w:hanging="357"/>
            </w:pPr>
            <w:r w:rsidRPr="002B6504">
              <w:lastRenderedPageBreak/>
              <w:t>biannual and election summary returns from candidates or agents of candi</w:t>
            </w:r>
            <w:r w:rsidR="00CE6CB8" w:rsidRPr="002B6504">
              <w:t>dates</w:t>
            </w:r>
          </w:p>
          <w:p w14:paraId="6CCC4529" w14:textId="77777777" w:rsidR="00FF7E0C" w:rsidRPr="002B6504" w:rsidRDefault="00FF7E0C" w:rsidP="00E765A7">
            <w:pPr>
              <w:pStyle w:val="TableParagraph"/>
              <w:numPr>
                <w:ilvl w:val="0"/>
                <w:numId w:val="46"/>
              </w:numPr>
              <w:tabs>
                <w:tab w:val="left" w:pos="836"/>
              </w:tabs>
              <w:spacing w:before="0" w:line="276" w:lineRule="auto"/>
              <w:ind w:left="476" w:hanging="357"/>
            </w:pPr>
            <w:r w:rsidRPr="002B6504">
              <w:t>biannual and election summary returns from financial controllers of associated entities</w:t>
            </w:r>
          </w:p>
          <w:p w14:paraId="738635CB" w14:textId="77777777" w:rsidR="00FF7E0C" w:rsidRPr="002B6504" w:rsidRDefault="00FF7E0C" w:rsidP="00E765A7">
            <w:pPr>
              <w:pStyle w:val="TableParagraph"/>
              <w:numPr>
                <w:ilvl w:val="0"/>
                <w:numId w:val="46"/>
              </w:numPr>
              <w:tabs>
                <w:tab w:val="left" w:pos="836"/>
              </w:tabs>
              <w:spacing w:before="0" w:line="276" w:lineRule="auto"/>
              <w:ind w:left="476" w:hanging="357"/>
            </w:pPr>
            <w:r w:rsidRPr="002B6504">
              <w:t>statements about returned gifts</w:t>
            </w:r>
          </w:p>
          <w:p w14:paraId="7ECAAF58" w14:textId="77777777" w:rsidR="00FF7E0C" w:rsidRPr="002B6504" w:rsidRDefault="00FF7E0C" w:rsidP="00E765A7">
            <w:pPr>
              <w:pStyle w:val="TableParagraph"/>
              <w:numPr>
                <w:ilvl w:val="0"/>
                <w:numId w:val="46"/>
              </w:numPr>
              <w:tabs>
                <w:tab w:val="left" w:pos="836"/>
              </w:tabs>
              <w:spacing w:before="0" w:line="276" w:lineRule="auto"/>
              <w:ind w:left="476" w:hanging="357"/>
            </w:pPr>
            <w:r w:rsidRPr="002B6504">
              <w:t>records relating to amendments to returns</w:t>
            </w:r>
          </w:p>
          <w:p w14:paraId="40B5B3E3" w14:textId="77777777" w:rsidR="00FF7E0C" w:rsidRPr="002B6504" w:rsidRDefault="00FF7E0C" w:rsidP="00E765A7">
            <w:pPr>
              <w:pStyle w:val="TableParagraph"/>
              <w:numPr>
                <w:ilvl w:val="0"/>
                <w:numId w:val="46"/>
              </w:numPr>
              <w:tabs>
                <w:tab w:val="left" w:pos="836"/>
              </w:tabs>
              <w:spacing w:before="0" w:line="276" w:lineRule="auto"/>
              <w:ind w:left="476" w:hanging="357"/>
            </w:pPr>
            <w:r w:rsidRPr="002B6504">
              <w:t>records relating to audit certificates for returns</w:t>
            </w:r>
          </w:p>
          <w:p w14:paraId="7376B61D" w14:textId="15C2DB1E" w:rsidR="00FF7E0C" w:rsidRPr="0042787A" w:rsidRDefault="00FF7E0C" w:rsidP="00E765A7">
            <w:pPr>
              <w:pStyle w:val="TableBullet"/>
              <w:numPr>
                <w:ilvl w:val="0"/>
                <w:numId w:val="46"/>
              </w:numPr>
              <w:spacing w:before="0" w:after="0" w:line="276" w:lineRule="auto"/>
              <w:ind w:left="476" w:hanging="357"/>
              <w:rPr>
                <w:rFonts w:cs="Arial"/>
                <w:i/>
                <w:iCs/>
                <w:szCs w:val="22"/>
              </w:rPr>
            </w:pPr>
            <w:r w:rsidRPr="002B6504">
              <w:rPr>
                <w:rFonts w:cs="Arial"/>
                <w:szCs w:val="22"/>
              </w:rPr>
              <w:t xml:space="preserve">copies of notices given by registered political parties to third parties alerting them of their requirement to lodge a return under the </w:t>
            </w:r>
            <w:r w:rsidRPr="002B6504">
              <w:rPr>
                <w:rFonts w:cs="Arial"/>
                <w:i/>
                <w:szCs w:val="22"/>
              </w:rPr>
              <w:t>Electoral Act 1992, Local Government Electoral Act 2011</w:t>
            </w:r>
            <w:r w:rsidRPr="002B6504">
              <w:rPr>
                <w:rFonts w:cs="Arial"/>
                <w:szCs w:val="22"/>
              </w:rPr>
              <w:t xml:space="preserve"> and </w:t>
            </w:r>
            <w:r w:rsidRPr="002B6504">
              <w:rPr>
                <w:rFonts w:cs="Arial"/>
                <w:i/>
                <w:iCs/>
                <w:szCs w:val="22"/>
              </w:rPr>
              <w:t>Referendums Act 1997</w:t>
            </w:r>
            <w:r w:rsidRPr="002B6504">
              <w:rPr>
                <w:rFonts w:cs="Arial"/>
                <w:szCs w:val="22"/>
              </w:rPr>
              <w:t>.</w:t>
            </w:r>
          </w:p>
        </w:tc>
        <w:tc>
          <w:tcPr>
            <w:tcW w:w="967" w:type="pct"/>
          </w:tcPr>
          <w:p w14:paraId="2C356595" w14:textId="6F5CC498" w:rsidR="00FF7E0C" w:rsidRPr="00FF7E0C" w:rsidRDefault="00FF7E0C" w:rsidP="00E765A7">
            <w:pPr>
              <w:spacing w:before="0" w:after="0" w:line="276" w:lineRule="auto"/>
              <w:rPr>
                <w:rFonts w:cs="Arial"/>
                <w:szCs w:val="22"/>
              </w:rPr>
            </w:pPr>
            <w:r w:rsidRPr="00FF7E0C">
              <w:rPr>
                <w:rFonts w:cs="Arial"/>
                <w:szCs w:val="22"/>
              </w:rPr>
              <w:lastRenderedPageBreak/>
              <w:t>50</w:t>
            </w:r>
            <w:r w:rsidRPr="00FF7E0C">
              <w:rPr>
                <w:rFonts w:cs="Arial"/>
                <w:spacing w:val="-12"/>
                <w:szCs w:val="22"/>
              </w:rPr>
              <w:t xml:space="preserve"> </w:t>
            </w:r>
            <w:r w:rsidRPr="00FF7E0C">
              <w:rPr>
                <w:rFonts w:cs="Arial"/>
                <w:szCs w:val="22"/>
              </w:rPr>
              <w:t>years</w:t>
            </w:r>
            <w:r w:rsidRPr="00FF7E0C">
              <w:rPr>
                <w:rFonts w:cs="Arial"/>
                <w:spacing w:val="-11"/>
                <w:szCs w:val="22"/>
              </w:rPr>
              <w:t xml:space="preserve"> </w:t>
            </w:r>
            <w:r w:rsidRPr="00FF7E0C">
              <w:rPr>
                <w:rFonts w:cs="Arial"/>
                <w:szCs w:val="22"/>
              </w:rPr>
              <w:t>after</w:t>
            </w:r>
            <w:r w:rsidRPr="00FF7E0C">
              <w:rPr>
                <w:rFonts w:cs="Arial"/>
                <w:spacing w:val="-13"/>
                <w:szCs w:val="22"/>
              </w:rPr>
              <w:t xml:space="preserve"> </w:t>
            </w:r>
            <w:r w:rsidRPr="00FF7E0C">
              <w:rPr>
                <w:rFonts w:cs="Arial"/>
                <w:szCs w:val="22"/>
              </w:rPr>
              <w:t>business action completed.</w:t>
            </w:r>
          </w:p>
        </w:tc>
        <w:tc>
          <w:tcPr>
            <w:tcW w:w="529" w:type="pct"/>
          </w:tcPr>
          <w:p w14:paraId="1786C01A" w14:textId="2E078673" w:rsidR="00FF7E0C" w:rsidRPr="00FF7E0C" w:rsidRDefault="00FF7E0C" w:rsidP="00E765A7">
            <w:pPr>
              <w:spacing w:before="0" w:after="0" w:line="276" w:lineRule="auto"/>
              <w:rPr>
                <w:rFonts w:cs="Arial"/>
                <w:szCs w:val="22"/>
              </w:rPr>
            </w:pPr>
            <w:r w:rsidRPr="00D64DF1">
              <w:rPr>
                <w:rFonts w:cs="Arial"/>
                <w:szCs w:val="22"/>
              </w:rPr>
              <w:t>14 December 2017</w:t>
            </w:r>
          </w:p>
        </w:tc>
      </w:tr>
      <w:tr w:rsidR="00FF7E0C" w14:paraId="3A478B85" w14:textId="77777777" w:rsidTr="001A14BA">
        <w:tblPrEx>
          <w:tblCellMar>
            <w:top w:w="57" w:type="dxa"/>
            <w:left w:w="119" w:type="dxa"/>
            <w:right w:w="119" w:type="dxa"/>
          </w:tblCellMar>
        </w:tblPrEx>
        <w:tc>
          <w:tcPr>
            <w:tcW w:w="545" w:type="pct"/>
          </w:tcPr>
          <w:p w14:paraId="4BD4D03F" w14:textId="54EEEBFC" w:rsidR="00FF7E0C" w:rsidRPr="00FF7E0C" w:rsidRDefault="00FF7E0C" w:rsidP="00E765A7">
            <w:pPr>
              <w:spacing w:before="0" w:after="0" w:line="276" w:lineRule="auto"/>
              <w:jc w:val="center"/>
              <w:rPr>
                <w:rFonts w:cs="Arial"/>
                <w:szCs w:val="22"/>
              </w:rPr>
            </w:pPr>
            <w:r w:rsidRPr="00FF7E0C">
              <w:rPr>
                <w:rFonts w:cs="Arial"/>
                <w:spacing w:val="-4"/>
                <w:szCs w:val="22"/>
              </w:rPr>
              <w:t>2028</w:t>
            </w:r>
          </w:p>
        </w:tc>
        <w:tc>
          <w:tcPr>
            <w:tcW w:w="2959" w:type="pct"/>
          </w:tcPr>
          <w:p w14:paraId="6CE00A9F" w14:textId="77777777" w:rsidR="00FF7E0C" w:rsidRPr="00FF7E0C" w:rsidRDefault="00FF7E0C" w:rsidP="00E765A7">
            <w:pPr>
              <w:pStyle w:val="TableParagraph"/>
              <w:spacing w:before="0" w:line="276" w:lineRule="auto"/>
              <w:ind w:left="0"/>
              <w:rPr>
                <w:b/>
                <w:i/>
              </w:rPr>
            </w:pPr>
            <w:r w:rsidRPr="00FF7E0C">
              <w:rPr>
                <w:b/>
                <w:i/>
              </w:rPr>
              <w:t>Local</w:t>
            </w:r>
            <w:r w:rsidRPr="00FF7E0C">
              <w:rPr>
                <w:b/>
                <w:i/>
                <w:spacing w:val="-8"/>
              </w:rPr>
              <w:t xml:space="preserve"> </w:t>
            </w:r>
            <w:r w:rsidRPr="00FF7E0C">
              <w:rPr>
                <w:b/>
                <w:i/>
              </w:rPr>
              <w:t>Government</w:t>
            </w:r>
            <w:r w:rsidRPr="00FF7E0C">
              <w:rPr>
                <w:b/>
                <w:i/>
                <w:spacing w:val="-7"/>
              </w:rPr>
              <w:t xml:space="preserve"> </w:t>
            </w:r>
            <w:r w:rsidRPr="00FF7E0C">
              <w:rPr>
                <w:b/>
                <w:i/>
              </w:rPr>
              <w:t>election</w:t>
            </w:r>
            <w:r w:rsidRPr="00FF7E0C">
              <w:rPr>
                <w:b/>
                <w:i/>
                <w:spacing w:val="-9"/>
              </w:rPr>
              <w:t xml:space="preserve"> </w:t>
            </w:r>
            <w:r w:rsidRPr="00FF7E0C">
              <w:rPr>
                <w:b/>
                <w:i/>
              </w:rPr>
              <w:t>disclosure</w:t>
            </w:r>
            <w:r w:rsidRPr="00FF7E0C">
              <w:rPr>
                <w:b/>
                <w:i/>
                <w:spacing w:val="-8"/>
              </w:rPr>
              <w:t xml:space="preserve"> </w:t>
            </w:r>
            <w:r w:rsidRPr="00FF7E0C">
              <w:rPr>
                <w:b/>
                <w:i/>
                <w:spacing w:val="-2"/>
              </w:rPr>
              <w:t>returns</w:t>
            </w:r>
          </w:p>
          <w:p w14:paraId="6A045B10" w14:textId="77777777" w:rsidR="00FF7E0C" w:rsidRPr="00FF7E0C" w:rsidRDefault="00FF7E0C" w:rsidP="00E765A7">
            <w:pPr>
              <w:pStyle w:val="TableParagraph"/>
              <w:spacing w:before="0" w:line="276" w:lineRule="auto"/>
              <w:ind w:left="0"/>
              <w:rPr>
                <w:i/>
              </w:rPr>
            </w:pPr>
            <w:r w:rsidRPr="00FF7E0C">
              <w:t>Disclosure</w:t>
            </w:r>
            <w:r w:rsidRPr="00FF7E0C">
              <w:rPr>
                <w:spacing w:val="-2"/>
              </w:rPr>
              <w:t xml:space="preserve"> </w:t>
            </w:r>
            <w:r w:rsidRPr="00FF7E0C">
              <w:t>returns</w:t>
            </w:r>
            <w:r w:rsidRPr="00FF7E0C">
              <w:rPr>
                <w:spacing w:val="-4"/>
              </w:rPr>
              <w:t xml:space="preserve"> </w:t>
            </w:r>
            <w:r w:rsidRPr="00FF7E0C">
              <w:t>submitted</w:t>
            </w:r>
            <w:r w:rsidRPr="00FF7E0C">
              <w:rPr>
                <w:spacing w:val="-4"/>
              </w:rPr>
              <w:t xml:space="preserve"> </w:t>
            </w:r>
            <w:r w:rsidRPr="00FF7E0C">
              <w:t>to</w:t>
            </w:r>
            <w:r w:rsidRPr="00FF7E0C">
              <w:rPr>
                <w:spacing w:val="-4"/>
              </w:rPr>
              <w:t xml:space="preserve"> </w:t>
            </w:r>
            <w:r w:rsidRPr="00FF7E0C">
              <w:t>the</w:t>
            </w:r>
            <w:r w:rsidRPr="00FF7E0C">
              <w:rPr>
                <w:spacing w:val="-4"/>
              </w:rPr>
              <w:t xml:space="preserve"> </w:t>
            </w:r>
            <w:r w:rsidRPr="00FF7E0C">
              <w:t>Commission</w:t>
            </w:r>
            <w:r w:rsidRPr="00FF7E0C">
              <w:rPr>
                <w:spacing w:val="-2"/>
              </w:rPr>
              <w:t xml:space="preserve"> </w:t>
            </w:r>
            <w:r w:rsidRPr="00FF7E0C">
              <w:t>in</w:t>
            </w:r>
            <w:r w:rsidRPr="00FF7E0C">
              <w:rPr>
                <w:spacing w:val="-2"/>
              </w:rPr>
              <w:t xml:space="preserve"> </w:t>
            </w:r>
            <w:r w:rsidRPr="00FF7E0C">
              <w:t>relation</w:t>
            </w:r>
            <w:r w:rsidRPr="00FF7E0C">
              <w:rPr>
                <w:spacing w:val="-4"/>
              </w:rPr>
              <w:t xml:space="preserve"> </w:t>
            </w:r>
            <w:r w:rsidRPr="00FF7E0C">
              <w:t>to</w:t>
            </w:r>
            <w:r w:rsidRPr="00FF7E0C">
              <w:rPr>
                <w:spacing w:val="-2"/>
              </w:rPr>
              <w:t xml:space="preserve"> </w:t>
            </w:r>
            <w:r w:rsidRPr="00FF7E0C">
              <w:t>a</w:t>
            </w:r>
            <w:r w:rsidRPr="00FF7E0C">
              <w:rPr>
                <w:spacing w:val="-4"/>
              </w:rPr>
              <w:t xml:space="preserve"> </w:t>
            </w:r>
            <w:r w:rsidRPr="00FF7E0C">
              <w:t>Local</w:t>
            </w:r>
            <w:r w:rsidRPr="00FF7E0C">
              <w:rPr>
                <w:spacing w:val="-5"/>
              </w:rPr>
              <w:t xml:space="preserve"> </w:t>
            </w:r>
            <w:r w:rsidRPr="00FF7E0C">
              <w:t>Government election</w:t>
            </w:r>
            <w:r w:rsidRPr="00FF7E0C">
              <w:rPr>
                <w:spacing w:val="-1"/>
              </w:rPr>
              <w:t xml:space="preserve"> </w:t>
            </w:r>
            <w:r w:rsidRPr="00FF7E0C">
              <w:t>in</w:t>
            </w:r>
            <w:r w:rsidRPr="00FF7E0C">
              <w:rPr>
                <w:spacing w:val="-2"/>
              </w:rPr>
              <w:t xml:space="preserve"> </w:t>
            </w:r>
            <w:r w:rsidRPr="00FF7E0C">
              <w:t xml:space="preserve">accordance with the </w:t>
            </w:r>
            <w:r w:rsidRPr="00FF7E0C">
              <w:rPr>
                <w:i/>
              </w:rPr>
              <w:t>Local Government Electoral Act 2011.</w:t>
            </w:r>
          </w:p>
          <w:p w14:paraId="1D2E8CCF" w14:textId="77777777" w:rsidR="00FF7E0C" w:rsidRPr="00FF7E0C" w:rsidRDefault="00FF7E0C" w:rsidP="00E765A7">
            <w:pPr>
              <w:pStyle w:val="TableBullet"/>
              <w:numPr>
                <w:ilvl w:val="0"/>
                <w:numId w:val="0"/>
              </w:numPr>
              <w:spacing w:before="0" w:after="0" w:line="276" w:lineRule="auto"/>
              <w:rPr>
                <w:rFonts w:cs="Arial"/>
                <w:spacing w:val="-5"/>
                <w:szCs w:val="22"/>
              </w:rPr>
            </w:pPr>
            <w:r w:rsidRPr="00FF7E0C">
              <w:rPr>
                <w:rFonts w:cs="Arial"/>
                <w:szCs w:val="22"/>
              </w:rPr>
              <w:t>Records</w:t>
            </w:r>
            <w:r w:rsidRPr="00FF7E0C">
              <w:rPr>
                <w:rFonts w:cs="Arial"/>
                <w:spacing w:val="-7"/>
                <w:szCs w:val="22"/>
              </w:rPr>
              <w:t xml:space="preserve"> </w:t>
            </w:r>
            <w:r w:rsidRPr="00FF7E0C">
              <w:rPr>
                <w:rFonts w:cs="Arial"/>
                <w:szCs w:val="22"/>
              </w:rPr>
              <w:t>may</w:t>
            </w:r>
            <w:r w:rsidRPr="00FF7E0C">
              <w:rPr>
                <w:rFonts w:cs="Arial"/>
                <w:spacing w:val="-6"/>
                <w:szCs w:val="22"/>
              </w:rPr>
              <w:t xml:space="preserve"> </w:t>
            </w:r>
            <w:r w:rsidRPr="00FF7E0C">
              <w:rPr>
                <w:rFonts w:cs="Arial"/>
                <w:szCs w:val="22"/>
              </w:rPr>
              <w:t>include,</w:t>
            </w:r>
            <w:r w:rsidRPr="00FF7E0C">
              <w:rPr>
                <w:rFonts w:cs="Arial"/>
                <w:spacing w:val="-4"/>
                <w:szCs w:val="22"/>
              </w:rPr>
              <w:t xml:space="preserve"> </w:t>
            </w:r>
            <w:r w:rsidRPr="00FF7E0C">
              <w:rPr>
                <w:rFonts w:cs="Arial"/>
                <w:szCs w:val="22"/>
              </w:rPr>
              <w:t>but</w:t>
            </w:r>
            <w:r w:rsidRPr="00FF7E0C">
              <w:rPr>
                <w:rFonts w:cs="Arial"/>
                <w:spacing w:val="-3"/>
                <w:szCs w:val="22"/>
              </w:rPr>
              <w:t xml:space="preserve"> </w:t>
            </w:r>
            <w:r w:rsidRPr="00FF7E0C">
              <w:rPr>
                <w:rFonts w:cs="Arial"/>
                <w:szCs w:val="22"/>
              </w:rPr>
              <w:t>are</w:t>
            </w:r>
            <w:r w:rsidRPr="00FF7E0C">
              <w:rPr>
                <w:rFonts w:cs="Arial"/>
                <w:spacing w:val="-4"/>
                <w:szCs w:val="22"/>
              </w:rPr>
              <w:t xml:space="preserve"> </w:t>
            </w:r>
            <w:r w:rsidRPr="00FF7E0C">
              <w:rPr>
                <w:rFonts w:cs="Arial"/>
                <w:szCs w:val="22"/>
              </w:rPr>
              <w:t>not</w:t>
            </w:r>
            <w:r w:rsidRPr="00FF7E0C">
              <w:rPr>
                <w:rFonts w:cs="Arial"/>
                <w:spacing w:val="-3"/>
                <w:szCs w:val="22"/>
              </w:rPr>
              <w:t xml:space="preserve"> </w:t>
            </w:r>
            <w:r w:rsidRPr="00FF7E0C">
              <w:rPr>
                <w:rFonts w:cs="Arial"/>
                <w:szCs w:val="22"/>
              </w:rPr>
              <w:t>limited</w:t>
            </w:r>
            <w:r w:rsidRPr="00FF7E0C">
              <w:rPr>
                <w:rFonts w:cs="Arial"/>
                <w:spacing w:val="-6"/>
                <w:szCs w:val="22"/>
              </w:rPr>
              <w:t xml:space="preserve"> </w:t>
            </w:r>
            <w:r w:rsidRPr="00FF7E0C">
              <w:rPr>
                <w:rFonts w:cs="Arial"/>
                <w:spacing w:val="-5"/>
                <w:szCs w:val="22"/>
              </w:rPr>
              <w:t>to:</w:t>
            </w:r>
          </w:p>
          <w:p w14:paraId="5011B3AB" w14:textId="77777777" w:rsidR="00FF7E0C" w:rsidRPr="00FF7E0C" w:rsidRDefault="00FF7E0C" w:rsidP="00E765A7">
            <w:pPr>
              <w:pStyle w:val="TableParagraph"/>
              <w:numPr>
                <w:ilvl w:val="0"/>
                <w:numId w:val="47"/>
              </w:numPr>
              <w:tabs>
                <w:tab w:val="left" w:pos="836"/>
              </w:tabs>
              <w:spacing w:before="0" w:line="276" w:lineRule="auto"/>
              <w:ind w:left="476" w:hanging="357"/>
            </w:pPr>
            <w:r w:rsidRPr="00FF7E0C">
              <w:t>returns</w:t>
            </w:r>
            <w:r w:rsidRPr="00FF7E0C">
              <w:rPr>
                <w:spacing w:val="-6"/>
              </w:rPr>
              <w:t xml:space="preserve"> </w:t>
            </w:r>
            <w:r w:rsidRPr="00FF7E0C">
              <w:t>from</w:t>
            </w:r>
            <w:r w:rsidRPr="00FF7E0C">
              <w:rPr>
                <w:spacing w:val="-5"/>
              </w:rPr>
              <w:t xml:space="preserve"> </w:t>
            </w:r>
            <w:r w:rsidRPr="00FF7E0C">
              <w:rPr>
                <w:spacing w:val="-2"/>
              </w:rPr>
              <w:t>candidates</w:t>
            </w:r>
          </w:p>
          <w:p w14:paraId="5226817C" w14:textId="77777777" w:rsidR="00FF7E0C" w:rsidRPr="00FF7E0C" w:rsidRDefault="00FF7E0C" w:rsidP="00E765A7">
            <w:pPr>
              <w:pStyle w:val="TableParagraph"/>
              <w:numPr>
                <w:ilvl w:val="0"/>
                <w:numId w:val="47"/>
              </w:numPr>
              <w:tabs>
                <w:tab w:val="left" w:pos="836"/>
              </w:tabs>
              <w:spacing w:before="0" w:line="276" w:lineRule="auto"/>
              <w:ind w:left="476" w:hanging="357"/>
            </w:pPr>
            <w:r w:rsidRPr="00FF7E0C">
              <w:t>returns</w:t>
            </w:r>
            <w:r w:rsidRPr="00FF7E0C">
              <w:rPr>
                <w:spacing w:val="-8"/>
              </w:rPr>
              <w:t xml:space="preserve"> </w:t>
            </w:r>
            <w:r w:rsidRPr="00FF7E0C">
              <w:t>from</w:t>
            </w:r>
            <w:r w:rsidRPr="00FF7E0C">
              <w:rPr>
                <w:spacing w:val="-3"/>
              </w:rPr>
              <w:t xml:space="preserve"> </w:t>
            </w:r>
            <w:r w:rsidRPr="00FF7E0C">
              <w:t>agents</w:t>
            </w:r>
            <w:r w:rsidRPr="00FF7E0C">
              <w:rPr>
                <w:spacing w:val="-6"/>
              </w:rPr>
              <w:t xml:space="preserve"> </w:t>
            </w:r>
            <w:r w:rsidRPr="00FF7E0C">
              <w:t>of</w:t>
            </w:r>
            <w:r w:rsidRPr="00FF7E0C">
              <w:rPr>
                <w:spacing w:val="-5"/>
              </w:rPr>
              <w:t xml:space="preserve"> </w:t>
            </w:r>
            <w:r w:rsidRPr="00FF7E0C">
              <w:t>groups</w:t>
            </w:r>
            <w:r w:rsidRPr="00FF7E0C">
              <w:rPr>
                <w:spacing w:val="-4"/>
              </w:rPr>
              <w:t xml:space="preserve"> </w:t>
            </w:r>
            <w:r w:rsidRPr="00FF7E0C">
              <w:t>of</w:t>
            </w:r>
            <w:r w:rsidRPr="00FF7E0C">
              <w:rPr>
                <w:spacing w:val="-2"/>
              </w:rPr>
              <w:t xml:space="preserve"> candidates</w:t>
            </w:r>
          </w:p>
          <w:p w14:paraId="2A424E23" w14:textId="77777777" w:rsidR="00FF7E0C" w:rsidRPr="00FF7E0C" w:rsidRDefault="00FF7E0C" w:rsidP="00E765A7">
            <w:pPr>
              <w:pStyle w:val="TableParagraph"/>
              <w:numPr>
                <w:ilvl w:val="0"/>
                <w:numId w:val="47"/>
              </w:numPr>
              <w:tabs>
                <w:tab w:val="left" w:pos="836"/>
              </w:tabs>
              <w:spacing w:before="0" w:line="276" w:lineRule="auto"/>
              <w:ind w:left="476" w:hanging="357"/>
            </w:pPr>
            <w:r w:rsidRPr="00FF7E0C">
              <w:t>returns</w:t>
            </w:r>
            <w:r w:rsidRPr="00FF7E0C">
              <w:rPr>
                <w:spacing w:val="-6"/>
              </w:rPr>
              <w:t xml:space="preserve"> </w:t>
            </w:r>
            <w:r w:rsidRPr="00FF7E0C">
              <w:t>from</w:t>
            </w:r>
            <w:r w:rsidRPr="00FF7E0C">
              <w:rPr>
                <w:spacing w:val="-5"/>
              </w:rPr>
              <w:t xml:space="preserve"> </w:t>
            </w:r>
            <w:r w:rsidRPr="00FF7E0C">
              <w:t>third</w:t>
            </w:r>
            <w:r w:rsidRPr="00FF7E0C">
              <w:rPr>
                <w:spacing w:val="-5"/>
              </w:rPr>
              <w:t xml:space="preserve"> </w:t>
            </w:r>
            <w:r w:rsidRPr="00FF7E0C">
              <w:rPr>
                <w:spacing w:val="-2"/>
              </w:rPr>
              <w:t>parties</w:t>
            </w:r>
          </w:p>
          <w:p w14:paraId="4CBC5142" w14:textId="77777777" w:rsidR="00FF7E0C" w:rsidRPr="00FF7E0C" w:rsidRDefault="00FF7E0C" w:rsidP="00E765A7">
            <w:pPr>
              <w:pStyle w:val="TableParagraph"/>
              <w:numPr>
                <w:ilvl w:val="0"/>
                <w:numId w:val="47"/>
              </w:numPr>
              <w:tabs>
                <w:tab w:val="left" w:pos="836"/>
              </w:tabs>
              <w:spacing w:before="0" w:line="276" w:lineRule="auto"/>
              <w:ind w:left="476" w:hanging="357"/>
            </w:pPr>
            <w:r w:rsidRPr="00FF7E0C">
              <w:t>records</w:t>
            </w:r>
            <w:r w:rsidRPr="00FF7E0C">
              <w:rPr>
                <w:spacing w:val="-6"/>
              </w:rPr>
              <w:t xml:space="preserve"> </w:t>
            </w:r>
            <w:r w:rsidRPr="00FF7E0C">
              <w:t>relating</w:t>
            </w:r>
            <w:r w:rsidRPr="00FF7E0C">
              <w:rPr>
                <w:spacing w:val="-3"/>
              </w:rPr>
              <w:t xml:space="preserve"> </w:t>
            </w:r>
            <w:r w:rsidRPr="00FF7E0C">
              <w:t>to</w:t>
            </w:r>
            <w:r w:rsidRPr="00FF7E0C">
              <w:rPr>
                <w:spacing w:val="-5"/>
              </w:rPr>
              <w:t xml:space="preserve"> </w:t>
            </w:r>
            <w:r w:rsidRPr="00FF7E0C">
              <w:t>amendments</w:t>
            </w:r>
            <w:r w:rsidRPr="00FF7E0C">
              <w:rPr>
                <w:spacing w:val="-5"/>
              </w:rPr>
              <w:t xml:space="preserve"> </w:t>
            </w:r>
            <w:r w:rsidRPr="00FF7E0C">
              <w:t>to</w:t>
            </w:r>
            <w:r w:rsidRPr="00FF7E0C">
              <w:rPr>
                <w:spacing w:val="-5"/>
              </w:rPr>
              <w:t xml:space="preserve"> </w:t>
            </w:r>
            <w:r w:rsidRPr="00FF7E0C">
              <w:rPr>
                <w:spacing w:val="-2"/>
              </w:rPr>
              <w:t>returns</w:t>
            </w:r>
          </w:p>
          <w:p w14:paraId="3E45CCCA" w14:textId="6F8621D2" w:rsidR="00FF7E0C" w:rsidRPr="00FF7E0C" w:rsidRDefault="00FF7E0C" w:rsidP="00E765A7">
            <w:pPr>
              <w:pStyle w:val="TableBullet"/>
              <w:numPr>
                <w:ilvl w:val="0"/>
                <w:numId w:val="47"/>
              </w:numPr>
              <w:spacing w:before="0" w:after="0" w:line="276" w:lineRule="auto"/>
              <w:ind w:left="476" w:hanging="357"/>
              <w:rPr>
                <w:rFonts w:cs="Arial"/>
                <w:szCs w:val="22"/>
              </w:rPr>
            </w:pPr>
            <w:r w:rsidRPr="00FF7E0C">
              <w:rPr>
                <w:szCs w:val="22"/>
              </w:rPr>
              <w:t>reminder</w:t>
            </w:r>
            <w:r w:rsidRPr="00FF7E0C">
              <w:rPr>
                <w:spacing w:val="-4"/>
                <w:szCs w:val="22"/>
              </w:rPr>
              <w:t xml:space="preserve"> </w:t>
            </w:r>
            <w:r w:rsidRPr="00FF7E0C">
              <w:rPr>
                <w:szCs w:val="22"/>
              </w:rPr>
              <w:t>notices</w:t>
            </w:r>
            <w:r w:rsidRPr="00FF7E0C">
              <w:rPr>
                <w:spacing w:val="-7"/>
                <w:szCs w:val="22"/>
              </w:rPr>
              <w:t xml:space="preserve"> </w:t>
            </w:r>
            <w:r w:rsidRPr="00FF7E0C">
              <w:rPr>
                <w:szCs w:val="22"/>
              </w:rPr>
              <w:t>from</w:t>
            </w:r>
            <w:r w:rsidRPr="00FF7E0C">
              <w:rPr>
                <w:spacing w:val="-4"/>
                <w:szCs w:val="22"/>
              </w:rPr>
              <w:t xml:space="preserve"> </w:t>
            </w:r>
            <w:r w:rsidRPr="00FF7E0C">
              <w:rPr>
                <w:szCs w:val="22"/>
              </w:rPr>
              <w:t>the</w:t>
            </w:r>
            <w:r w:rsidRPr="00FF7E0C">
              <w:rPr>
                <w:spacing w:val="-3"/>
                <w:szCs w:val="22"/>
              </w:rPr>
              <w:t xml:space="preserve"> </w:t>
            </w:r>
            <w:r w:rsidRPr="00FF7E0C">
              <w:rPr>
                <w:szCs w:val="22"/>
              </w:rPr>
              <w:t>Commission</w:t>
            </w:r>
            <w:r w:rsidRPr="00FF7E0C">
              <w:rPr>
                <w:spacing w:val="-1"/>
                <w:szCs w:val="22"/>
              </w:rPr>
              <w:t xml:space="preserve"> </w:t>
            </w:r>
            <w:r w:rsidRPr="00FF7E0C">
              <w:rPr>
                <w:szCs w:val="22"/>
              </w:rPr>
              <w:t>to</w:t>
            </w:r>
            <w:r w:rsidRPr="00FF7E0C">
              <w:rPr>
                <w:spacing w:val="-5"/>
                <w:szCs w:val="22"/>
              </w:rPr>
              <w:t xml:space="preserve"> </w:t>
            </w:r>
            <w:r w:rsidRPr="00FF7E0C">
              <w:rPr>
                <w:szCs w:val="22"/>
              </w:rPr>
              <w:t>candidates</w:t>
            </w:r>
            <w:r w:rsidRPr="00FF7E0C">
              <w:rPr>
                <w:spacing w:val="-2"/>
                <w:szCs w:val="22"/>
              </w:rPr>
              <w:t xml:space="preserve"> </w:t>
            </w:r>
            <w:r w:rsidRPr="00FF7E0C">
              <w:rPr>
                <w:szCs w:val="22"/>
              </w:rPr>
              <w:t>or</w:t>
            </w:r>
            <w:r w:rsidRPr="00FF7E0C">
              <w:rPr>
                <w:spacing w:val="-2"/>
                <w:szCs w:val="22"/>
              </w:rPr>
              <w:t xml:space="preserve"> </w:t>
            </w:r>
            <w:r w:rsidRPr="00FF7E0C">
              <w:rPr>
                <w:szCs w:val="22"/>
              </w:rPr>
              <w:t>agents</w:t>
            </w:r>
            <w:r w:rsidRPr="00FF7E0C">
              <w:rPr>
                <w:spacing w:val="-5"/>
                <w:szCs w:val="22"/>
              </w:rPr>
              <w:t xml:space="preserve"> </w:t>
            </w:r>
            <w:r w:rsidRPr="00FF7E0C">
              <w:rPr>
                <w:szCs w:val="22"/>
              </w:rPr>
              <w:t>of</w:t>
            </w:r>
            <w:r w:rsidRPr="00FF7E0C">
              <w:rPr>
                <w:spacing w:val="-4"/>
                <w:szCs w:val="22"/>
              </w:rPr>
              <w:t xml:space="preserve"> </w:t>
            </w:r>
            <w:r w:rsidRPr="00FF7E0C">
              <w:rPr>
                <w:szCs w:val="22"/>
              </w:rPr>
              <w:t>groups</w:t>
            </w:r>
            <w:r w:rsidRPr="00FF7E0C">
              <w:rPr>
                <w:spacing w:val="-7"/>
                <w:szCs w:val="22"/>
              </w:rPr>
              <w:t xml:space="preserve"> </w:t>
            </w:r>
            <w:r w:rsidRPr="00FF7E0C">
              <w:rPr>
                <w:szCs w:val="22"/>
              </w:rPr>
              <w:t>of candidates</w:t>
            </w:r>
            <w:r w:rsidRPr="00FF7E0C">
              <w:rPr>
                <w:spacing w:val="-2"/>
                <w:szCs w:val="22"/>
              </w:rPr>
              <w:t xml:space="preserve"> </w:t>
            </w:r>
            <w:r w:rsidRPr="00FF7E0C">
              <w:rPr>
                <w:szCs w:val="22"/>
              </w:rPr>
              <w:t>who</w:t>
            </w:r>
            <w:r w:rsidRPr="00FF7E0C">
              <w:rPr>
                <w:spacing w:val="-3"/>
                <w:szCs w:val="22"/>
              </w:rPr>
              <w:t xml:space="preserve"> </w:t>
            </w:r>
            <w:r w:rsidRPr="00FF7E0C">
              <w:rPr>
                <w:szCs w:val="22"/>
              </w:rPr>
              <w:t>are required to give a return.</w:t>
            </w:r>
          </w:p>
        </w:tc>
        <w:tc>
          <w:tcPr>
            <w:tcW w:w="967" w:type="pct"/>
          </w:tcPr>
          <w:p w14:paraId="16CE3B4D" w14:textId="0FF70810" w:rsidR="00FF7E0C" w:rsidRPr="00FF7E0C" w:rsidRDefault="00FF7E0C" w:rsidP="00E765A7">
            <w:pPr>
              <w:spacing w:before="0" w:after="0" w:line="276" w:lineRule="auto"/>
              <w:rPr>
                <w:rFonts w:cs="Arial"/>
                <w:szCs w:val="22"/>
              </w:rPr>
            </w:pPr>
            <w:r w:rsidRPr="00FF7E0C">
              <w:rPr>
                <w:rFonts w:cs="Arial"/>
                <w:szCs w:val="22"/>
              </w:rPr>
              <w:t>50</w:t>
            </w:r>
            <w:r w:rsidRPr="00FF7E0C">
              <w:rPr>
                <w:rFonts w:cs="Arial"/>
                <w:spacing w:val="-12"/>
                <w:szCs w:val="22"/>
              </w:rPr>
              <w:t xml:space="preserve"> </w:t>
            </w:r>
            <w:r w:rsidRPr="00FF7E0C">
              <w:rPr>
                <w:rFonts w:cs="Arial"/>
                <w:szCs w:val="22"/>
              </w:rPr>
              <w:t>years</w:t>
            </w:r>
            <w:r w:rsidRPr="00FF7E0C">
              <w:rPr>
                <w:rFonts w:cs="Arial"/>
                <w:spacing w:val="-11"/>
                <w:szCs w:val="22"/>
              </w:rPr>
              <w:t xml:space="preserve"> </w:t>
            </w:r>
            <w:r w:rsidRPr="00FF7E0C">
              <w:rPr>
                <w:rFonts w:cs="Arial"/>
                <w:szCs w:val="22"/>
              </w:rPr>
              <w:t>after</w:t>
            </w:r>
            <w:r w:rsidRPr="00FF7E0C">
              <w:rPr>
                <w:rFonts w:cs="Arial"/>
                <w:spacing w:val="-13"/>
                <w:szCs w:val="22"/>
              </w:rPr>
              <w:t xml:space="preserve"> </w:t>
            </w:r>
            <w:r w:rsidRPr="00FF7E0C">
              <w:rPr>
                <w:rFonts w:cs="Arial"/>
                <w:szCs w:val="22"/>
              </w:rPr>
              <w:t>business action completed.</w:t>
            </w:r>
          </w:p>
        </w:tc>
        <w:tc>
          <w:tcPr>
            <w:tcW w:w="529" w:type="pct"/>
          </w:tcPr>
          <w:p w14:paraId="00C5AB41" w14:textId="4B3327D9" w:rsidR="00FF7E0C" w:rsidRPr="00FF7E0C" w:rsidRDefault="00FF7E0C" w:rsidP="00E765A7">
            <w:pPr>
              <w:spacing w:before="0" w:after="0" w:line="276" w:lineRule="auto"/>
              <w:rPr>
                <w:rFonts w:cs="Arial"/>
                <w:szCs w:val="22"/>
              </w:rPr>
            </w:pPr>
            <w:r w:rsidRPr="00FF7E0C">
              <w:rPr>
                <w:rFonts w:cs="Arial"/>
                <w:szCs w:val="22"/>
              </w:rPr>
              <w:t>14 December 2017</w:t>
            </w:r>
          </w:p>
        </w:tc>
      </w:tr>
      <w:tr w:rsidR="00FF7E0C" w14:paraId="1678C577" w14:textId="77777777" w:rsidTr="001A14BA">
        <w:tblPrEx>
          <w:tblCellMar>
            <w:top w:w="57" w:type="dxa"/>
            <w:left w:w="119" w:type="dxa"/>
            <w:right w:w="119" w:type="dxa"/>
          </w:tblCellMar>
        </w:tblPrEx>
        <w:tc>
          <w:tcPr>
            <w:tcW w:w="545" w:type="pct"/>
          </w:tcPr>
          <w:p w14:paraId="75581399" w14:textId="6FD39D3F" w:rsidR="00FF7E0C" w:rsidRPr="00196823" w:rsidRDefault="00FF7E0C" w:rsidP="00E765A7">
            <w:pPr>
              <w:spacing w:before="0" w:after="0" w:line="276" w:lineRule="auto"/>
              <w:jc w:val="center"/>
              <w:rPr>
                <w:rFonts w:cs="Arial"/>
                <w:szCs w:val="22"/>
              </w:rPr>
            </w:pPr>
            <w:r w:rsidRPr="00196823">
              <w:rPr>
                <w:rFonts w:cs="Arial"/>
                <w:spacing w:val="-4"/>
                <w:szCs w:val="22"/>
              </w:rPr>
              <w:t>2029</w:t>
            </w:r>
          </w:p>
        </w:tc>
        <w:tc>
          <w:tcPr>
            <w:tcW w:w="2959" w:type="pct"/>
          </w:tcPr>
          <w:p w14:paraId="24447E36" w14:textId="55AE5FCD" w:rsidR="00FF7E0C" w:rsidRPr="00196823" w:rsidRDefault="00FF7E0C" w:rsidP="00E765A7">
            <w:pPr>
              <w:pStyle w:val="TableParagraph"/>
              <w:spacing w:before="0" w:line="276" w:lineRule="auto"/>
              <w:ind w:left="0"/>
              <w:rPr>
                <w:b/>
                <w:i/>
              </w:rPr>
            </w:pPr>
            <w:r w:rsidRPr="00196823">
              <w:rPr>
                <w:b/>
                <w:i/>
              </w:rPr>
              <w:t>State</w:t>
            </w:r>
            <w:r w:rsidRPr="00196823">
              <w:rPr>
                <w:b/>
                <w:i/>
                <w:spacing w:val="-6"/>
              </w:rPr>
              <w:t xml:space="preserve"> </w:t>
            </w:r>
            <w:r w:rsidRPr="00196823">
              <w:rPr>
                <w:b/>
                <w:i/>
              </w:rPr>
              <w:t>elections</w:t>
            </w:r>
            <w:r w:rsidRPr="00196823">
              <w:rPr>
                <w:b/>
                <w:i/>
                <w:spacing w:val="-6"/>
              </w:rPr>
              <w:t xml:space="preserve"> </w:t>
            </w:r>
            <w:r w:rsidR="00196823" w:rsidRPr="002B6504">
              <w:rPr>
                <w:b/>
                <w:i/>
                <w:spacing w:val="-6"/>
              </w:rPr>
              <w:t>and</w:t>
            </w:r>
            <w:r w:rsidRPr="002B6504">
              <w:rPr>
                <w:b/>
                <w:i/>
                <w:spacing w:val="-9"/>
              </w:rPr>
              <w:t xml:space="preserve"> </w:t>
            </w:r>
            <w:r w:rsidRPr="00196823">
              <w:rPr>
                <w:b/>
                <w:i/>
              </w:rPr>
              <w:t>referenda</w:t>
            </w:r>
            <w:r w:rsidRPr="00196823">
              <w:rPr>
                <w:b/>
                <w:i/>
                <w:spacing w:val="-5"/>
              </w:rPr>
              <w:t xml:space="preserve"> </w:t>
            </w:r>
            <w:r w:rsidRPr="00196823">
              <w:rPr>
                <w:b/>
                <w:i/>
              </w:rPr>
              <w:t>disclosure</w:t>
            </w:r>
            <w:r w:rsidRPr="00196823">
              <w:rPr>
                <w:b/>
                <w:i/>
                <w:spacing w:val="-8"/>
              </w:rPr>
              <w:t xml:space="preserve"> </w:t>
            </w:r>
            <w:r w:rsidRPr="00196823">
              <w:rPr>
                <w:b/>
                <w:i/>
                <w:spacing w:val="-2"/>
              </w:rPr>
              <w:t>returns</w:t>
            </w:r>
          </w:p>
          <w:p w14:paraId="72AAAF10" w14:textId="77777777" w:rsidR="00FF7E0C" w:rsidRPr="00196823" w:rsidRDefault="00FF7E0C" w:rsidP="00E765A7">
            <w:pPr>
              <w:pStyle w:val="TableParagraph"/>
              <w:spacing w:before="0" w:line="276" w:lineRule="auto"/>
              <w:ind w:left="0"/>
              <w:rPr>
                <w:i/>
              </w:rPr>
            </w:pPr>
            <w:r w:rsidRPr="00196823">
              <w:t>Disclosure</w:t>
            </w:r>
            <w:r w:rsidRPr="00196823">
              <w:rPr>
                <w:spacing w:val="-2"/>
              </w:rPr>
              <w:t xml:space="preserve"> </w:t>
            </w:r>
            <w:r w:rsidRPr="00196823">
              <w:t>returns</w:t>
            </w:r>
            <w:r w:rsidRPr="00196823">
              <w:rPr>
                <w:spacing w:val="-4"/>
              </w:rPr>
              <w:t xml:space="preserve"> </w:t>
            </w:r>
            <w:r w:rsidRPr="00196823">
              <w:t>submitted</w:t>
            </w:r>
            <w:r w:rsidRPr="00196823">
              <w:rPr>
                <w:spacing w:val="-4"/>
              </w:rPr>
              <w:t xml:space="preserve"> </w:t>
            </w:r>
            <w:r w:rsidRPr="00196823">
              <w:t>to</w:t>
            </w:r>
            <w:r w:rsidRPr="00196823">
              <w:rPr>
                <w:spacing w:val="-4"/>
              </w:rPr>
              <w:t xml:space="preserve"> </w:t>
            </w:r>
            <w:r w:rsidRPr="00196823">
              <w:t>the</w:t>
            </w:r>
            <w:r w:rsidRPr="00196823">
              <w:rPr>
                <w:spacing w:val="-4"/>
              </w:rPr>
              <w:t xml:space="preserve"> </w:t>
            </w:r>
            <w:r w:rsidRPr="00196823">
              <w:t>Commission</w:t>
            </w:r>
            <w:r w:rsidRPr="00196823">
              <w:rPr>
                <w:spacing w:val="-2"/>
              </w:rPr>
              <w:t xml:space="preserve"> </w:t>
            </w:r>
            <w:r w:rsidRPr="00196823">
              <w:t>in</w:t>
            </w:r>
            <w:r w:rsidRPr="00196823">
              <w:rPr>
                <w:spacing w:val="-2"/>
              </w:rPr>
              <w:t xml:space="preserve"> </w:t>
            </w:r>
            <w:r w:rsidRPr="00196823">
              <w:t>relation</w:t>
            </w:r>
            <w:r w:rsidRPr="00196823">
              <w:rPr>
                <w:spacing w:val="-4"/>
              </w:rPr>
              <w:t xml:space="preserve"> </w:t>
            </w:r>
            <w:r w:rsidRPr="00196823">
              <w:t>to</w:t>
            </w:r>
            <w:r w:rsidRPr="00196823">
              <w:rPr>
                <w:spacing w:val="-2"/>
              </w:rPr>
              <w:t xml:space="preserve"> </w:t>
            </w:r>
            <w:r w:rsidRPr="00196823">
              <w:t>a</w:t>
            </w:r>
            <w:r w:rsidRPr="00196823">
              <w:rPr>
                <w:spacing w:val="-4"/>
              </w:rPr>
              <w:t xml:space="preserve"> </w:t>
            </w:r>
            <w:r w:rsidRPr="00196823">
              <w:t>State</w:t>
            </w:r>
            <w:r w:rsidRPr="00196823">
              <w:rPr>
                <w:spacing w:val="-4"/>
              </w:rPr>
              <w:t xml:space="preserve"> </w:t>
            </w:r>
            <w:r w:rsidRPr="00196823">
              <w:t>electoral</w:t>
            </w:r>
            <w:r w:rsidRPr="00196823">
              <w:rPr>
                <w:spacing w:val="-2"/>
              </w:rPr>
              <w:t xml:space="preserve"> </w:t>
            </w:r>
            <w:r w:rsidRPr="00196823">
              <w:t>or</w:t>
            </w:r>
            <w:r w:rsidRPr="00196823">
              <w:rPr>
                <w:spacing w:val="-3"/>
              </w:rPr>
              <w:t xml:space="preserve"> </w:t>
            </w:r>
            <w:r w:rsidRPr="00196823">
              <w:t>referenda</w:t>
            </w:r>
            <w:r w:rsidRPr="00196823">
              <w:rPr>
                <w:spacing w:val="-5"/>
              </w:rPr>
              <w:t xml:space="preserve"> </w:t>
            </w:r>
            <w:r w:rsidRPr="00196823">
              <w:t xml:space="preserve">event in accordance with the </w:t>
            </w:r>
            <w:r w:rsidRPr="00196823">
              <w:rPr>
                <w:i/>
              </w:rPr>
              <w:t xml:space="preserve">Electoral Act 1992 </w:t>
            </w:r>
            <w:r w:rsidRPr="00196823">
              <w:t xml:space="preserve">and the </w:t>
            </w:r>
            <w:r w:rsidRPr="00196823">
              <w:rPr>
                <w:i/>
              </w:rPr>
              <w:t>Referendums Act 1997.</w:t>
            </w:r>
          </w:p>
          <w:p w14:paraId="190AE3AA" w14:textId="77777777" w:rsidR="00FF7E0C" w:rsidRPr="00196823" w:rsidRDefault="00FF7E0C" w:rsidP="00E765A7">
            <w:pPr>
              <w:pStyle w:val="TableParagraph"/>
              <w:spacing w:before="0" w:line="276" w:lineRule="auto"/>
              <w:ind w:left="0"/>
            </w:pPr>
            <w:r w:rsidRPr="00196823">
              <w:t>Records</w:t>
            </w:r>
            <w:r w:rsidRPr="00196823">
              <w:rPr>
                <w:spacing w:val="-7"/>
              </w:rPr>
              <w:t xml:space="preserve"> </w:t>
            </w:r>
            <w:r w:rsidRPr="00196823">
              <w:t>may</w:t>
            </w:r>
            <w:r w:rsidRPr="00196823">
              <w:rPr>
                <w:spacing w:val="-6"/>
              </w:rPr>
              <w:t xml:space="preserve"> </w:t>
            </w:r>
            <w:r w:rsidRPr="00196823">
              <w:t>include,</w:t>
            </w:r>
            <w:r w:rsidRPr="00196823">
              <w:rPr>
                <w:spacing w:val="-4"/>
              </w:rPr>
              <w:t xml:space="preserve"> </w:t>
            </w:r>
            <w:r w:rsidRPr="00196823">
              <w:t>but</w:t>
            </w:r>
            <w:r w:rsidRPr="00196823">
              <w:rPr>
                <w:spacing w:val="-3"/>
              </w:rPr>
              <w:t xml:space="preserve"> </w:t>
            </w:r>
            <w:r w:rsidRPr="00196823">
              <w:t>are</w:t>
            </w:r>
            <w:r w:rsidRPr="00196823">
              <w:rPr>
                <w:spacing w:val="-4"/>
              </w:rPr>
              <w:t xml:space="preserve"> </w:t>
            </w:r>
            <w:r w:rsidRPr="00196823">
              <w:t>not</w:t>
            </w:r>
            <w:r w:rsidRPr="00196823">
              <w:rPr>
                <w:spacing w:val="-3"/>
              </w:rPr>
              <w:t xml:space="preserve"> </w:t>
            </w:r>
            <w:r w:rsidRPr="00196823">
              <w:t>limited</w:t>
            </w:r>
            <w:r w:rsidRPr="00196823">
              <w:rPr>
                <w:spacing w:val="-6"/>
              </w:rPr>
              <w:t xml:space="preserve"> </w:t>
            </w:r>
            <w:r w:rsidRPr="00196823">
              <w:rPr>
                <w:spacing w:val="-5"/>
              </w:rPr>
              <w:t>to:</w:t>
            </w:r>
          </w:p>
          <w:p w14:paraId="51CCA522" w14:textId="77777777" w:rsidR="00FF7E0C" w:rsidRPr="00196823" w:rsidRDefault="00FF7E0C" w:rsidP="00E765A7">
            <w:pPr>
              <w:pStyle w:val="TableParagraph"/>
              <w:numPr>
                <w:ilvl w:val="0"/>
                <w:numId w:val="49"/>
              </w:numPr>
              <w:tabs>
                <w:tab w:val="left" w:pos="836"/>
              </w:tabs>
              <w:spacing w:before="0" w:line="276" w:lineRule="auto"/>
              <w:ind w:left="476" w:hanging="357"/>
            </w:pPr>
            <w:r w:rsidRPr="00196823">
              <w:t>returns</w:t>
            </w:r>
            <w:r w:rsidRPr="00196823">
              <w:rPr>
                <w:spacing w:val="-7"/>
              </w:rPr>
              <w:t xml:space="preserve"> </w:t>
            </w:r>
            <w:r w:rsidRPr="00196823">
              <w:t>from</w:t>
            </w:r>
            <w:r w:rsidRPr="00196823">
              <w:rPr>
                <w:spacing w:val="-3"/>
              </w:rPr>
              <w:t xml:space="preserve"> </w:t>
            </w:r>
            <w:r w:rsidRPr="00196823">
              <w:t>agents</w:t>
            </w:r>
            <w:r w:rsidRPr="00196823">
              <w:rPr>
                <w:spacing w:val="-7"/>
              </w:rPr>
              <w:t xml:space="preserve"> </w:t>
            </w:r>
            <w:r w:rsidRPr="00196823">
              <w:t>of</w:t>
            </w:r>
            <w:r w:rsidRPr="00196823">
              <w:rPr>
                <w:spacing w:val="-2"/>
              </w:rPr>
              <w:t xml:space="preserve"> candidates</w:t>
            </w:r>
          </w:p>
          <w:p w14:paraId="32E7E1EB" w14:textId="77777777" w:rsidR="00FF7E0C" w:rsidRPr="00196823" w:rsidRDefault="00FF7E0C" w:rsidP="00E765A7">
            <w:pPr>
              <w:pStyle w:val="TableParagraph"/>
              <w:numPr>
                <w:ilvl w:val="0"/>
                <w:numId w:val="49"/>
              </w:numPr>
              <w:tabs>
                <w:tab w:val="left" w:pos="836"/>
              </w:tabs>
              <w:spacing w:before="0" w:line="276" w:lineRule="auto"/>
              <w:ind w:left="476" w:hanging="357"/>
            </w:pPr>
            <w:r w:rsidRPr="00196823">
              <w:t>returns</w:t>
            </w:r>
            <w:r w:rsidRPr="00196823">
              <w:rPr>
                <w:spacing w:val="-6"/>
              </w:rPr>
              <w:t xml:space="preserve"> </w:t>
            </w:r>
            <w:r w:rsidRPr="00196823">
              <w:t>from</w:t>
            </w:r>
            <w:r w:rsidRPr="00196823">
              <w:rPr>
                <w:spacing w:val="-5"/>
              </w:rPr>
              <w:t xml:space="preserve"> </w:t>
            </w:r>
            <w:r w:rsidRPr="00196823">
              <w:t>third</w:t>
            </w:r>
            <w:r w:rsidRPr="00196823">
              <w:rPr>
                <w:spacing w:val="-5"/>
              </w:rPr>
              <w:t xml:space="preserve"> </w:t>
            </w:r>
            <w:r w:rsidRPr="00196823">
              <w:rPr>
                <w:spacing w:val="-2"/>
              </w:rPr>
              <w:t>parties</w:t>
            </w:r>
          </w:p>
          <w:p w14:paraId="04D2C2AD" w14:textId="77777777" w:rsidR="00FF7E0C" w:rsidRPr="00196823" w:rsidRDefault="00FF7E0C" w:rsidP="00E765A7">
            <w:pPr>
              <w:pStyle w:val="TableParagraph"/>
              <w:numPr>
                <w:ilvl w:val="0"/>
                <w:numId w:val="49"/>
              </w:numPr>
              <w:tabs>
                <w:tab w:val="left" w:pos="836"/>
              </w:tabs>
              <w:spacing w:before="0" w:line="276" w:lineRule="auto"/>
              <w:ind w:left="476" w:hanging="357"/>
            </w:pPr>
            <w:r w:rsidRPr="00196823">
              <w:t>returns</w:t>
            </w:r>
            <w:r w:rsidRPr="00196823">
              <w:rPr>
                <w:spacing w:val="-6"/>
              </w:rPr>
              <w:t xml:space="preserve"> </w:t>
            </w:r>
            <w:r w:rsidRPr="00196823">
              <w:t>from</w:t>
            </w:r>
            <w:r w:rsidRPr="00196823">
              <w:rPr>
                <w:spacing w:val="-3"/>
              </w:rPr>
              <w:t xml:space="preserve"> </w:t>
            </w:r>
            <w:r w:rsidRPr="00196823">
              <w:rPr>
                <w:spacing w:val="-2"/>
              </w:rPr>
              <w:t>broadcasters</w:t>
            </w:r>
          </w:p>
          <w:p w14:paraId="24831335" w14:textId="77777777" w:rsidR="00FF7E0C" w:rsidRPr="00196823" w:rsidRDefault="00FF7E0C" w:rsidP="00E765A7">
            <w:pPr>
              <w:pStyle w:val="TableParagraph"/>
              <w:numPr>
                <w:ilvl w:val="0"/>
                <w:numId w:val="49"/>
              </w:numPr>
              <w:tabs>
                <w:tab w:val="left" w:pos="836"/>
              </w:tabs>
              <w:spacing w:before="0" w:line="276" w:lineRule="auto"/>
              <w:ind w:left="476" w:hanging="357"/>
            </w:pPr>
            <w:r w:rsidRPr="00196823">
              <w:t>returns</w:t>
            </w:r>
            <w:r w:rsidRPr="00196823">
              <w:rPr>
                <w:spacing w:val="-6"/>
              </w:rPr>
              <w:t xml:space="preserve"> </w:t>
            </w:r>
            <w:r w:rsidRPr="00196823">
              <w:t>from</w:t>
            </w:r>
            <w:r w:rsidRPr="00196823">
              <w:rPr>
                <w:spacing w:val="-3"/>
              </w:rPr>
              <w:t xml:space="preserve"> </w:t>
            </w:r>
            <w:r w:rsidRPr="00196823">
              <w:rPr>
                <w:spacing w:val="-2"/>
              </w:rPr>
              <w:t>publishers</w:t>
            </w:r>
          </w:p>
          <w:p w14:paraId="5384A01C" w14:textId="77777777" w:rsidR="00FF7E0C" w:rsidRPr="00196823" w:rsidRDefault="00FF7E0C" w:rsidP="00E765A7">
            <w:pPr>
              <w:pStyle w:val="TableParagraph"/>
              <w:numPr>
                <w:ilvl w:val="0"/>
                <w:numId w:val="50"/>
              </w:numPr>
              <w:tabs>
                <w:tab w:val="left" w:pos="836"/>
              </w:tabs>
              <w:spacing w:before="0" w:line="276" w:lineRule="auto"/>
              <w:ind w:left="476" w:hanging="357"/>
            </w:pPr>
            <w:r w:rsidRPr="00196823">
              <w:t>records</w:t>
            </w:r>
            <w:r w:rsidRPr="00196823">
              <w:rPr>
                <w:spacing w:val="-6"/>
              </w:rPr>
              <w:t xml:space="preserve"> </w:t>
            </w:r>
            <w:r w:rsidRPr="00196823">
              <w:t>relating</w:t>
            </w:r>
            <w:r w:rsidRPr="00196823">
              <w:rPr>
                <w:spacing w:val="-4"/>
              </w:rPr>
              <w:t xml:space="preserve"> </w:t>
            </w:r>
            <w:r w:rsidRPr="00196823">
              <w:t>to</w:t>
            </w:r>
            <w:r w:rsidRPr="00196823">
              <w:rPr>
                <w:spacing w:val="-5"/>
              </w:rPr>
              <w:t xml:space="preserve"> </w:t>
            </w:r>
            <w:r w:rsidRPr="00196823">
              <w:t>amendments</w:t>
            </w:r>
            <w:r w:rsidRPr="00196823">
              <w:rPr>
                <w:spacing w:val="-6"/>
              </w:rPr>
              <w:t xml:space="preserve"> </w:t>
            </w:r>
            <w:r w:rsidRPr="00196823">
              <w:t>to</w:t>
            </w:r>
            <w:r w:rsidRPr="00196823">
              <w:rPr>
                <w:spacing w:val="-5"/>
              </w:rPr>
              <w:t xml:space="preserve"> </w:t>
            </w:r>
            <w:r w:rsidRPr="00196823">
              <w:rPr>
                <w:spacing w:val="-2"/>
              </w:rPr>
              <w:t>returns</w:t>
            </w:r>
          </w:p>
          <w:p w14:paraId="4EF4D875" w14:textId="21FF336E" w:rsidR="00FF7E0C" w:rsidRPr="00196823" w:rsidRDefault="00FF7E0C" w:rsidP="00E765A7">
            <w:pPr>
              <w:pStyle w:val="TableBullet"/>
              <w:numPr>
                <w:ilvl w:val="0"/>
                <w:numId w:val="50"/>
              </w:numPr>
              <w:spacing w:before="0" w:after="0" w:line="276" w:lineRule="auto"/>
              <w:ind w:left="476" w:hanging="357"/>
              <w:rPr>
                <w:rFonts w:cs="Arial"/>
                <w:i/>
                <w:iCs/>
                <w:szCs w:val="22"/>
              </w:rPr>
            </w:pPr>
            <w:r w:rsidRPr="00196823">
              <w:rPr>
                <w:rFonts w:cs="Arial"/>
                <w:szCs w:val="22"/>
              </w:rPr>
              <w:lastRenderedPageBreak/>
              <w:t>records</w:t>
            </w:r>
            <w:r w:rsidRPr="00196823">
              <w:rPr>
                <w:rFonts w:cs="Arial"/>
                <w:spacing w:val="-6"/>
                <w:szCs w:val="22"/>
              </w:rPr>
              <w:t xml:space="preserve"> </w:t>
            </w:r>
            <w:r w:rsidRPr="00196823">
              <w:rPr>
                <w:rFonts w:cs="Arial"/>
                <w:szCs w:val="22"/>
              </w:rPr>
              <w:t>relating</w:t>
            </w:r>
            <w:r w:rsidRPr="00196823">
              <w:rPr>
                <w:rFonts w:cs="Arial"/>
                <w:spacing w:val="-4"/>
                <w:szCs w:val="22"/>
              </w:rPr>
              <w:t xml:space="preserve"> </w:t>
            </w:r>
            <w:r w:rsidRPr="00196823">
              <w:rPr>
                <w:rFonts w:cs="Arial"/>
                <w:szCs w:val="22"/>
              </w:rPr>
              <w:t>to</w:t>
            </w:r>
            <w:r w:rsidRPr="00196823">
              <w:rPr>
                <w:rFonts w:cs="Arial"/>
                <w:spacing w:val="-6"/>
                <w:szCs w:val="22"/>
              </w:rPr>
              <w:t xml:space="preserve"> </w:t>
            </w:r>
            <w:r w:rsidRPr="00196823">
              <w:rPr>
                <w:rFonts w:cs="Arial"/>
                <w:szCs w:val="22"/>
              </w:rPr>
              <w:t>audit</w:t>
            </w:r>
            <w:r w:rsidRPr="00196823">
              <w:rPr>
                <w:rFonts w:cs="Arial"/>
                <w:spacing w:val="-7"/>
                <w:szCs w:val="22"/>
              </w:rPr>
              <w:t xml:space="preserve"> </w:t>
            </w:r>
            <w:r w:rsidRPr="00196823">
              <w:rPr>
                <w:rFonts w:cs="Arial"/>
                <w:szCs w:val="22"/>
              </w:rPr>
              <w:t>certificates</w:t>
            </w:r>
            <w:r w:rsidRPr="00196823">
              <w:rPr>
                <w:rFonts w:cs="Arial"/>
                <w:spacing w:val="-6"/>
                <w:szCs w:val="22"/>
              </w:rPr>
              <w:t xml:space="preserve"> </w:t>
            </w:r>
            <w:r w:rsidRPr="00196823">
              <w:rPr>
                <w:rFonts w:cs="Arial"/>
                <w:szCs w:val="22"/>
              </w:rPr>
              <w:t>for</w:t>
            </w:r>
            <w:r w:rsidRPr="00196823">
              <w:rPr>
                <w:rFonts w:cs="Arial"/>
                <w:spacing w:val="-4"/>
                <w:szCs w:val="22"/>
              </w:rPr>
              <w:t xml:space="preserve"> </w:t>
            </w:r>
            <w:r w:rsidRPr="00196823">
              <w:rPr>
                <w:rFonts w:cs="Arial"/>
                <w:spacing w:val="-2"/>
                <w:szCs w:val="22"/>
              </w:rPr>
              <w:t>returns.</w:t>
            </w:r>
          </w:p>
        </w:tc>
        <w:tc>
          <w:tcPr>
            <w:tcW w:w="967" w:type="pct"/>
          </w:tcPr>
          <w:p w14:paraId="2220CE5B" w14:textId="5664D3F5" w:rsidR="00FF7E0C" w:rsidRPr="00196823" w:rsidRDefault="00FF7E0C" w:rsidP="00E765A7">
            <w:pPr>
              <w:spacing w:before="0" w:after="0" w:line="276" w:lineRule="auto"/>
              <w:rPr>
                <w:rFonts w:cs="Arial"/>
                <w:szCs w:val="22"/>
              </w:rPr>
            </w:pPr>
            <w:r w:rsidRPr="00196823">
              <w:rPr>
                <w:rFonts w:cs="Arial"/>
                <w:szCs w:val="22"/>
              </w:rPr>
              <w:lastRenderedPageBreak/>
              <w:t>50</w:t>
            </w:r>
            <w:r w:rsidRPr="00196823">
              <w:rPr>
                <w:rFonts w:cs="Arial"/>
                <w:spacing w:val="-12"/>
                <w:szCs w:val="22"/>
              </w:rPr>
              <w:t xml:space="preserve"> </w:t>
            </w:r>
            <w:r w:rsidRPr="00196823">
              <w:rPr>
                <w:rFonts w:cs="Arial"/>
                <w:szCs w:val="22"/>
              </w:rPr>
              <w:t>years</w:t>
            </w:r>
            <w:r w:rsidRPr="00196823">
              <w:rPr>
                <w:rFonts w:cs="Arial"/>
                <w:spacing w:val="-11"/>
                <w:szCs w:val="22"/>
              </w:rPr>
              <w:t xml:space="preserve"> </w:t>
            </w:r>
            <w:r w:rsidRPr="00196823">
              <w:rPr>
                <w:rFonts w:cs="Arial"/>
                <w:szCs w:val="22"/>
              </w:rPr>
              <w:t>after</w:t>
            </w:r>
            <w:r w:rsidRPr="00196823">
              <w:rPr>
                <w:rFonts w:cs="Arial"/>
                <w:spacing w:val="-13"/>
                <w:szCs w:val="22"/>
              </w:rPr>
              <w:t xml:space="preserve"> </w:t>
            </w:r>
            <w:r w:rsidRPr="00196823">
              <w:rPr>
                <w:rFonts w:cs="Arial"/>
                <w:szCs w:val="22"/>
              </w:rPr>
              <w:t>business action completed.</w:t>
            </w:r>
          </w:p>
        </w:tc>
        <w:tc>
          <w:tcPr>
            <w:tcW w:w="529" w:type="pct"/>
          </w:tcPr>
          <w:p w14:paraId="5F994855" w14:textId="7843E2AC" w:rsidR="00FF7E0C" w:rsidRPr="00196823" w:rsidRDefault="00196823" w:rsidP="00E765A7">
            <w:pPr>
              <w:spacing w:before="0" w:after="0" w:line="276" w:lineRule="auto"/>
              <w:rPr>
                <w:rFonts w:cs="Arial"/>
                <w:szCs w:val="22"/>
              </w:rPr>
            </w:pPr>
            <w:r w:rsidRPr="00196823">
              <w:rPr>
                <w:rFonts w:cs="Arial"/>
                <w:szCs w:val="22"/>
              </w:rPr>
              <w:t>14 December 2017</w:t>
            </w:r>
          </w:p>
        </w:tc>
      </w:tr>
      <w:tr w:rsidR="00FF7E0C" w14:paraId="410AE649" w14:textId="77777777" w:rsidTr="001A14BA">
        <w:tblPrEx>
          <w:tblCellMar>
            <w:top w:w="57" w:type="dxa"/>
            <w:left w:w="119" w:type="dxa"/>
            <w:right w:w="119" w:type="dxa"/>
          </w:tblCellMar>
        </w:tblPrEx>
        <w:tc>
          <w:tcPr>
            <w:tcW w:w="545" w:type="pct"/>
          </w:tcPr>
          <w:p w14:paraId="0F310BF5" w14:textId="75244567" w:rsidR="00FF7E0C" w:rsidRPr="00196823" w:rsidRDefault="00FF7E0C" w:rsidP="00E765A7">
            <w:pPr>
              <w:spacing w:before="0" w:after="0" w:line="276" w:lineRule="auto"/>
              <w:jc w:val="center"/>
              <w:rPr>
                <w:rFonts w:cs="Arial"/>
                <w:szCs w:val="22"/>
              </w:rPr>
            </w:pPr>
            <w:r w:rsidRPr="00196823">
              <w:rPr>
                <w:rFonts w:cs="Arial"/>
                <w:spacing w:val="-4"/>
                <w:szCs w:val="22"/>
              </w:rPr>
              <w:t>2030</w:t>
            </w:r>
          </w:p>
        </w:tc>
        <w:tc>
          <w:tcPr>
            <w:tcW w:w="2959" w:type="pct"/>
          </w:tcPr>
          <w:p w14:paraId="0B8773BC" w14:textId="77777777" w:rsidR="00FF7E0C" w:rsidRPr="00196823" w:rsidRDefault="00FF7E0C" w:rsidP="00E765A7">
            <w:pPr>
              <w:pStyle w:val="TableParagraph"/>
              <w:spacing w:before="0" w:line="276" w:lineRule="auto"/>
              <w:ind w:left="0"/>
              <w:rPr>
                <w:b/>
                <w:i/>
              </w:rPr>
            </w:pPr>
            <w:r w:rsidRPr="00196823">
              <w:rPr>
                <w:b/>
                <w:i/>
              </w:rPr>
              <w:t>Local</w:t>
            </w:r>
            <w:r w:rsidRPr="00196823">
              <w:rPr>
                <w:b/>
                <w:i/>
                <w:spacing w:val="-6"/>
              </w:rPr>
              <w:t xml:space="preserve"> </w:t>
            </w:r>
            <w:r w:rsidRPr="00196823">
              <w:rPr>
                <w:b/>
                <w:i/>
              </w:rPr>
              <w:t>Government</w:t>
            </w:r>
            <w:r w:rsidRPr="00196823">
              <w:rPr>
                <w:b/>
                <w:i/>
                <w:spacing w:val="-5"/>
              </w:rPr>
              <w:t xml:space="preserve"> </w:t>
            </w:r>
            <w:r w:rsidRPr="00196823">
              <w:rPr>
                <w:b/>
                <w:i/>
              </w:rPr>
              <w:t>electoral</w:t>
            </w:r>
            <w:r w:rsidRPr="00196823">
              <w:rPr>
                <w:b/>
                <w:i/>
                <w:spacing w:val="-5"/>
              </w:rPr>
              <w:t xml:space="preserve"> </w:t>
            </w:r>
            <w:r w:rsidRPr="00196823">
              <w:rPr>
                <w:b/>
                <w:i/>
              </w:rPr>
              <w:t>gifts</w:t>
            </w:r>
            <w:r w:rsidRPr="00196823">
              <w:rPr>
                <w:b/>
                <w:i/>
                <w:spacing w:val="-6"/>
              </w:rPr>
              <w:t xml:space="preserve"> </w:t>
            </w:r>
            <w:r w:rsidRPr="00196823">
              <w:rPr>
                <w:b/>
                <w:i/>
                <w:spacing w:val="-2"/>
              </w:rPr>
              <w:t>register</w:t>
            </w:r>
          </w:p>
          <w:p w14:paraId="13C9010E" w14:textId="77777777" w:rsidR="00196823" w:rsidRDefault="00FF7E0C" w:rsidP="00E765A7">
            <w:pPr>
              <w:pStyle w:val="TableParagraph"/>
              <w:spacing w:before="0" w:line="276" w:lineRule="auto"/>
              <w:ind w:left="0"/>
            </w:pPr>
            <w:r w:rsidRPr="00196823">
              <w:t>Gifts</w:t>
            </w:r>
            <w:r w:rsidRPr="00196823">
              <w:rPr>
                <w:spacing w:val="-3"/>
              </w:rPr>
              <w:t xml:space="preserve"> </w:t>
            </w:r>
            <w:r w:rsidRPr="00196823">
              <w:t>register</w:t>
            </w:r>
            <w:r w:rsidRPr="00196823">
              <w:rPr>
                <w:spacing w:val="-3"/>
              </w:rPr>
              <w:t xml:space="preserve"> </w:t>
            </w:r>
            <w:r w:rsidRPr="00196823">
              <w:t>which</w:t>
            </w:r>
            <w:r w:rsidRPr="00196823">
              <w:rPr>
                <w:spacing w:val="-2"/>
              </w:rPr>
              <w:t xml:space="preserve"> </w:t>
            </w:r>
            <w:r w:rsidRPr="00196823">
              <w:t>is</w:t>
            </w:r>
            <w:r w:rsidRPr="00196823">
              <w:rPr>
                <w:spacing w:val="-2"/>
              </w:rPr>
              <w:t xml:space="preserve"> </w:t>
            </w:r>
            <w:r w:rsidRPr="00196823">
              <w:t>to</w:t>
            </w:r>
            <w:r w:rsidRPr="00196823">
              <w:rPr>
                <w:spacing w:val="-4"/>
              </w:rPr>
              <w:t xml:space="preserve"> </w:t>
            </w:r>
            <w:r w:rsidRPr="00196823">
              <w:t>be</w:t>
            </w:r>
            <w:r w:rsidRPr="00196823">
              <w:rPr>
                <w:spacing w:val="-4"/>
              </w:rPr>
              <w:t xml:space="preserve"> </w:t>
            </w:r>
            <w:r w:rsidRPr="00196823">
              <w:t>kept</w:t>
            </w:r>
            <w:r w:rsidRPr="00196823">
              <w:rPr>
                <w:spacing w:val="-3"/>
              </w:rPr>
              <w:t xml:space="preserve"> </w:t>
            </w:r>
            <w:r w:rsidRPr="00196823">
              <w:t>in</w:t>
            </w:r>
            <w:r w:rsidRPr="00196823">
              <w:rPr>
                <w:spacing w:val="-2"/>
              </w:rPr>
              <w:t xml:space="preserve"> </w:t>
            </w:r>
            <w:r w:rsidRPr="00196823">
              <w:t>accordance</w:t>
            </w:r>
            <w:r w:rsidRPr="00196823">
              <w:rPr>
                <w:spacing w:val="-4"/>
              </w:rPr>
              <w:t xml:space="preserve"> </w:t>
            </w:r>
            <w:r w:rsidRPr="00196823">
              <w:t>with</w:t>
            </w:r>
            <w:r w:rsidRPr="00196823">
              <w:rPr>
                <w:spacing w:val="-2"/>
              </w:rPr>
              <w:t xml:space="preserve"> </w:t>
            </w:r>
            <w:r w:rsidRPr="00196823">
              <w:t>the</w:t>
            </w:r>
            <w:r w:rsidRPr="00196823">
              <w:rPr>
                <w:spacing w:val="-2"/>
              </w:rPr>
              <w:t xml:space="preserve"> </w:t>
            </w:r>
            <w:r w:rsidRPr="00196823">
              <w:rPr>
                <w:i/>
              </w:rPr>
              <w:t>Local</w:t>
            </w:r>
            <w:r w:rsidRPr="00196823">
              <w:rPr>
                <w:i/>
                <w:spacing w:val="-5"/>
              </w:rPr>
              <w:t xml:space="preserve"> </w:t>
            </w:r>
            <w:r w:rsidRPr="00196823">
              <w:rPr>
                <w:i/>
              </w:rPr>
              <w:t>Government</w:t>
            </w:r>
            <w:r w:rsidRPr="00196823">
              <w:rPr>
                <w:i/>
                <w:spacing w:val="-3"/>
              </w:rPr>
              <w:t xml:space="preserve"> </w:t>
            </w:r>
            <w:r w:rsidRPr="00196823">
              <w:rPr>
                <w:i/>
              </w:rPr>
              <w:t>Electoral</w:t>
            </w:r>
            <w:r w:rsidRPr="00196823">
              <w:rPr>
                <w:i/>
                <w:spacing w:val="-3"/>
              </w:rPr>
              <w:t xml:space="preserve"> </w:t>
            </w:r>
            <w:r w:rsidRPr="00196823">
              <w:rPr>
                <w:i/>
              </w:rPr>
              <w:t>Act 2011</w:t>
            </w:r>
            <w:r w:rsidRPr="00196823">
              <w:t xml:space="preserve">. </w:t>
            </w:r>
          </w:p>
          <w:p w14:paraId="666FBBC0" w14:textId="0474E6DB" w:rsidR="00FF7E0C" w:rsidRPr="00196823" w:rsidRDefault="00FF7E0C" w:rsidP="00E765A7">
            <w:pPr>
              <w:pStyle w:val="TableParagraph"/>
              <w:spacing w:before="0" w:line="276" w:lineRule="auto"/>
              <w:ind w:left="0"/>
            </w:pPr>
            <w:r w:rsidRPr="00196823">
              <w:t>Records may include, but are not limited to:</w:t>
            </w:r>
          </w:p>
          <w:p w14:paraId="6782A763" w14:textId="77777777" w:rsidR="00FF7E0C" w:rsidRPr="00196823" w:rsidRDefault="00FF7E0C" w:rsidP="00E765A7">
            <w:pPr>
              <w:pStyle w:val="TableParagraph"/>
              <w:numPr>
                <w:ilvl w:val="0"/>
                <w:numId w:val="48"/>
              </w:numPr>
              <w:tabs>
                <w:tab w:val="left" w:pos="836"/>
              </w:tabs>
              <w:spacing w:before="0" w:line="276" w:lineRule="auto"/>
              <w:ind w:left="476" w:hanging="357"/>
              <w:rPr>
                <w:i/>
              </w:rPr>
            </w:pPr>
            <w:r w:rsidRPr="00196823">
              <w:t>all</w:t>
            </w:r>
            <w:r w:rsidRPr="00196823">
              <w:rPr>
                <w:spacing w:val="-4"/>
              </w:rPr>
              <w:t xml:space="preserve"> </w:t>
            </w:r>
            <w:r w:rsidRPr="00196823">
              <w:t>returns</w:t>
            </w:r>
            <w:r w:rsidRPr="00196823">
              <w:rPr>
                <w:spacing w:val="-8"/>
              </w:rPr>
              <w:t xml:space="preserve"> </w:t>
            </w:r>
            <w:r w:rsidRPr="00196823">
              <w:t>given</w:t>
            </w:r>
            <w:r w:rsidRPr="00196823">
              <w:rPr>
                <w:spacing w:val="-4"/>
              </w:rPr>
              <w:t xml:space="preserve"> </w:t>
            </w:r>
            <w:r w:rsidRPr="00196823">
              <w:t>to</w:t>
            </w:r>
            <w:r w:rsidRPr="00196823">
              <w:rPr>
                <w:spacing w:val="-5"/>
              </w:rPr>
              <w:t xml:space="preserve"> </w:t>
            </w:r>
            <w:r w:rsidRPr="00196823">
              <w:t>the</w:t>
            </w:r>
            <w:r w:rsidRPr="00196823">
              <w:rPr>
                <w:spacing w:val="-6"/>
              </w:rPr>
              <w:t xml:space="preserve"> </w:t>
            </w:r>
            <w:r w:rsidRPr="00196823">
              <w:t>Commission</w:t>
            </w:r>
            <w:r w:rsidRPr="00196823">
              <w:rPr>
                <w:spacing w:val="-4"/>
              </w:rPr>
              <w:t xml:space="preserve"> </w:t>
            </w:r>
            <w:r w:rsidRPr="00196823">
              <w:t>under</w:t>
            </w:r>
            <w:r w:rsidRPr="00196823">
              <w:rPr>
                <w:spacing w:val="-5"/>
              </w:rPr>
              <w:t xml:space="preserve"> </w:t>
            </w:r>
            <w:r w:rsidRPr="00196823">
              <w:t>pt.6</w:t>
            </w:r>
            <w:r w:rsidRPr="00196823">
              <w:rPr>
                <w:spacing w:val="-4"/>
              </w:rPr>
              <w:t xml:space="preserve"> </w:t>
            </w:r>
            <w:r w:rsidRPr="00196823">
              <w:t>of</w:t>
            </w:r>
            <w:r w:rsidRPr="00196823">
              <w:rPr>
                <w:spacing w:val="-4"/>
              </w:rPr>
              <w:t xml:space="preserve"> </w:t>
            </w:r>
            <w:r w:rsidRPr="00196823">
              <w:t>the</w:t>
            </w:r>
            <w:r w:rsidRPr="00196823">
              <w:rPr>
                <w:spacing w:val="-1"/>
              </w:rPr>
              <w:t xml:space="preserve"> </w:t>
            </w:r>
            <w:r w:rsidRPr="00196823">
              <w:rPr>
                <w:i/>
              </w:rPr>
              <w:t>Local</w:t>
            </w:r>
            <w:r w:rsidRPr="00196823">
              <w:rPr>
                <w:i/>
                <w:spacing w:val="-7"/>
              </w:rPr>
              <w:t xml:space="preserve"> </w:t>
            </w:r>
            <w:r w:rsidRPr="00196823">
              <w:rPr>
                <w:i/>
              </w:rPr>
              <w:t>Government</w:t>
            </w:r>
            <w:r w:rsidRPr="00196823">
              <w:rPr>
                <w:i/>
                <w:spacing w:val="-5"/>
              </w:rPr>
              <w:t xml:space="preserve"> </w:t>
            </w:r>
            <w:r w:rsidRPr="00196823">
              <w:rPr>
                <w:i/>
              </w:rPr>
              <w:t>Electoral</w:t>
            </w:r>
            <w:r w:rsidRPr="00196823">
              <w:rPr>
                <w:i/>
                <w:spacing w:val="-5"/>
              </w:rPr>
              <w:t xml:space="preserve"> </w:t>
            </w:r>
            <w:r w:rsidRPr="00196823">
              <w:rPr>
                <w:i/>
              </w:rPr>
              <w:t>Act</w:t>
            </w:r>
            <w:r w:rsidRPr="00196823">
              <w:rPr>
                <w:i/>
                <w:spacing w:val="-1"/>
              </w:rPr>
              <w:t xml:space="preserve"> </w:t>
            </w:r>
            <w:r w:rsidRPr="00196823">
              <w:rPr>
                <w:i/>
                <w:spacing w:val="-4"/>
              </w:rPr>
              <w:t>2011</w:t>
            </w:r>
          </w:p>
          <w:p w14:paraId="1A5C7DB9" w14:textId="77777777" w:rsidR="00FF7E0C" w:rsidRPr="00196823" w:rsidRDefault="00FF7E0C" w:rsidP="00E765A7">
            <w:pPr>
              <w:pStyle w:val="TableParagraph"/>
              <w:numPr>
                <w:ilvl w:val="0"/>
                <w:numId w:val="48"/>
              </w:numPr>
              <w:tabs>
                <w:tab w:val="left" w:pos="836"/>
              </w:tabs>
              <w:spacing w:before="0" w:line="276" w:lineRule="auto"/>
              <w:ind w:left="476" w:hanging="357"/>
            </w:pPr>
            <w:r w:rsidRPr="00196823">
              <w:t>applications</w:t>
            </w:r>
            <w:r w:rsidRPr="00196823">
              <w:rPr>
                <w:spacing w:val="-4"/>
              </w:rPr>
              <w:t xml:space="preserve"> </w:t>
            </w:r>
            <w:r w:rsidRPr="00196823">
              <w:t>to</w:t>
            </w:r>
            <w:r w:rsidRPr="00196823">
              <w:rPr>
                <w:spacing w:val="-3"/>
              </w:rPr>
              <w:t xml:space="preserve"> </w:t>
            </w:r>
            <w:r w:rsidRPr="00196823">
              <w:t>amend</w:t>
            </w:r>
            <w:r w:rsidRPr="00196823">
              <w:rPr>
                <w:spacing w:val="-4"/>
              </w:rPr>
              <w:t xml:space="preserve"> </w:t>
            </w:r>
            <w:r w:rsidRPr="00196823">
              <w:t>returns</w:t>
            </w:r>
            <w:r w:rsidRPr="00196823">
              <w:rPr>
                <w:spacing w:val="-4"/>
              </w:rPr>
              <w:t xml:space="preserve"> </w:t>
            </w:r>
            <w:r w:rsidRPr="00196823">
              <w:t>to</w:t>
            </w:r>
            <w:r w:rsidRPr="00196823">
              <w:rPr>
                <w:spacing w:val="-4"/>
              </w:rPr>
              <w:t xml:space="preserve"> </w:t>
            </w:r>
            <w:r w:rsidRPr="00196823">
              <w:t>correct</w:t>
            </w:r>
            <w:r w:rsidRPr="00196823">
              <w:rPr>
                <w:spacing w:val="-2"/>
              </w:rPr>
              <w:t xml:space="preserve"> </w:t>
            </w:r>
            <w:r w:rsidRPr="00196823">
              <w:t>an</w:t>
            </w:r>
            <w:r w:rsidRPr="00196823">
              <w:rPr>
                <w:spacing w:val="-4"/>
              </w:rPr>
              <w:t xml:space="preserve"> </w:t>
            </w:r>
            <w:r w:rsidRPr="00196823">
              <w:t>error</w:t>
            </w:r>
            <w:r w:rsidRPr="00196823">
              <w:rPr>
                <w:spacing w:val="-5"/>
              </w:rPr>
              <w:t xml:space="preserve"> </w:t>
            </w:r>
            <w:r w:rsidRPr="00196823">
              <w:t>or</w:t>
            </w:r>
            <w:r w:rsidRPr="00196823">
              <w:rPr>
                <w:spacing w:val="-2"/>
              </w:rPr>
              <w:t xml:space="preserve"> omission</w:t>
            </w:r>
          </w:p>
          <w:p w14:paraId="694FE63D" w14:textId="77777777" w:rsidR="00FF7E0C" w:rsidRPr="00196823" w:rsidRDefault="00FF7E0C" w:rsidP="00E765A7">
            <w:pPr>
              <w:pStyle w:val="TableParagraph"/>
              <w:numPr>
                <w:ilvl w:val="0"/>
                <w:numId w:val="48"/>
              </w:numPr>
              <w:tabs>
                <w:tab w:val="left" w:pos="836"/>
              </w:tabs>
              <w:spacing w:before="0" w:line="276" w:lineRule="auto"/>
              <w:ind w:left="476" w:hanging="357"/>
            </w:pPr>
            <w:r w:rsidRPr="00196823">
              <w:t>particulars</w:t>
            </w:r>
            <w:r w:rsidRPr="00196823">
              <w:rPr>
                <w:spacing w:val="-6"/>
              </w:rPr>
              <w:t xml:space="preserve"> </w:t>
            </w:r>
            <w:r w:rsidRPr="00196823">
              <w:t>of</w:t>
            </w:r>
            <w:r w:rsidRPr="00196823">
              <w:rPr>
                <w:spacing w:val="-2"/>
              </w:rPr>
              <w:t xml:space="preserve"> </w:t>
            </w:r>
            <w:r w:rsidRPr="00196823">
              <w:t>the</w:t>
            </w:r>
            <w:r w:rsidRPr="00196823">
              <w:rPr>
                <w:spacing w:val="-6"/>
              </w:rPr>
              <w:t xml:space="preserve"> </w:t>
            </w:r>
            <w:r w:rsidRPr="00196823">
              <w:t>dates</w:t>
            </w:r>
            <w:r w:rsidRPr="00196823">
              <w:rPr>
                <w:spacing w:val="-4"/>
              </w:rPr>
              <w:t xml:space="preserve"> </w:t>
            </w:r>
            <w:r w:rsidRPr="00196823">
              <w:t>and</w:t>
            </w:r>
            <w:r w:rsidRPr="00196823">
              <w:rPr>
                <w:spacing w:val="-4"/>
              </w:rPr>
              <w:t xml:space="preserve"> </w:t>
            </w:r>
            <w:r w:rsidRPr="00196823">
              <w:t>times</w:t>
            </w:r>
            <w:r w:rsidRPr="00196823">
              <w:rPr>
                <w:spacing w:val="-3"/>
              </w:rPr>
              <w:t xml:space="preserve"> </w:t>
            </w:r>
            <w:r w:rsidRPr="00196823">
              <w:t>of</w:t>
            </w:r>
            <w:r w:rsidRPr="00196823">
              <w:rPr>
                <w:spacing w:val="-3"/>
              </w:rPr>
              <w:t xml:space="preserve"> </w:t>
            </w:r>
            <w:r w:rsidRPr="00196823">
              <w:t>amendments</w:t>
            </w:r>
            <w:r w:rsidRPr="00196823">
              <w:rPr>
                <w:spacing w:val="-1"/>
              </w:rPr>
              <w:t xml:space="preserve"> </w:t>
            </w:r>
            <w:r w:rsidRPr="00196823">
              <w:t>to</w:t>
            </w:r>
            <w:r w:rsidRPr="00196823">
              <w:rPr>
                <w:spacing w:val="-6"/>
              </w:rPr>
              <w:t xml:space="preserve"> </w:t>
            </w:r>
            <w:r w:rsidRPr="00196823">
              <w:rPr>
                <w:spacing w:val="-2"/>
              </w:rPr>
              <w:t>returns</w:t>
            </w:r>
          </w:p>
          <w:p w14:paraId="3940AFAA" w14:textId="77777777" w:rsidR="00FF7E0C" w:rsidRPr="00196823" w:rsidRDefault="00FF7E0C" w:rsidP="00E765A7">
            <w:pPr>
              <w:pStyle w:val="TableParagraph"/>
              <w:numPr>
                <w:ilvl w:val="0"/>
                <w:numId w:val="48"/>
              </w:numPr>
              <w:tabs>
                <w:tab w:val="left" w:pos="836"/>
              </w:tabs>
              <w:spacing w:before="0" w:line="276" w:lineRule="auto"/>
              <w:ind w:left="476" w:hanging="357"/>
            </w:pPr>
            <w:r w:rsidRPr="00196823">
              <w:t>notices</w:t>
            </w:r>
            <w:r w:rsidRPr="00196823">
              <w:rPr>
                <w:spacing w:val="-7"/>
              </w:rPr>
              <w:t xml:space="preserve"> </w:t>
            </w:r>
            <w:r w:rsidRPr="00196823">
              <w:t>from</w:t>
            </w:r>
            <w:r w:rsidRPr="00196823">
              <w:rPr>
                <w:spacing w:val="-3"/>
              </w:rPr>
              <w:t xml:space="preserve"> </w:t>
            </w:r>
            <w:r w:rsidRPr="00196823">
              <w:t>persons</w:t>
            </w:r>
            <w:r w:rsidRPr="00196823">
              <w:rPr>
                <w:spacing w:val="-5"/>
              </w:rPr>
              <w:t xml:space="preserve"> </w:t>
            </w:r>
            <w:r w:rsidRPr="00196823">
              <w:t>who</w:t>
            </w:r>
            <w:r w:rsidRPr="00196823">
              <w:rPr>
                <w:spacing w:val="-3"/>
              </w:rPr>
              <w:t xml:space="preserve"> </w:t>
            </w:r>
            <w:r w:rsidRPr="00196823">
              <w:t>suspect</w:t>
            </w:r>
            <w:r w:rsidRPr="00196823">
              <w:rPr>
                <w:spacing w:val="-1"/>
              </w:rPr>
              <w:t xml:space="preserve"> </w:t>
            </w:r>
            <w:r w:rsidRPr="00196823">
              <w:t>or</w:t>
            </w:r>
            <w:r w:rsidRPr="00196823">
              <w:rPr>
                <w:spacing w:val="-2"/>
              </w:rPr>
              <w:t xml:space="preserve"> </w:t>
            </w:r>
            <w:r w:rsidRPr="00196823">
              <w:t>believe</w:t>
            </w:r>
            <w:r w:rsidRPr="00196823">
              <w:rPr>
                <w:spacing w:val="-3"/>
              </w:rPr>
              <w:t xml:space="preserve"> </w:t>
            </w:r>
            <w:r w:rsidRPr="00196823">
              <w:t>a</w:t>
            </w:r>
            <w:r w:rsidRPr="00196823">
              <w:rPr>
                <w:spacing w:val="-2"/>
              </w:rPr>
              <w:t xml:space="preserve"> </w:t>
            </w:r>
            <w:r w:rsidRPr="00196823">
              <w:t>return</w:t>
            </w:r>
            <w:r w:rsidRPr="00196823">
              <w:rPr>
                <w:spacing w:val="-5"/>
              </w:rPr>
              <w:t xml:space="preserve"> </w:t>
            </w:r>
            <w:r w:rsidRPr="00196823">
              <w:t>has</w:t>
            </w:r>
            <w:r w:rsidRPr="00196823">
              <w:rPr>
                <w:spacing w:val="-2"/>
              </w:rPr>
              <w:t xml:space="preserve"> </w:t>
            </w:r>
            <w:r w:rsidRPr="00196823">
              <w:t>an</w:t>
            </w:r>
            <w:r w:rsidRPr="00196823">
              <w:rPr>
                <w:spacing w:val="-5"/>
              </w:rPr>
              <w:t xml:space="preserve"> </w:t>
            </w:r>
            <w:r w:rsidRPr="00196823">
              <w:t>error</w:t>
            </w:r>
            <w:r w:rsidRPr="00196823">
              <w:rPr>
                <w:spacing w:val="-4"/>
              </w:rPr>
              <w:t xml:space="preserve"> </w:t>
            </w:r>
            <w:r w:rsidRPr="00196823">
              <w:t>or</w:t>
            </w:r>
            <w:r w:rsidRPr="00196823">
              <w:rPr>
                <w:spacing w:val="-4"/>
              </w:rPr>
              <w:t xml:space="preserve"> </w:t>
            </w:r>
            <w:r w:rsidRPr="00196823">
              <w:rPr>
                <w:spacing w:val="-2"/>
              </w:rPr>
              <w:t>omission</w:t>
            </w:r>
          </w:p>
          <w:p w14:paraId="019FF01E" w14:textId="77777777" w:rsidR="00FF7E0C" w:rsidRPr="00196823" w:rsidRDefault="00FF7E0C" w:rsidP="00E765A7">
            <w:pPr>
              <w:pStyle w:val="TableParagraph"/>
              <w:numPr>
                <w:ilvl w:val="0"/>
                <w:numId w:val="48"/>
              </w:numPr>
              <w:tabs>
                <w:tab w:val="left" w:pos="837"/>
              </w:tabs>
              <w:spacing w:before="0" w:line="276" w:lineRule="auto"/>
              <w:ind w:left="476" w:hanging="357"/>
            </w:pPr>
            <w:r w:rsidRPr="00196823">
              <w:t>notices</w:t>
            </w:r>
            <w:r w:rsidRPr="00196823">
              <w:rPr>
                <w:spacing w:val="-2"/>
              </w:rPr>
              <w:t xml:space="preserve"> </w:t>
            </w:r>
            <w:r w:rsidRPr="00196823">
              <w:t>of</w:t>
            </w:r>
            <w:r w:rsidRPr="00196823">
              <w:rPr>
                <w:spacing w:val="-1"/>
              </w:rPr>
              <w:t xml:space="preserve"> </w:t>
            </w:r>
            <w:r w:rsidRPr="00196823">
              <w:t>a</w:t>
            </w:r>
            <w:r w:rsidRPr="00196823">
              <w:rPr>
                <w:spacing w:val="-4"/>
              </w:rPr>
              <w:t xml:space="preserve"> </w:t>
            </w:r>
            <w:r w:rsidRPr="00196823">
              <w:t>person’s</w:t>
            </w:r>
            <w:r w:rsidRPr="00196823">
              <w:rPr>
                <w:spacing w:val="-3"/>
              </w:rPr>
              <w:t xml:space="preserve"> </w:t>
            </w:r>
            <w:r w:rsidRPr="00196823">
              <w:t>suspicion</w:t>
            </w:r>
            <w:r w:rsidRPr="00196823">
              <w:rPr>
                <w:spacing w:val="-2"/>
              </w:rPr>
              <w:t xml:space="preserve"> </w:t>
            </w:r>
            <w:r w:rsidRPr="00196823">
              <w:t>or</w:t>
            </w:r>
            <w:r w:rsidRPr="00196823">
              <w:rPr>
                <w:spacing w:val="-2"/>
              </w:rPr>
              <w:t xml:space="preserve"> </w:t>
            </w:r>
            <w:r w:rsidRPr="00196823">
              <w:t>belief</w:t>
            </w:r>
            <w:r w:rsidRPr="00196823">
              <w:rPr>
                <w:spacing w:val="-1"/>
              </w:rPr>
              <w:t xml:space="preserve"> </w:t>
            </w:r>
            <w:r w:rsidRPr="00196823">
              <w:t>that</w:t>
            </w:r>
            <w:r w:rsidRPr="00196823">
              <w:rPr>
                <w:spacing w:val="-3"/>
              </w:rPr>
              <w:t xml:space="preserve"> </w:t>
            </w:r>
            <w:r w:rsidRPr="00196823">
              <w:t>a</w:t>
            </w:r>
            <w:r w:rsidRPr="00196823">
              <w:rPr>
                <w:spacing w:val="-2"/>
              </w:rPr>
              <w:t xml:space="preserve"> </w:t>
            </w:r>
            <w:r w:rsidRPr="00196823">
              <w:t>return</w:t>
            </w:r>
            <w:r w:rsidRPr="00196823">
              <w:rPr>
                <w:spacing w:val="-2"/>
              </w:rPr>
              <w:t xml:space="preserve"> </w:t>
            </w:r>
            <w:r w:rsidRPr="00196823">
              <w:t>has</w:t>
            </w:r>
            <w:r w:rsidRPr="00196823">
              <w:rPr>
                <w:spacing w:val="-4"/>
              </w:rPr>
              <w:t xml:space="preserve"> </w:t>
            </w:r>
            <w:r w:rsidRPr="00196823">
              <w:t>an</w:t>
            </w:r>
            <w:r w:rsidRPr="00196823">
              <w:rPr>
                <w:spacing w:val="-2"/>
              </w:rPr>
              <w:t xml:space="preserve"> </w:t>
            </w:r>
            <w:r w:rsidRPr="00196823">
              <w:t>error</w:t>
            </w:r>
            <w:r w:rsidRPr="00196823">
              <w:rPr>
                <w:spacing w:val="-2"/>
              </w:rPr>
              <w:t xml:space="preserve"> </w:t>
            </w:r>
            <w:r w:rsidRPr="00196823">
              <w:t>or</w:t>
            </w:r>
            <w:r w:rsidRPr="00196823">
              <w:rPr>
                <w:spacing w:val="-2"/>
              </w:rPr>
              <w:t xml:space="preserve"> </w:t>
            </w:r>
            <w:r w:rsidRPr="00196823">
              <w:t>omission,</w:t>
            </w:r>
            <w:r w:rsidRPr="00196823">
              <w:rPr>
                <w:spacing w:val="-1"/>
              </w:rPr>
              <w:t xml:space="preserve"> </w:t>
            </w:r>
            <w:r w:rsidRPr="00196823">
              <w:t>given</w:t>
            </w:r>
            <w:r w:rsidRPr="00196823">
              <w:rPr>
                <w:spacing w:val="-2"/>
              </w:rPr>
              <w:t xml:space="preserve"> </w:t>
            </w:r>
            <w:r w:rsidRPr="00196823">
              <w:t>to</w:t>
            </w:r>
            <w:r w:rsidRPr="00196823">
              <w:rPr>
                <w:spacing w:val="-4"/>
              </w:rPr>
              <w:t xml:space="preserve"> </w:t>
            </w:r>
            <w:r w:rsidRPr="00196823">
              <w:t>the</w:t>
            </w:r>
            <w:r w:rsidRPr="00196823">
              <w:rPr>
                <w:spacing w:val="-2"/>
              </w:rPr>
              <w:t xml:space="preserve"> </w:t>
            </w:r>
            <w:r w:rsidRPr="00196823">
              <w:t>person who lodged the return</w:t>
            </w:r>
          </w:p>
          <w:p w14:paraId="088AAD11" w14:textId="77777777" w:rsidR="00FF7E0C" w:rsidRPr="00196823" w:rsidRDefault="00FF7E0C" w:rsidP="00E765A7">
            <w:pPr>
              <w:pStyle w:val="TableBullet"/>
              <w:numPr>
                <w:ilvl w:val="0"/>
                <w:numId w:val="48"/>
              </w:numPr>
              <w:spacing w:before="0" w:after="0" w:line="276" w:lineRule="auto"/>
              <w:ind w:left="476" w:hanging="357"/>
              <w:rPr>
                <w:rFonts w:cs="Arial"/>
                <w:spacing w:val="-4"/>
                <w:szCs w:val="22"/>
              </w:rPr>
            </w:pPr>
            <w:r w:rsidRPr="00196823">
              <w:rPr>
                <w:rFonts w:cs="Arial"/>
                <w:szCs w:val="22"/>
              </w:rPr>
              <w:t>statutory</w:t>
            </w:r>
            <w:r w:rsidRPr="00196823">
              <w:rPr>
                <w:rFonts w:cs="Arial"/>
                <w:spacing w:val="-6"/>
                <w:szCs w:val="22"/>
              </w:rPr>
              <w:t xml:space="preserve"> </w:t>
            </w:r>
            <w:r w:rsidRPr="00196823">
              <w:rPr>
                <w:rFonts w:cs="Arial"/>
                <w:szCs w:val="22"/>
              </w:rPr>
              <w:t>declarations</w:t>
            </w:r>
            <w:r w:rsidRPr="00196823">
              <w:rPr>
                <w:rFonts w:cs="Arial"/>
                <w:spacing w:val="-5"/>
                <w:szCs w:val="22"/>
              </w:rPr>
              <w:t xml:space="preserve"> </w:t>
            </w:r>
            <w:r w:rsidRPr="00196823">
              <w:rPr>
                <w:rFonts w:cs="Arial"/>
                <w:szCs w:val="22"/>
              </w:rPr>
              <w:t>that</w:t>
            </w:r>
            <w:r w:rsidRPr="00196823">
              <w:rPr>
                <w:rFonts w:cs="Arial"/>
                <w:spacing w:val="-3"/>
                <w:szCs w:val="22"/>
              </w:rPr>
              <w:t xml:space="preserve"> </w:t>
            </w:r>
            <w:r w:rsidRPr="00196823">
              <w:rPr>
                <w:rFonts w:cs="Arial"/>
                <w:szCs w:val="22"/>
              </w:rPr>
              <w:t>particulars</w:t>
            </w:r>
            <w:r w:rsidRPr="00196823">
              <w:rPr>
                <w:rFonts w:cs="Arial"/>
                <w:spacing w:val="-6"/>
                <w:szCs w:val="22"/>
              </w:rPr>
              <w:t xml:space="preserve"> </w:t>
            </w:r>
            <w:r w:rsidRPr="00196823">
              <w:rPr>
                <w:rFonts w:cs="Arial"/>
                <w:szCs w:val="22"/>
              </w:rPr>
              <w:t>in</w:t>
            </w:r>
            <w:r w:rsidRPr="00196823">
              <w:rPr>
                <w:rFonts w:cs="Arial"/>
                <w:spacing w:val="-2"/>
                <w:szCs w:val="22"/>
              </w:rPr>
              <w:t xml:space="preserve"> </w:t>
            </w:r>
            <w:r w:rsidRPr="00196823">
              <w:rPr>
                <w:rFonts w:cs="Arial"/>
                <w:szCs w:val="22"/>
              </w:rPr>
              <w:t>a</w:t>
            </w:r>
            <w:r w:rsidRPr="00196823">
              <w:rPr>
                <w:rFonts w:cs="Arial"/>
                <w:spacing w:val="-6"/>
                <w:szCs w:val="22"/>
              </w:rPr>
              <w:t xml:space="preserve"> </w:t>
            </w:r>
            <w:r w:rsidRPr="00196823">
              <w:rPr>
                <w:rFonts w:cs="Arial"/>
                <w:szCs w:val="22"/>
              </w:rPr>
              <w:t>return</w:t>
            </w:r>
            <w:r w:rsidRPr="00196823">
              <w:rPr>
                <w:rFonts w:cs="Arial"/>
                <w:spacing w:val="-8"/>
                <w:szCs w:val="22"/>
              </w:rPr>
              <w:t xml:space="preserve"> </w:t>
            </w:r>
            <w:r w:rsidRPr="00196823">
              <w:rPr>
                <w:rFonts w:cs="Arial"/>
                <w:szCs w:val="22"/>
              </w:rPr>
              <w:t>are</w:t>
            </w:r>
            <w:r w:rsidRPr="00196823">
              <w:rPr>
                <w:rFonts w:cs="Arial"/>
                <w:spacing w:val="-4"/>
                <w:szCs w:val="22"/>
              </w:rPr>
              <w:t xml:space="preserve"> </w:t>
            </w:r>
            <w:r w:rsidRPr="00196823">
              <w:rPr>
                <w:rFonts w:cs="Arial"/>
                <w:szCs w:val="22"/>
              </w:rPr>
              <w:t>a</w:t>
            </w:r>
            <w:r w:rsidRPr="00196823">
              <w:rPr>
                <w:rFonts w:cs="Arial"/>
                <w:spacing w:val="-6"/>
                <w:szCs w:val="22"/>
              </w:rPr>
              <w:t xml:space="preserve"> </w:t>
            </w:r>
            <w:r w:rsidRPr="00196823">
              <w:rPr>
                <w:rFonts w:cs="Arial"/>
                <w:szCs w:val="22"/>
              </w:rPr>
              <w:t>true</w:t>
            </w:r>
            <w:r w:rsidRPr="00196823">
              <w:rPr>
                <w:rFonts w:cs="Arial"/>
                <w:spacing w:val="-6"/>
                <w:szCs w:val="22"/>
              </w:rPr>
              <w:t xml:space="preserve"> </w:t>
            </w:r>
            <w:r w:rsidRPr="00196823">
              <w:rPr>
                <w:rFonts w:cs="Arial"/>
                <w:szCs w:val="22"/>
              </w:rPr>
              <w:t>record</w:t>
            </w:r>
            <w:r w:rsidRPr="00196823">
              <w:rPr>
                <w:rFonts w:cs="Arial"/>
                <w:spacing w:val="-6"/>
                <w:szCs w:val="22"/>
              </w:rPr>
              <w:t xml:space="preserve"> </w:t>
            </w:r>
            <w:r w:rsidRPr="00196823">
              <w:rPr>
                <w:rFonts w:cs="Arial"/>
                <w:szCs w:val="22"/>
              </w:rPr>
              <w:t>of</w:t>
            </w:r>
            <w:r w:rsidRPr="00196823">
              <w:rPr>
                <w:rFonts w:cs="Arial"/>
                <w:spacing w:val="-5"/>
                <w:szCs w:val="22"/>
              </w:rPr>
              <w:t xml:space="preserve"> </w:t>
            </w:r>
            <w:r w:rsidRPr="00196823">
              <w:rPr>
                <w:rFonts w:cs="Arial"/>
                <w:spacing w:val="-4"/>
                <w:szCs w:val="22"/>
              </w:rPr>
              <w:t>fact</w:t>
            </w:r>
          </w:p>
          <w:p w14:paraId="4B1E0A57" w14:textId="77777777" w:rsidR="00196823" w:rsidRPr="00196823" w:rsidRDefault="00196823" w:rsidP="00E765A7">
            <w:pPr>
              <w:pStyle w:val="TableParagraph"/>
              <w:numPr>
                <w:ilvl w:val="0"/>
                <w:numId w:val="48"/>
              </w:numPr>
              <w:tabs>
                <w:tab w:val="left" w:pos="836"/>
              </w:tabs>
              <w:spacing w:before="0" w:line="276" w:lineRule="auto"/>
              <w:ind w:left="476" w:hanging="357"/>
            </w:pPr>
            <w:r w:rsidRPr="00196823">
              <w:t>notices</w:t>
            </w:r>
            <w:r w:rsidRPr="00196823">
              <w:rPr>
                <w:spacing w:val="-8"/>
              </w:rPr>
              <w:t xml:space="preserve"> </w:t>
            </w:r>
            <w:r w:rsidRPr="00196823">
              <w:t>to</w:t>
            </w:r>
            <w:r w:rsidRPr="00196823">
              <w:rPr>
                <w:spacing w:val="-4"/>
              </w:rPr>
              <w:t xml:space="preserve"> </w:t>
            </w:r>
            <w:r w:rsidRPr="00196823">
              <w:t>persons</w:t>
            </w:r>
            <w:r w:rsidRPr="00196823">
              <w:rPr>
                <w:spacing w:val="-5"/>
              </w:rPr>
              <w:t xml:space="preserve"> </w:t>
            </w:r>
            <w:r w:rsidRPr="00196823">
              <w:t>requiring particulars</w:t>
            </w:r>
            <w:r w:rsidRPr="00196823">
              <w:rPr>
                <w:spacing w:val="-5"/>
              </w:rPr>
              <w:t xml:space="preserve"> </w:t>
            </w:r>
            <w:r w:rsidRPr="00196823">
              <w:t>to</w:t>
            </w:r>
            <w:r w:rsidRPr="00196823">
              <w:rPr>
                <w:spacing w:val="-6"/>
              </w:rPr>
              <w:t xml:space="preserve"> </w:t>
            </w:r>
            <w:r w:rsidRPr="00196823">
              <w:t>complete</w:t>
            </w:r>
            <w:r w:rsidRPr="00196823">
              <w:rPr>
                <w:spacing w:val="-3"/>
              </w:rPr>
              <w:t xml:space="preserve"> </w:t>
            </w:r>
            <w:r w:rsidRPr="00196823">
              <w:t>a</w:t>
            </w:r>
            <w:r w:rsidRPr="00196823">
              <w:rPr>
                <w:spacing w:val="-6"/>
              </w:rPr>
              <w:t xml:space="preserve"> </w:t>
            </w:r>
            <w:r w:rsidRPr="00196823">
              <w:t>return</w:t>
            </w:r>
            <w:r w:rsidRPr="00196823">
              <w:rPr>
                <w:spacing w:val="-5"/>
              </w:rPr>
              <w:t xml:space="preserve"> </w:t>
            </w:r>
            <w:r w:rsidRPr="00196823">
              <w:t>to</w:t>
            </w:r>
            <w:r w:rsidRPr="00196823">
              <w:rPr>
                <w:spacing w:val="-4"/>
              </w:rPr>
              <w:t xml:space="preserve"> </w:t>
            </w:r>
            <w:r w:rsidRPr="00196823">
              <w:t>be</w:t>
            </w:r>
            <w:r w:rsidRPr="00196823">
              <w:rPr>
                <w:spacing w:val="-6"/>
              </w:rPr>
              <w:t xml:space="preserve"> </w:t>
            </w:r>
            <w:r w:rsidRPr="00196823">
              <w:t>provided</w:t>
            </w:r>
            <w:r w:rsidRPr="00196823">
              <w:rPr>
                <w:spacing w:val="-3"/>
              </w:rPr>
              <w:t xml:space="preserve"> </w:t>
            </w:r>
            <w:r w:rsidRPr="00196823">
              <w:t>to</w:t>
            </w:r>
            <w:r w:rsidRPr="00196823">
              <w:rPr>
                <w:spacing w:val="-6"/>
              </w:rPr>
              <w:t xml:space="preserve"> </w:t>
            </w:r>
            <w:r w:rsidRPr="00196823">
              <w:t>the</w:t>
            </w:r>
            <w:r w:rsidRPr="00196823">
              <w:rPr>
                <w:spacing w:val="-5"/>
              </w:rPr>
              <w:t xml:space="preserve"> </w:t>
            </w:r>
            <w:r w:rsidRPr="00196823">
              <w:rPr>
                <w:spacing w:val="-2"/>
              </w:rPr>
              <w:t>Commission</w:t>
            </w:r>
          </w:p>
          <w:p w14:paraId="67A47684" w14:textId="5A7F890A" w:rsidR="00196823" w:rsidRPr="00196823" w:rsidRDefault="00196823" w:rsidP="00E765A7">
            <w:pPr>
              <w:pStyle w:val="TableBullet"/>
              <w:numPr>
                <w:ilvl w:val="0"/>
                <w:numId w:val="48"/>
              </w:numPr>
              <w:spacing w:before="0" w:after="0" w:line="276" w:lineRule="auto"/>
              <w:ind w:left="476" w:hanging="357"/>
              <w:rPr>
                <w:rFonts w:cs="Arial"/>
                <w:i/>
                <w:iCs/>
                <w:szCs w:val="22"/>
              </w:rPr>
            </w:pPr>
            <w:r w:rsidRPr="00196823">
              <w:rPr>
                <w:rFonts w:cs="Arial"/>
                <w:szCs w:val="22"/>
              </w:rPr>
              <w:t>notices</w:t>
            </w:r>
            <w:r w:rsidRPr="00196823">
              <w:rPr>
                <w:rFonts w:cs="Arial"/>
                <w:spacing w:val="-7"/>
                <w:szCs w:val="22"/>
              </w:rPr>
              <w:t xml:space="preserve"> </w:t>
            </w:r>
            <w:r w:rsidRPr="00196823">
              <w:rPr>
                <w:rFonts w:cs="Arial"/>
                <w:szCs w:val="22"/>
              </w:rPr>
              <w:t>of</w:t>
            </w:r>
            <w:r w:rsidRPr="00196823">
              <w:rPr>
                <w:rFonts w:cs="Arial"/>
                <w:spacing w:val="-2"/>
                <w:szCs w:val="22"/>
              </w:rPr>
              <w:t xml:space="preserve"> </w:t>
            </w:r>
            <w:r w:rsidRPr="00196823">
              <w:rPr>
                <w:rFonts w:cs="Arial"/>
                <w:szCs w:val="22"/>
              </w:rPr>
              <w:t>information</w:t>
            </w:r>
            <w:r w:rsidRPr="00196823">
              <w:rPr>
                <w:rFonts w:cs="Arial"/>
                <w:spacing w:val="-4"/>
                <w:szCs w:val="22"/>
              </w:rPr>
              <w:t xml:space="preserve"> </w:t>
            </w:r>
            <w:r w:rsidRPr="00196823">
              <w:rPr>
                <w:rFonts w:cs="Arial"/>
                <w:szCs w:val="22"/>
              </w:rPr>
              <w:t>or</w:t>
            </w:r>
            <w:r w:rsidRPr="00196823">
              <w:rPr>
                <w:rFonts w:cs="Arial"/>
                <w:spacing w:val="-6"/>
                <w:szCs w:val="22"/>
              </w:rPr>
              <w:t xml:space="preserve"> </w:t>
            </w:r>
            <w:r w:rsidRPr="00196823">
              <w:rPr>
                <w:rFonts w:cs="Arial"/>
                <w:szCs w:val="22"/>
              </w:rPr>
              <w:t>particulars</w:t>
            </w:r>
            <w:r w:rsidRPr="00196823">
              <w:rPr>
                <w:rFonts w:cs="Arial"/>
                <w:spacing w:val="-5"/>
                <w:szCs w:val="22"/>
              </w:rPr>
              <w:t xml:space="preserve"> </w:t>
            </w:r>
            <w:r w:rsidRPr="00196823">
              <w:rPr>
                <w:rFonts w:cs="Arial"/>
                <w:szCs w:val="22"/>
              </w:rPr>
              <w:t>obtained</w:t>
            </w:r>
            <w:r w:rsidRPr="00196823">
              <w:rPr>
                <w:rFonts w:cs="Arial"/>
                <w:spacing w:val="-4"/>
                <w:szCs w:val="22"/>
              </w:rPr>
              <w:t xml:space="preserve"> </w:t>
            </w:r>
            <w:r w:rsidRPr="00196823">
              <w:rPr>
                <w:rFonts w:cs="Arial"/>
                <w:szCs w:val="22"/>
              </w:rPr>
              <w:t>by</w:t>
            </w:r>
            <w:r w:rsidRPr="00196823">
              <w:rPr>
                <w:rFonts w:cs="Arial"/>
                <w:spacing w:val="-6"/>
                <w:szCs w:val="22"/>
              </w:rPr>
              <w:t xml:space="preserve"> </w:t>
            </w:r>
            <w:r w:rsidRPr="00196823">
              <w:rPr>
                <w:rFonts w:cs="Arial"/>
                <w:szCs w:val="22"/>
              </w:rPr>
              <w:t>a</w:t>
            </w:r>
            <w:r w:rsidRPr="00196823">
              <w:rPr>
                <w:rFonts w:cs="Arial"/>
                <w:spacing w:val="-6"/>
                <w:szCs w:val="22"/>
              </w:rPr>
              <w:t xml:space="preserve"> </w:t>
            </w:r>
            <w:r w:rsidRPr="00196823">
              <w:rPr>
                <w:rFonts w:cs="Arial"/>
                <w:szCs w:val="22"/>
              </w:rPr>
              <w:t>person</w:t>
            </w:r>
            <w:r w:rsidRPr="00196823">
              <w:rPr>
                <w:rFonts w:cs="Arial"/>
                <w:spacing w:val="-6"/>
                <w:szCs w:val="22"/>
              </w:rPr>
              <w:t xml:space="preserve"> </w:t>
            </w:r>
            <w:r w:rsidRPr="00196823">
              <w:rPr>
                <w:rFonts w:cs="Arial"/>
                <w:szCs w:val="22"/>
              </w:rPr>
              <w:t>in</w:t>
            </w:r>
            <w:r w:rsidRPr="00196823">
              <w:rPr>
                <w:rFonts w:cs="Arial"/>
                <w:spacing w:val="-5"/>
                <w:szCs w:val="22"/>
              </w:rPr>
              <w:t xml:space="preserve"> </w:t>
            </w:r>
            <w:r w:rsidRPr="00196823">
              <w:rPr>
                <w:rFonts w:cs="Arial"/>
                <w:szCs w:val="22"/>
              </w:rPr>
              <w:t>relation</w:t>
            </w:r>
            <w:r w:rsidRPr="00196823">
              <w:rPr>
                <w:rFonts w:cs="Arial"/>
                <w:spacing w:val="-4"/>
                <w:szCs w:val="22"/>
              </w:rPr>
              <w:t xml:space="preserve"> </w:t>
            </w:r>
            <w:r w:rsidRPr="00196823">
              <w:rPr>
                <w:rFonts w:cs="Arial"/>
                <w:szCs w:val="22"/>
              </w:rPr>
              <w:t>to</w:t>
            </w:r>
            <w:r w:rsidRPr="00196823">
              <w:rPr>
                <w:rFonts w:cs="Arial"/>
                <w:spacing w:val="-6"/>
                <w:szCs w:val="22"/>
              </w:rPr>
              <w:t xml:space="preserve"> </w:t>
            </w:r>
            <w:r w:rsidRPr="00196823">
              <w:rPr>
                <w:rFonts w:cs="Arial"/>
                <w:szCs w:val="22"/>
              </w:rPr>
              <w:t>an</w:t>
            </w:r>
            <w:r w:rsidRPr="00196823">
              <w:rPr>
                <w:rFonts w:cs="Arial"/>
                <w:spacing w:val="-4"/>
                <w:szCs w:val="22"/>
              </w:rPr>
              <w:t xml:space="preserve"> </w:t>
            </w:r>
            <w:r w:rsidRPr="00196823">
              <w:rPr>
                <w:rFonts w:cs="Arial"/>
                <w:szCs w:val="22"/>
              </w:rPr>
              <w:t>incomplete</w:t>
            </w:r>
            <w:r w:rsidRPr="00196823">
              <w:rPr>
                <w:rFonts w:cs="Arial"/>
                <w:spacing w:val="-6"/>
                <w:szCs w:val="22"/>
              </w:rPr>
              <w:t xml:space="preserve"> </w:t>
            </w:r>
            <w:r w:rsidRPr="00196823">
              <w:rPr>
                <w:rFonts w:cs="Arial"/>
                <w:spacing w:val="-2"/>
                <w:szCs w:val="22"/>
              </w:rPr>
              <w:t>return.</w:t>
            </w:r>
          </w:p>
        </w:tc>
        <w:tc>
          <w:tcPr>
            <w:tcW w:w="967" w:type="pct"/>
          </w:tcPr>
          <w:p w14:paraId="2B638EDB" w14:textId="67B5181E" w:rsidR="00FF7E0C" w:rsidRPr="00196823" w:rsidRDefault="00FF7E0C" w:rsidP="00E765A7">
            <w:pPr>
              <w:spacing w:before="0" w:after="0" w:line="276" w:lineRule="auto"/>
              <w:rPr>
                <w:rFonts w:cs="Arial"/>
                <w:szCs w:val="22"/>
              </w:rPr>
            </w:pPr>
            <w:r w:rsidRPr="00196823">
              <w:rPr>
                <w:rFonts w:cs="Arial"/>
                <w:szCs w:val="22"/>
              </w:rPr>
              <w:t>50</w:t>
            </w:r>
            <w:r w:rsidRPr="00196823">
              <w:rPr>
                <w:rFonts w:cs="Arial"/>
                <w:spacing w:val="-12"/>
                <w:szCs w:val="22"/>
              </w:rPr>
              <w:t xml:space="preserve"> </w:t>
            </w:r>
            <w:r w:rsidRPr="00196823">
              <w:rPr>
                <w:rFonts w:cs="Arial"/>
                <w:szCs w:val="22"/>
              </w:rPr>
              <w:t>years</w:t>
            </w:r>
            <w:r w:rsidRPr="00196823">
              <w:rPr>
                <w:rFonts w:cs="Arial"/>
                <w:spacing w:val="-11"/>
                <w:szCs w:val="22"/>
              </w:rPr>
              <w:t xml:space="preserve"> </w:t>
            </w:r>
            <w:r w:rsidRPr="00196823">
              <w:rPr>
                <w:rFonts w:cs="Arial"/>
                <w:szCs w:val="22"/>
              </w:rPr>
              <w:t>after</w:t>
            </w:r>
            <w:r w:rsidRPr="00196823">
              <w:rPr>
                <w:rFonts w:cs="Arial"/>
                <w:spacing w:val="-13"/>
                <w:szCs w:val="22"/>
              </w:rPr>
              <w:t xml:space="preserve"> </w:t>
            </w:r>
            <w:r w:rsidRPr="00196823">
              <w:rPr>
                <w:rFonts w:cs="Arial"/>
                <w:szCs w:val="22"/>
              </w:rPr>
              <w:t>business action completed.</w:t>
            </w:r>
          </w:p>
        </w:tc>
        <w:tc>
          <w:tcPr>
            <w:tcW w:w="529" w:type="pct"/>
          </w:tcPr>
          <w:p w14:paraId="256C266D" w14:textId="5F5BCEDA" w:rsidR="00FF7E0C" w:rsidRPr="00196823" w:rsidRDefault="00196823" w:rsidP="00E765A7">
            <w:pPr>
              <w:spacing w:before="0" w:after="0" w:line="276" w:lineRule="auto"/>
              <w:rPr>
                <w:rFonts w:cs="Arial"/>
                <w:szCs w:val="22"/>
              </w:rPr>
            </w:pPr>
            <w:r w:rsidRPr="00196823">
              <w:rPr>
                <w:rFonts w:cs="Arial"/>
                <w:szCs w:val="22"/>
              </w:rPr>
              <w:t>14 December 2017</w:t>
            </w:r>
          </w:p>
        </w:tc>
      </w:tr>
      <w:tr w:rsidR="00196823" w14:paraId="5979CF82" w14:textId="77777777" w:rsidTr="001A14BA">
        <w:tblPrEx>
          <w:tblCellMar>
            <w:top w:w="57" w:type="dxa"/>
            <w:left w:w="119" w:type="dxa"/>
            <w:right w:w="119" w:type="dxa"/>
          </w:tblCellMar>
        </w:tblPrEx>
        <w:tc>
          <w:tcPr>
            <w:tcW w:w="545" w:type="pct"/>
          </w:tcPr>
          <w:p w14:paraId="5E4D3C1A" w14:textId="3828D167" w:rsidR="00196823" w:rsidRPr="00196823" w:rsidRDefault="00196823" w:rsidP="00E765A7">
            <w:pPr>
              <w:spacing w:before="0" w:after="0" w:line="276" w:lineRule="auto"/>
              <w:jc w:val="center"/>
              <w:rPr>
                <w:rFonts w:cs="Arial"/>
                <w:szCs w:val="22"/>
              </w:rPr>
            </w:pPr>
            <w:r w:rsidRPr="00196823">
              <w:rPr>
                <w:rFonts w:cs="Arial"/>
                <w:spacing w:val="-4"/>
                <w:szCs w:val="22"/>
              </w:rPr>
              <w:t>2032</w:t>
            </w:r>
          </w:p>
        </w:tc>
        <w:tc>
          <w:tcPr>
            <w:tcW w:w="2959" w:type="pct"/>
          </w:tcPr>
          <w:p w14:paraId="10F63BA8" w14:textId="77777777" w:rsidR="00196823" w:rsidRPr="00196823" w:rsidRDefault="00196823" w:rsidP="00E765A7">
            <w:pPr>
              <w:pStyle w:val="TableParagraph"/>
              <w:spacing w:before="0" w:line="276" w:lineRule="auto"/>
              <w:ind w:left="0"/>
              <w:rPr>
                <w:b/>
                <w:i/>
              </w:rPr>
            </w:pPr>
            <w:r w:rsidRPr="00196823">
              <w:rPr>
                <w:b/>
                <w:i/>
              </w:rPr>
              <w:t>Incomplete</w:t>
            </w:r>
            <w:r w:rsidRPr="00196823">
              <w:rPr>
                <w:b/>
                <w:i/>
                <w:spacing w:val="-13"/>
              </w:rPr>
              <w:t xml:space="preserve"> </w:t>
            </w:r>
            <w:r w:rsidRPr="00196823">
              <w:rPr>
                <w:b/>
                <w:i/>
              </w:rPr>
              <w:t>disclosure</w:t>
            </w:r>
            <w:r w:rsidRPr="00196823">
              <w:rPr>
                <w:b/>
                <w:i/>
                <w:spacing w:val="-12"/>
              </w:rPr>
              <w:t xml:space="preserve"> </w:t>
            </w:r>
            <w:r w:rsidRPr="00196823">
              <w:rPr>
                <w:b/>
                <w:i/>
                <w:spacing w:val="-2"/>
              </w:rPr>
              <w:t>returns</w:t>
            </w:r>
          </w:p>
          <w:p w14:paraId="515B4A56" w14:textId="77777777" w:rsidR="00196823" w:rsidRPr="00196823" w:rsidRDefault="00196823" w:rsidP="00E765A7">
            <w:pPr>
              <w:pStyle w:val="TableParagraph"/>
              <w:spacing w:before="0" w:line="276" w:lineRule="auto"/>
              <w:ind w:left="0"/>
            </w:pPr>
            <w:r w:rsidRPr="00196823">
              <w:t>Records</w:t>
            </w:r>
            <w:r w:rsidRPr="00196823">
              <w:rPr>
                <w:spacing w:val="-5"/>
              </w:rPr>
              <w:t xml:space="preserve"> </w:t>
            </w:r>
            <w:r w:rsidRPr="00196823">
              <w:t>relating</w:t>
            </w:r>
            <w:r w:rsidRPr="00196823">
              <w:rPr>
                <w:spacing w:val="-5"/>
              </w:rPr>
              <w:t xml:space="preserve"> </w:t>
            </w:r>
            <w:r w:rsidRPr="00196823">
              <w:t>to</w:t>
            </w:r>
            <w:r w:rsidRPr="00196823">
              <w:rPr>
                <w:spacing w:val="-5"/>
              </w:rPr>
              <w:t xml:space="preserve"> </w:t>
            </w:r>
            <w:r w:rsidRPr="00196823">
              <w:t>the</w:t>
            </w:r>
            <w:r w:rsidRPr="00196823">
              <w:rPr>
                <w:spacing w:val="-3"/>
              </w:rPr>
              <w:t xml:space="preserve"> </w:t>
            </w:r>
            <w:r w:rsidRPr="00196823">
              <w:t>processing</w:t>
            </w:r>
            <w:r w:rsidRPr="00196823">
              <w:rPr>
                <w:spacing w:val="-1"/>
              </w:rPr>
              <w:t xml:space="preserve"> </w:t>
            </w:r>
            <w:r w:rsidRPr="00196823">
              <w:t>of</w:t>
            </w:r>
            <w:r w:rsidRPr="00196823">
              <w:rPr>
                <w:spacing w:val="-1"/>
              </w:rPr>
              <w:t xml:space="preserve"> </w:t>
            </w:r>
            <w:r w:rsidRPr="00196823">
              <w:t>incomplete</w:t>
            </w:r>
            <w:r w:rsidRPr="00196823">
              <w:rPr>
                <w:spacing w:val="-4"/>
              </w:rPr>
              <w:t xml:space="preserve"> </w:t>
            </w:r>
            <w:r w:rsidRPr="00196823">
              <w:t>disclosure</w:t>
            </w:r>
            <w:r w:rsidRPr="00196823">
              <w:rPr>
                <w:spacing w:val="-3"/>
              </w:rPr>
              <w:t xml:space="preserve"> </w:t>
            </w:r>
            <w:r w:rsidRPr="00196823">
              <w:t>returns</w:t>
            </w:r>
            <w:r w:rsidRPr="00196823">
              <w:rPr>
                <w:spacing w:val="-2"/>
              </w:rPr>
              <w:t xml:space="preserve"> </w:t>
            </w:r>
            <w:r w:rsidRPr="00196823">
              <w:t>submitted</w:t>
            </w:r>
            <w:r w:rsidRPr="00196823">
              <w:rPr>
                <w:spacing w:val="-5"/>
              </w:rPr>
              <w:t xml:space="preserve"> </w:t>
            </w:r>
            <w:r w:rsidRPr="00196823">
              <w:t>to</w:t>
            </w:r>
            <w:r w:rsidRPr="00196823">
              <w:rPr>
                <w:spacing w:val="-5"/>
              </w:rPr>
              <w:t xml:space="preserve"> </w:t>
            </w:r>
            <w:r w:rsidRPr="00196823">
              <w:t>the</w:t>
            </w:r>
            <w:r w:rsidRPr="00196823">
              <w:rPr>
                <w:spacing w:val="-3"/>
              </w:rPr>
              <w:t xml:space="preserve"> </w:t>
            </w:r>
            <w:r w:rsidRPr="00196823">
              <w:t>Commission</w:t>
            </w:r>
            <w:r w:rsidRPr="00196823">
              <w:rPr>
                <w:spacing w:val="-3"/>
              </w:rPr>
              <w:t xml:space="preserve"> </w:t>
            </w:r>
            <w:r w:rsidRPr="00196823">
              <w:t xml:space="preserve">in accordance with the </w:t>
            </w:r>
            <w:r w:rsidRPr="00196823">
              <w:rPr>
                <w:i/>
              </w:rPr>
              <w:t xml:space="preserve">Electoral Act 1992 </w:t>
            </w:r>
            <w:r w:rsidRPr="00196823">
              <w:t xml:space="preserve">and the </w:t>
            </w:r>
            <w:r w:rsidRPr="00196823">
              <w:rPr>
                <w:i/>
              </w:rPr>
              <w:t>Local Government Electoral Act 2011</w:t>
            </w:r>
            <w:r w:rsidRPr="00196823">
              <w:t>.</w:t>
            </w:r>
          </w:p>
          <w:p w14:paraId="363FA8D3" w14:textId="77777777" w:rsidR="00196823" w:rsidRPr="00196823" w:rsidRDefault="00196823" w:rsidP="00E765A7">
            <w:pPr>
              <w:pStyle w:val="TableParagraph"/>
              <w:spacing w:before="0" w:line="276" w:lineRule="auto"/>
              <w:ind w:left="0"/>
            </w:pPr>
            <w:r w:rsidRPr="00196823">
              <w:t>Records</w:t>
            </w:r>
            <w:r w:rsidRPr="00196823">
              <w:rPr>
                <w:spacing w:val="-7"/>
              </w:rPr>
              <w:t xml:space="preserve"> </w:t>
            </w:r>
            <w:r w:rsidRPr="00196823">
              <w:t>may</w:t>
            </w:r>
            <w:r w:rsidRPr="00196823">
              <w:rPr>
                <w:spacing w:val="-6"/>
              </w:rPr>
              <w:t xml:space="preserve"> </w:t>
            </w:r>
            <w:r w:rsidRPr="00196823">
              <w:t>include,</w:t>
            </w:r>
            <w:r w:rsidRPr="00196823">
              <w:rPr>
                <w:spacing w:val="-4"/>
              </w:rPr>
              <w:t xml:space="preserve"> </w:t>
            </w:r>
            <w:r w:rsidRPr="00196823">
              <w:t>but</w:t>
            </w:r>
            <w:r w:rsidRPr="00196823">
              <w:rPr>
                <w:spacing w:val="-3"/>
              </w:rPr>
              <w:t xml:space="preserve"> </w:t>
            </w:r>
            <w:r w:rsidRPr="00196823">
              <w:t>are</w:t>
            </w:r>
            <w:r w:rsidRPr="00196823">
              <w:rPr>
                <w:spacing w:val="-4"/>
              </w:rPr>
              <w:t xml:space="preserve"> </w:t>
            </w:r>
            <w:r w:rsidRPr="00196823">
              <w:t>not</w:t>
            </w:r>
            <w:r w:rsidRPr="00196823">
              <w:rPr>
                <w:spacing w:val="-3"/>
              </w:rPr>
              <w:t xml:space="preserve"> </w:t>
            </w:r>
            <w:r w:rsidRPr="00196823">
              <w:t>limited</w:t>
            </w:r>
            <w:r w:rsidRPr="00196823">
              <w:rPr>
                <w:spacing w:val="-6"/>
              </w:rPr>
              <w:t xml:space="preserve"> </w:t>
            </w:r>
            <w:r w:rsidRPr="00196823">
              <w:rPr>
                <w:spacing w:val="-5"/>
              </w:rPr>
              <w:t>to:</w:t>
            </w:r>
          </w:p>
          <w:p w14:paraId="433C697D" w14:textId="77777777" w:rsidR="00196823" w:rsidRPr="00196823" w:rsidRDefault="00196823" w:rsidP="00E765A7">
            <w:pPr>
              <w:pStyle w:val="TableParagraph"/>
              <w:numPr>
                <w:ilvl w:val="0"/>
                <w:numId w:val="51"/>
              </w:numPr>
              <w:tabs>
                <w:tab w:val="left" w:pos="836"/>
              </w:tabs>
              <w:spacing w:before="0" w:line="276" w:lineRule="auto"/>
              <w:ind w:left="476" w:hanging="357"/>
            </w:pPr>
            <w:r w:rsidRPr="00196823">
              <w:t>notices</w:t>
            </w:r>
            <w:r w:rsidRPr="00196823">
              <w:rPr>
                <w:spacing w:val="-7"/>
              </w:rPr>
              <w:t xml:space="preserve"> </w:t>
            </w:r>
            <w:r w:rsidRPr="00196823">
              <w:t>of</w:t>
            </w:r>
            <w:r w:rsidRPr="00196823">
              <w:rPr>
                <w:spacing w:val="-5"/>
              </w:rPr>
              <w:t xml:space="preserve"> </w:t>
            </w:r>
            <w:r w:rsidRPr="00196823">
              <w:t>incomplete</w:t>
            </w:r>
            <w:r w:rsidRPr="00196823">
              <w:rPr>
                <w:spacing w:val="-7"/>
              </w:rPr>
              <w:t xml:space="preserve"> </w:t>
            </w:r>
            <w:r w:rsidRPr="00196823">
              <w:rPr>
                <w:spacing w:val="-2"/>
              </w:rPr>
              <w:t>returns</w:t>
            </w:r>
          </w:p>
          <w:p w14:paraId="7FA7BB25" w14:textId="77777777" w:rsidR="00196823" w:rsidRPr="00196823" w:rsidRDefault="00196823" w:rsidP="00E765A7">
            <w:pPr>
              <w:pStyle w:val="TableParagraph"/>
              <w:numPr>
                <w:ilvl w:val="0"/>
                <w:numId w:val="51"/>
              </w:numPr>
              <w:tabs>
                <w:tab w:val="left" w:pos="836"/>
              </w:tabs>
              <w:spacing w:before="0" w:line="276" w:lineRule="auto"/>
              <w:ind w:left="476" w:hanging="357"/>
            </w:pPr>
            <w:r w:rsidRPr="00196823">
              <w:t>notices</w:t>
            </w:r>
            <w:r w:rsidRPr="00196823">
              <w:rPr>
                <w:spacing w:val="-8"/>
              </w:rPr>
              <w:t xml:space="preserve"> </w:t>
            </w:r>
            <w:r w:rsidRPr="00196823">
              <w:t>to</w:t>
            </w:r>
            <w:r w:rsidRPr="00196823">
              <w:rPr>
                <w:spacing w:val="-4"/>
              </w:rPr>
              <w:t xml:space="preserve"> </w:t>
            </w:r>
            <w:r w:rsidRPr="00196823">
              <w:t>persons</w:t>
            </w:r>
            <w:r w:rsidRPr="00196823">
              <w:rPr>
                <w:spacing w:val="-6"/>
              </w:rPr>
              <w:t xml:space="preserve"> </w:t>
            </w:r>
            <w:r w:rsidRPr="00196823">
              <w:t>requiring</w:t>
            </w:r>
            <w:r w:rsidRPr="00196823">
              <w:rPr>
                <w:spacing w:val="-2"/>
              </w:rPr>
              <w:t xml:space="preserve"> </w:t>
            </w:r>
            <w:r w:rsidRPr="00196823">
              <w:t>particulars</w:t>
            </w:r>
            <w:r w:rsidRPr="00196823">
              <w:rPr>
                <w:spacing w:val="-5"/>
              </w:rPr>
              <w:t xml:space="preserve"> </w:t>
            </w:r>
            <w:r w:rsidRPr="00196823">
              <w:t>to</w:t>
            </w:r>
            <w:r w:rsidRPr="00196823">
              <w:rPr>
                <w:spacing w:val="-6"/>
              </w:rPr>
              <w:t xml:space="preserve"> </w:t>
            </w:r>
            <w:r w:rsidRPr="00196823">
              <w:t>complete</w:t>
            </w:r>
            <w:r w:rsidRPr="00196823">
              <w:rPr>
                <w:spacing w:val="-4"/>
              </w:rPr>
              <w:t xml:space="preserve"> </w:t>
            </w:r>
            <w:r w:rsidRPr="00196823">
              <w:t>a</w:t>
            </w:r>
            <w:r w:rsidRPr="00196823">
              <w:rPr>
                <w:spacing w:val="-4"/>
              </w:rPr>
              <w:t xml:space="preserve"> </w:t>
            </w:r>
            <w:r w:rsidRPr="00196823">
              <w:t>return</w:t>
            </w:r>
            <w:r w:rsidRPr="00196823">
              <w:rPr>
                <w:spacing w:val="-6"/>
              </w:rPr>
              <w:t xml:space="preserve"> </w:t>
            </w:r>
            <w:r w:rsidRPr="00196823">
              <w:t>to</w:t>
            </w:r>
            <w:r w:rsidRPr="00196823">
              <w:rPr>
                <w:spacing w:val="-4"/>
              </w:rPr>
              <w:t xml:space="preserve"> </w:t>
            </w:r>
            <w:r w:rsidRPr="00196823">
              <w:t>be</w:t>
            </w:r>
            <w:r w:rsidRPr="00196823">
              <w:rPr>
                <w:spacing w:val="-6"/>
              </w:rPr>
              <w:t xml:space="preserve"> </w:t>
            </w:r>
            <w:r w:rsidRPr="00196823">
              <w:t>provided</w:t>
            </w:r>
            <w:r w:rsidRPr="00196823">
              <w:rPr>
                <w:spacing w:val="-4"/>
              </w:rPr>
              <w:t xml:space="preserve"> </w:t>
            </w:r>
            <w:r w:rsidRPr="00196823">
              <w:t>to</w:t>
            </w:r>
            <w:r w:rsidRPr="00196823">
              <w:rPr>
                <w:spacing w:val="-6"/>
              </w:rPr>
              <w:t xml:space="preserve"> </w:t>
            </w:r>
            <w:r w:rsidRPr="00196823">
              <w:t>the</w:t>
            </w:r>
            <w:r w:rsidRPr="00196823">
              <w:rPr>
                <w:spacing w:val="-5"/>
              </w:rPr>
              <w:t xml:space="preserve"> </w:t>
            </w:r>
            <w:r w:rsidRPr="00196823">
              <w:rPr>
                <w:spacing w:val="-2"/>
              </w:rPr>
              <w:t>Commission</w:t>
            </w:r>
          </w:p>
          <w:p w14:paraId="60C3795E" w14:textId="77777777" w:rsidR="00196823" w:rsidRPr="00196823" w:rsidRDefault="00196823" w:rsidP="00E765A7">
            <w:pPr>
              <w:pStyle w:val="TableParagraph"/>
              <w:numPr>
                <w:ilvl w:val="0"/>
                <w:numId w:val="51"/>
              </w:numPr>
              <w:tabs>
                <w:tab w:val="left" w:pos="836"/>
              </w:tabs>
              <w:spacing w:before="0" w:line="276" w:lineRule="auto"/>
              <w:ind w:left="476" w:hanging="357"/>
            </w:pPr>
            <w:r w:rsidRPr="00196823">
              <w:t>notices</w:t>
            </w:r>
            <w:r w:rsidRPr="00196823">
              <w:rPr>
                <w:spacing w:val="-4"/>
              </w:rPr>
              <w:t xml:space="preserve"> </w:t>
            </w:r>
            <w:r w:rsidRPr="00196823">
              <w:t>of</w:t>
            </w:r>
            <w:r w:rsidRPr="00196823">
              <w:rPr>
                <w:spacing w:val="-2"/>
              </w:rPr>
              <w:t xml:space="preserve"> </w:t>
            </w:r>
            <w:r w:rsidRPr="00196823">
              <w:t>information</w:t>
            </w:r>
            <w:r w:rsidRPr="00196823">
              <w:rPr>
                <w:spacing w:val="-4"/>
              </w:rPr>
              <w:t xml:space="preserve"> </w:t>
            </w:r>
            <w:r w:rsidRPr="00196823">
              <w:t>or</w:t>
            </w:r>
            <w:r w:rsidRPr="00196823">
              <w:rPr>
                <w:spacing w:val="-4"/>
              </w:rPr>
              <w:t xml:space="preserve"> </w:t>
            </w:r>
            <w:r w:rsidRPr="00196823">
              <w:t>particulars</w:t>
            </w:r>
            <w:r w:rsidRPr="00196823">
              <w:rPr>
                <w:spacing w:val="-5"/>
              </w:rPr>
              <w:t xml:space="preserve"> </w:t>
            </w:r>
            <w:r w:rsidRPr="00196823">
              <w:t>obtained</w:t>
            </w:r>
            <w:r w:rsidRPr="00196823">
              <w:rPr>
                <w:spacing w:val="-4"/>
              </w:rPr>
              <w:t xml:space="preserve"> </w:t>
            </w:r>
            <w:r w:rsidRPr="00196823">
              <w:t>by</w:t>
            </w:r>
            <w:r w:rsidRPr="00196823">
              <w:rPr>
                <w:spacing w:val="-5"/>
              </w:rPr>
              <w:t xml:space="preserve"> </w:t>
            </w:r>
            <w:r w:rsidRPr="00196823">
              <w:t>a</w:t>
            </w:r>
            <w:r w:rsidRPr="00196823">
              <w:rPr>
                <w:spacing w:val="-6"/>
              </w:rPr>
              <w:t xml:space="preserve"> </w:t>
            </w:r>
            <w:r w:rsidRPr="00196823">
              <w:t>person</w:t>
            </w:r>
            <w:r w:rsidRPr="00196823">
              <w:rPr>
                <w:spacing w:val="-6"/>
              </w:rPr>
              <w:t xml:space="preserve"> </w:t>
            </w:r>
            <w:r w:rsidRPr="00196823">
              <w:t>that</w:t>
            </w:r>
            <w:r w:rsidRPr="00196823">
              <w:rPr>
                <w:spacing w:val="-1"/>
              </w:rPr>
              <w:t xml:space="preserve"> </w:t>
            </w:r>
            <w:r w:rsidRPr="00196823">
              <w:t>are</w:t>
            </w:r>
            <w:r w:rsidRPr="00196823">
              <w:rPr>
                <w:spacing w:val="-6"/>
              </w:rPr>
              <w:t xml:space="preserve"> </w:t>
            </w:r>
            <w:r w:rsidRPr="00196823">
              <w:t>required</w:t>
            </w:r>
            <w:r w:rsidRPr="00196823">
              <w:rPr>
                <w:spacing w:val="-6"/>
              </w:rPr>
              <w:t xml:space="preserve"> </w:t>
            </w:r>
            <w:r w:rsidRPr="00196823">
              <w:t>to</w:t>
            </w:r>
            <w:r w:rsidRPr="00196823">
              <w:rPr>
                <w:spacing w:val="-5"/>
              </w:rPr>
              <w:t xml:space="preserve"> </w:t>
            </w:r>
            <w:r w:rsidRPr="00196823">
              <w:t>complete</w:t>
            </w:r>
            <w:r w:rsidRPr="00196823">
              <w:rPr>
                <w:spacing w:val="-4"/>
              </w:rPr>
              <w:t xml:space="preserve"> </w:t>
            </w:r>
            <w:r w:rsidRPr="00196823">
              <w:t>a</w:t>
            </w:r>
            <w:r w:rsidRPr="00196823">
              <w:rPr>
                <w:spacing w:val="-5"/>
              </w:rPr>
              <w:t xml:space="preserve"> </w:t>
            </w:r>
            <w:r w:rsidRPr="00196823">
              <w:rPr>
                <w:spacing w:val="-2"/>
              </w:rPr>
              <w:t>return</w:t>
            </w:r>
          </w:p>
          <w:p w14:paraId="4613FFF6" w14:textId="77777777" w:rsidR="00196823" w:rsidRPr="00196823" w:rsidRDefault="00196823" w:rsidP="00E765A7">
            <w:pPr>
              <w:pStyle w:val="TableParagraph"/>
              <w:numPr>
                <w:ilvl w:val="0"/>
                <w:numId w:val="51"/>
              </w:numPr>
              <w:tabs>
                <w:tab w:val="left" w:pos="836"/>
              </w:tabs>
              <w:spacing w:before="0" w:line="276" w:lineRule="auto"/>
              <w:ind w:left="476" w:hanging="357"/>
            </w:pPr>
            <w:r w:rsidRPr="00196823">
              <w:t>notices</w:t>
            </w:r>
            <w:r w:rsidRPr="00196823">
              <w:rPr>
                <w:spacing w:val="-8"/>
              </w:rPr>
              <w:t xml:space="preserve"> </w:t>
            </w:r>
            <w:r w:rsidRPr="00196823">
              <w:t>from</w:t>
            </w:r>
            <w:r w:rsidRPr="00196823">
              <w:rPr>
                <w:spacing w:val="-4"/>
              </w:rPr>
              <w:t xml:space="preserve"> </w:t>
            </w:r>
            <w:r w:rsidRPr="00196823">
              <w:t>persons</w:t>
            </w:r>
            <w:r w:rsidRPr="00196823">
              <w:rPr>
                <w:spacing w:val="-5"/>
              </w:rPr>
              <w:t xml:space="preserve"> </w:t>
            </w:r>
            <w:r w:rsidRPr="00196823">
              <w:t>who</w:t>
            </w:r>
            <w:r w:rsidRPr="00196823">
              <w:rPr>
                <w:spacing w:val="-5"/>
              </w:rPr>
              <w:t xml:space="preserve"> </w:t>
            </w:r>
            <w:r w:rsidRPr="00196823">
              <w:t>are</w:t>
            </w:r>
            <w:r w:rsidRPr="00196823">
              <w:rPr>
                <w:spacing w:val="-5"/>
              </w:rPr>
              <w:t xml:space="preserve"> </w:t>
            </w:r>
            <w:r w:rsidRPr="00196823">
              <w:t>unable</w:t>
            </w:r>
            <w:r w:rsidRPr="00196823">
              <w:rPr>
                <w:spacing w:val="-5"/>
              </w:rPr>
              <w:t xml:space="preserve"> </w:t>
            </w:r>
            <w:r w:rsidRPr="00196823">
              <w:t>to</w:t>
            </w:r>
            <w:r w:rsidRPr="00196823">
              <w:rPr>
                <w:spacing w:val="-5"/>
              </w:rPr>
              <w:t xml:space="preserve"> </w:t>
            </w:r>
            <w:r w:rsidRPr="00196823">
              <w:t>provide</w:t>
            </w:r>
            <w:r w:rsidRPr="00196823">
              <w:rPr>
                <w:spacing w:val="-5"/>
              </w:rPr>
              <w:t xml:space="preserve"> </w:t>
            </w:r>
            <w:r w:rsidRPr="00196823">
              <w:t>the</w:t>
            </w:r>
            <w:r w:rsidRPr="00196823">
              <w:rPr>
                <w:spacing w:val="-4"/>
              </w:rPr>
              <w:t xml:space="preserve"> </w:t>
            </w:r>
            <w:r w:rsidRPr="00196823">
              <w:t>particulars</w:t>
            </w:r>
            <w:r w:rsidRPr="00196823">
              <w:rPr>
                <w:spacing w:val="-5"/>
              </w:rPr>
              <w:t xml:space="preserve"> </w:t>
            </w:r>
            <w:r w:rsidRPr="00196823">
              <w:t>required</w:t>
            </w:r>
            <w:r w:rsidRPr="00196823">
              <w:rPr>
                <w:spacing w:val="-6"/>
              </w:rPr>
              <w:t xml:space="preserve"> </w:t>
            </w:r>
            <w:r w:rsidRPr="00196823">
              <w:t>to</w:t>
            </w:r>
            <w:r w:rsidRPr="00196823">
              <w:rPr>
                <w:spacing w:val="-5"/>
              </w:rPr>
              <w:t xml:space="preserve"> </w:t>
            </w:r>
            <w:r w:rsidRPr="00196823">
              <w:t>complete</w:t>
            </w:r>
            <w:r w:rsidRPr="00196823">
              <w:rPr>
                <w:spacing w:val="-5"/>
              </w:rPr>
              <w:t xml:space="preserve"> </w:t>
            </w:r>
            <w:r w:rsidRPr="00196823">
              <w:t>a</w:t>
            </w:r>
            <w:r w:rsidRPr="00196823">
              <w:rPr>
                <w:spacing w:val="-5"/>
              </w:rPr>
              <w:t xml:space="preserve"> </w:t>
            </w:r>
            <w:r w:rsidRPr="00196823">
              <w:rPr>
                <w:spacing w:val="-2"/>
              </w:rPr>
              <w:t>return</w:t>
            </w:r>
          </w:p>
          <w:p w14:paraId="54079865" w14:textId="084F6107" w:rsidR="00196823" w:rsidRPr="00196823" w:rsidRDefault="00196823" w:rsidP="00E765A7">
            <w:pPr>
              <w:pStyle w:val="TableBullet"/>
              <w:numPr>
                <w:ilvl w:val="0"/>
                <w:numId w:val="51"/>
              </w:numPr>
              <w:spacing w:before="0" w:after="0" w:line="276" w:lineRule="auto"/>
              <w:ind w:left="476" w:hanging="357"/>
              <w:rPr>
                <w:rFonts w:cs="Arial"/>
                <w:i/>
                <w:iCs/>
                <w:szCs w:val="22"/>
              </w:rPr>
            </w:pPr>
            <w:r w:rsidRPr="00196823">
              <w:rPr>
                <w:rFonts w:cs="Arial"/>
                <w:szCs w:val="22"/>
              </w:rPr>
              <w:lastRenderedPageBreak/>
              <w:t>applications</w:t>
            </w:r>
            <w:r w:rsidRPr="00196823">
              <w:rPr>
                <w:rFonts w:cs="Arial"/>
                <w:spacing w:val="-8"/>
                <w:szCs w:val="22"/>
              </w:rPr>
              <w:t xml:space="preserve"> </w:t>
            </w:r>
            <w:r w:rsidRPr="00196823">
              <w:rPr>
                <w:rFonts w:cs="Arial"/>
                <w:szCs w:val="22"/>
              </w:rPr>
              <w:t>for</w:t>
            </w:r>
            <w:r w:rsidRPr="00196823">
              <w:rPr>
                <w:rFonts w:cs="Arial"/>
                <w:spacing w:val="-4"/>
                <w:szCs w:val="22"/>
              </w:rPr>
              <w:t xml:space="preserve"> </w:t>
            </w:r>
            <w:r w:rsidRPr="00196823">
              <w:rPr>
                <w:rFonts w:cs="Arial"/>
                <w:szCs w:val="22"/>
              </w:rPr>
              <w:t>an</w:t>
            </w:r>
            <w:r w:rsidRPr="00196823">
              <w:rPr>
                <w:rFonts w:cs="Arial"/>
                <w:spacing w:val="-5"/>
                <w:szCs w:val="22"/>
              </w:rPr>
              <w:t xml:space="preserve"> </w:t>
            </w:r>
            <w:r w:rsidRPr="00196823">
              <w:rPr>
                <w:rFonts w:cs="Arial"/>
                <w:szCs w:val="22"/>
              </w:rPr>
              <w:t>extension</w:t>
            </w:r>
            <w:r w:rsidRPr="00196823">
              <w:rPr>
                <w:rFonts w:cs="Arial"/>
                <w:spacing w:val="-3"/>
                <w:szCs w:val="22"/>
              </w:rPr>
              <w:t xml:space="preserve"> </w:t>
            </w:r>
            <w:r w:rsidRPr="00196823">
              <w:rPr>
                <w:rFonts w:cs="Arial"/>
                <w:szCs w:val="22"/>
              </w:rPr>
              <w:t>of</w:t>
            </w:r>
            <w:r w:rsidRPr="00196823">
              <w:rPr>
                <w:rFonts w:cs="Arial"/>
                <w:spacing w:val="-2"/>
                <w:szCs w:val="22"/>
              </w:rPr>
              <w:t xml:space="preserve"> </w:t>
            </w:r>
            <w:r w:rsidRPr="00196823">
              <w:rPr>
                <w:rFonts w:cs="Arial"/>
                <w:szCs w:val="22"/>
              </w:rPr>
              <w:t>the</w:t>
            </w:r>
            <w:r w:rsidRPr="00196823">
              <w:rPr>
                <w:rFonts w:cs="Arial"/>
                <w:spacing w:val="-5"/>
                <w:szCs w:val="22"/>
              </w:rPr>
              <w:t xml:space="preserve"> </w:t>
            </w:r>
            <w:r w:rsidRPr="00196823">
              <w:rPr>
                <w:rFonts w:cs="Arial"/>
                <w:szCs w:val="22"/>
              </w:rPr>
              <w:t>day</w:t>
            </w:r>
            <w:r w:rsidRPr="00196823">
              <w:rPr>
                <w:rFonts w:cs="Arial"/>
                <w:spacing w:val="-5"/>
                <w:szCs w:val="22"/>
              </w:rPr>
              <w:t xml:space="preserve"> </w:t>
            </w:r>
            <w:r w:rsidRPr="00196823">
              <w:rPr>
                <w:rFonts w:cs="Arial"/>
                <w:szCs w:val="22"/>
              </w:rPr>
              <w:t>by</w:t>
            </w:r>
            <w:r w:rsidRPr="00196823">
              <w:rPr>
                <w:rFonts w:cs="Arial"/>
                <w:spacing w:val="-5"/>
                <w:szCs w:val="22"/>
              </w:rPr>
              <w:t xml:space="preserve"> </w:t>
            </w:r>
            <w:r w:rsidRPr="00196823">
              <w:rPr>
                <w:rFonts w:cs="Arial"/>
                <w:szCs w:val="22"/>
              </w:rPr>
              <w:t>which</w:t>
            </w:r>
            <w:r w:rsidRPr="00196823">
              <w:rPr>
                <w:rFonts w:cs="Arial"/>
                <w:spacing w:val="-4"/>
                <w:szCs w:val="22"/>
              </w:rPr>
              <w:t xml:space="preserve"> </w:t>
            </w:r>
            <w:r w:rsidRPr="00196823">
              <w:rPr>
                <w:rFonts w:cs="Arial"/>
                <w:szCs w:val="22"/>
              </w:rPr>
              <w:t>returns</w:t>
            </w:r>
            <w:r w:rsidRPr="00196823">
              <w:rPr>
                <w:rFonts w:cs="Arial"/>
                <w:spacing w:val="-5"/>
                <w:szCs w:val="22"/>
              </w:rPr>
              <w:t xml:space="preserve"> </w:t>
            </w:r>
            <w:r w:rsidRPr="00196823">
              <w:rPr>
                <w:rFonts w:cs="Arial"/>
                <w:szCs w:val="22"/>
              </w:rPr>
              <w:t>must</w:t>
            </w:r>
            <w:r w:rsidRPr="00196823">
              <w:rPr>
                <w:rFonts w:cs="Arial"/>
                <w:spacing w:val="-1"/>
                <w:szCs w:val="22"/>
              </w:rPr>
              <w:t xml:space="preserve"> </w:t>
            </w:r>
            <w:r w:rsidRPr="00196823">
              <w:rPr>
                <w:rFonts w:cs="Arial"/>
                <w:szCs w:val="22"/>
              </w:rPr>
              <w:t>be</w:t>
            </w:r>
            <w:r w:rsidRPr="00196823">
              <w:rPr>
                <w:rFonts w:cs="Arial"/>
                <w:spacing w:val="-5"/>
                <w:szCs w:val="22"/>
              </w:rPr>
              <w:t xml:space="preserve"> </w:t>
            </w:r>
            <w:r w:rsidRPr="00196823">
              <w:rPr>
                <w:rFonts w:cs="Arial"/>
                <w:spacing w:val="-2"/>
                <w:szCs w:val="22"/>
              </w:rPr>
              <w:t>lodged</w:t>
            </w:r>
            <w:r w:rsidRPr="00196823">
              <w:rPr>
                <w:rFonts w:cs="Arial"/>
                <w:i/>
                <w:spacing w:val="-2"/>
                <w:szCs w:val="22"/>
              </w:rPr>
              <w:t>.</w:t>
            </w:r>
          </w:p>
        </w:tc>
        <w:tc>
          <w:tcPr>
            <w:tcW w:w="967" w:type="pct"/>
          </w:tcPr>
          <w:p w14:paraId="426E4A8F" w14:textId="684A0928" w:rsidR="00196823" w:rsidRPr="00196823" w:rsidRDefault="00196823" w:rsidP="00E765A7">
            <w:pPr>
              <w:spacing w:before="0" w:after="0" w:line="276" w:lineRule="auto"/>
              <w:rPr>
                <w:rFonts w:cs="Arial"/>
                <w:szCs w:val="22"/>
              </w:rPr>
            </w:pPr>
            <w:r w:rsidRPr="00196823">
              <w:rPr>
                <w:rFonts w:cs="Arial"/>
                <w:szCs w:val="22"/>
              </w:rPr>
              <w:lastRenderedPageBreak/>
              <w:t>5</w:t>
            </w:r>
            <w:r w:rsidRPr="00196823">
              <w:rPr>
                <w:rFonts w:cs="Arial"/>
                <w:spacing w:val="-12"/>
                <w:szCs w:val="22"/>
              </w:rPr>
              <w:t xml:space="preserve"> </w:t>
            </w:r>
            <w:r w:rsidRPr="00196823">
              <w:rPr>
                <w:rFonts w:cs="Arial"/>
                <w:szCs w:val="22"/>
              </w:rPr>
              <w:t>years</w:t>
            </w:r>
            <w:r w:rsidRPr="00196823">
              <w:rPr>
                <w:rFonts w:cs="Arial"/>
                <w:spacing w:val="-11"/>
                <w:szCs w:val="22"/>
              </w:rPr>
              <w:t xml:space="preserve"> </w:t>
            </w:r>
            <w:r w:rsidRPr="00196823">
              <w:rPr>
                <w:rFonts w:cs="Arial"/>
                <w:szCs w:val="22"/>
              </w:rPr>
              <w:t>after</w:t>
            </w:r>
            <w:r w:rsidRPr="00196823">
              <w:rPr>
                <w:rFonts w:cs="Arial"/>
                <w:spacing w:val="-13"/>
                <w:szCs w:val="22"/>
              </w:rPr>
              <w:t xml:space="preserve"> </w:t>
            </w:r>
            <w:r w:rsidRPr="00196823">
              <w:rPr>
                <w:rFonts w:cs="Arial"/>
                <w:szCs w:val="22"/>
              </w:rPr>
              <w:t>business action completed.</w:t>
            </w:r>
          </w:p>
        </w:tc>
        <w:tc>
          <w:tcPr>
            <w:tcW w:w="529" w:type="pct"/>
          </w:tcPr>
          <w:p w14:paraId="1C2F310F" w14:textId="0E0691F4" w:rsidR="00196823" w:rsidRPr="00196823" w:rsidRDefault="00196823" w:rsidP="00E765A7">
            <w:pPr>
              <w:spacing w:before="0" w:after="0" w:line="276" w:lineRule="auto"/>
              <w:rPr>
                <w:rFonts w:cs="Arial"/>
                <w:szCs w:val="22"/>
              </w:rPr>
            </w:pPr>
            <w:r w:rsidRPr="00196823">
              <w:rPr>
                <w:rFonts w:cs="Arial"/>
                <w:szCs w:val="22"/>
              </w:rPr>
              <w:t>14 December 2017</w:t>
            </w:r>
          </w:p>
        </w:tc>
      </w:tr>
    </w:tbl>
    <w:p w14:paraId="7D8C4043" w14:textId="77777777" w:rsidR="00C7018F" w:rsidRDefault="00C7018F">
      <w:pPr>
        <w:spacing w:before="0" w:after="160" w:line="259" w:lineRule="auto"/>
        <w:rPr>
          <w:rStyle w:val="Heading2Char"/>
          <w:bCs/>
          <w:caps/>
          <w:sz w:val="36"/>
          <w:lang w:eastAsia="en-AU"/>
        </w:rPr>
      </w:pPr>
      <w:bookmarkStart w:id="60" w:name="_industrial_election_management"/>
      <w:bookmarkStart w:id="61" w:name="Accreditation"/>
      <w:bookmarkStart w:id="62" w:name="INDUSTRIAL_ELECTION_MANAGEMENT"/>
      <w:bookmarkEnd w:id="60"/>
      <w:r>
        <w:rPr>
          <w:rStyle w:val="Heading2Char"/>
          <w:b w:val="0"/>
          <w:caps/>
        </w:rPr>
        <w:br w:type="page"/>
      </w:r>
    </w:p>
    <w:p w14:paraId="5D4105E2" w14:textId="43EFF07B" w:rsidR="0049154C" w:rsidRPr="004C131F" w:rsidRDefault="007B3C9B" w:rsidP="0049154C">
      <w:pPr>
        <w:pStyle w:val="Heading1"/>
        <w:rPr>
          <w:rStyle w:val="Heading2Char"/>
          <w:b/>
          <w:caps/>
        </w:rPr>
      </w:pPr>
      <w:bookmarkStart w:id="63" w:name="_Toc182136076"/>
      <w:r>
        <w:rPr>
          <w:rStyle w:val="Heading2Char"/>
          <w:b/>
          <w:caps/>
        </w:rPr>
        <w:lastRenderedPageBreak/>
        <w:t>industrial election management</w:t>
      </w:r>
      <w:bookmarkEnd w:id="63"/>
      <w:r w:rsidR="0049154C" w:rsidRPr="004C131F">
        <w:rPr>
          <w:rStyle w:val="Heading2Char"/>
          <w:b/>
          <w:caps/>
        </w:rPr>
        <w:t xml:space="preserve"> </w:t>
      </w:r>
    </w:p>
    <w:bookmarkEnd w:id="61"/>
    <w:bookmarkEnd w:id="62"/>
    <w:p w14:paraId="35B1DEBB" w14:textId="331A727D" w:rsidR="00BD2207" w:rsidRPr="002B6504" w:rsidRDefault="004F285A" w:rsidP="004F285A">
      <w:pPr>
        <w:spacing w:before="120" w:after="120"/>
        <w:ind w:right="499"/>
        <w:rPr>
          <w:i/>
        </w:rPr>
      </w:pPr>
      <w:r w:rsidRPr="002B6504">
        <w:rPr>
          <w:i/>
        </w:rPr>
        <w:t>C</w:t>
      </w:r>
      <w:r w:rsidR="00BD2207" w:rsidRPr="002B6504">
        <w:rPr>
          <w:i/>
        </w:rPr>
        <w:t>onducting</w:t>
      </w:r>
      <w:r w:rsidR="00BD2207" w:rsidRPr="002B6504">
        <w:rPr>
          <w:i/>
          <w:spacing w:val="-1"/>
        </w:rPr>
        <w:t xml:space="preserve"> </w:t>
      </w:r>
      <w:r w:rsidR="00BD2207" w:rsidRPr="002B6504">
        <w:rPr>
          <w:i/>
        </w:rPr>
        <w:t>elections</w:t>
      </w:r>
      <w:r w:rsidR="00BD2207" w:rsidRPr="002B6504">
        <w:rPr>
          <w:i/>
          <w:spacing w:val="-3"/>
        </w:rPr>
        <w:t xml:space="preserve"> </w:t>
      </w:r>
      <w:r w:rsidR="00BD2207" w:rsidRPr="002B6504">
        <w:rPr>
          <w:i/>
        </w:rPr>
        <w:t>for</w:t>
      </w:r>
      <w:r w:rsidR="00BD2207" w:rsidRPr="002B6504">
        <w:rPr>
          <w:i/>
          <w:spacing w:val="-5"/>
        </w:rPr>
        <w:t xml:space="preserve"> </w:t>
      </w:r>
      <w:r w:rsidR="00BD2207" w:rsidRPr="002B6504">
        <w:rPr>
          <w:i/>
        </w:rPr>
        <w:t>industrial</w:t>
      </w:r>
      <w:r w:rsidR="00BD2207" w:rsidRPr="002B6504">
        <w:rPr>
          <w:i/>
          <w:spacing w:val="-2"/>
        </w:rPr>
        <w:t xml:space="preserve"> </w:t>
      </w:r>
      <w:r w:rsidR="00BD2207" w:rsidRPr="002B6504">
        <w:rPr>
          <w:i/>
        </w:rPr>
        <w:t>organisations</w:t>
      </w:r>
      <w:r w:rsidR="00BD2207" w:rsidRPr="002B6504">
        <w:rPr>
          <w:i/>
          <w:spacing w:val="-1"/>
        </w:rPr>
        <w:t xml:space="preserve"> and </w:t>
      </w:r>
      <w:r w:rsidR="00BD2207" w:rsidRPr="002B6504">
        <w:rPr>
          <w:i/>
        </w:rPr>
        <w:t>proposed</w:t>
      </w:r>
      <w:r w:rsidR="00BD2207" w:rsidRPr="002B6504">
        <w:rPr>
          <w:i/>
          <w:spacing w:val="-1"/>
        </w:rPr>
        <w:t xml:space="preserve"> </w:t>
      </w:r>
      <w:r w:rsidR="00BD2207" w:rsidRPr="002B6504">
        <w:rPr>
          <w:i/>
        </w:rPr>
        <w:t>amalgamation</w:t>
      </w:r>
      <w:r w:rsidR="00BD2207" w:rsidRPr="002B6504">
        <w:rPr>
          <w:i/>
          <w:spacing w:val="-3"/>
        </w:rPr>
        <w:t xml:space="preserve"> </w:t>
      </w:r>
      <w:r w:rsidR="00BD2207" w:rsidRPr="002B6504">
        <w:rPr>
          <w:i/>
        </w:rPr>
        <w:t>or</w:t>
      </w:r>
      <w:r w:rsidR="00BD2207" w:rsidRPr="002B6504">
        <w:rPr>
          <w:i/>
          <w:spacing w:val="-2"/>
        </w:rPr>
        <w:t xml:space="preserve"> </w:t>
      </w:r>
      <w:r w:rsidR="00BD2207" w:rsidRPr="002B6504">
        <w:rPr>
          <w:i/>
        </w:rPr>
        <w:t>withdrawal</w:t>
      </w:r>
      <w:r w:rsidR="00BD2207" w:rsidRPr="002B6504">
        <w:rPr>
          <w:i/>
          <w:spacing w:val="-2"/>
        </w:rPr>
        <w:t xml:space="preserve"> </w:t>
      </w:r>
      <w:r w:rsidR="00BD2207" w:rsidRPr="002B6504">
        <w:rPr>
          <w:i/>
        </w:rPr>
        <w:t>ballots</w:t>
      </w:r>
      <w:r w:rsidR="00ED4720" w:rsidRPr="002B6504">
        <w:rPr>
          <w:i/>
        </w:rPr>
        <w:t xml:space="preserve"> </w:t>
      </w:r>
      <w:r w:rsidR="00BD2207" w:rsidRPr="002B6504">
        <w:rPr>
          <w:i/>
        </w:rPr>
        <w:t>in</w:t>
      </w:r>
      <w:r w:rsidR="00BD2207" w:rsidRPr="002B6504">
        <w:rPr>
          <w:i/>
          <w:spacing w:val="-1"/>
        </w:rPr>
        <w:t xml:space="preserve"> </w:t>
      </w:r>
      <w:r w:rsidR="00BD2207" w:rsidRPr="002B6504">
        <w:rPr>
          <w:i/>
        </w:rPr>
        <w:t>accordance</w:t>
      </w:r>
      <w:r w:rsidR="00BD2207" w:rsidRPr="002B6504">
        <w:rPr>
          <w:i/>
          <w:spacing w:val="-3"/>
        </w:rPr>
        <w:t xml:space="preserve"> </w:t>
      </w:r>
      <w:r w:rsidR="00BD2207" w:rsidRPr="002B6504">
        <w:rPr>
          <w:i/>
        </w:rPr>
        <w:t>with</w:t>
      </w:r>
      <w:r w:rsidR="00BD2207" w:rsidRPr="002B6504">
        <w:rPr>
          <w:i/>
          <w:spacing w:val="-3"/>
        </w:rPr>
        <w:t xml:space="preserve"> </w:t>
      </w:r>
      <w:r w:rsidR="00BD2207" w:rsidRPr="002B6504">
        <w:rPr>
          <w:i/>
        </w:rPr>
        <w:t>the Industrial Relations Act 1999 and the Industrial Relations Regulation 2011.</w:t>
      </w:r>
    </w:p>
    <w:p w14:paraId="03BA7837" w14:textId="7AD24A4C" w:rsidR="00BD2207" w:rsidRPr="00BD2207" w:rsidRDefault="00BD2207" w:rsidP="004F285A">
      <w:pPr>
        <w:spacing w:before="120" w:after="120"/>
        <w:rPr>
          <w:i/>
        </w:rPr>
      </w:pPr>
      <w:r w:rsidRPr="00BD2207">
        <w:rPr>
          <w:i/>
        </w:rPr>
        <w:t>See</w:t>
      </w:r>
      <w:r w:rsidRPr="00BD2207">
        <w:rPr>
          <w:i/>
          <w:spacing w:val="-6"/>
        </w:rPr>
        <w:t xml:space="preserve"> </w:t>
      </w:r>
      <w:hyperlink w:anchor="_Electoral_event_management" w:history="1">
        <w:r w:rsidRPr="00BD2207">
          <w:rPr>
            <w:i/>
            <w:color w:val="5F5F5F"/>
            <w:u w:val="single" w:color="5F5F5F"/>
          </w:rPr>
          <w:t>ELECTORAL</w:t>
        </w:r>
        <w:r w:rsidRPr="00BD2207">
          <w:rPr>
            <w:i/>
            <w:color w:val="5F5F5F"/>
            <w:spacing w:val="-5"/>
            <w:u w:val="single" w:color="5F5F5F"/>
          </w:rPr>
          <w:t xml:space="preserve"> </w:t>
        </w:r>
        <w:r w:rsidRPr="00BD2207">
          <w:rPr>
            <w:i/>
            <w:color w:val="5F5F5F"/>
            <w:u w:val="single" w:color="5F5F5F"/>
          </w:rPr>
          <w:t>EVENT</w:t>
        </w:r>
        <w:r w:rsidRPr="00BD2207">
          <w:rPr>
            <w:i/>
            <w:color w:val="5F5F5F"/>
            <w:spacing w:val="-6"/>
            <w:u w:val="single" w:color="5F5F5F"/>
          </w:rPr>
          <w:t xml:space="preserve"> </w:t>
        </w:r>
        <w:r w:rsidRPr="00BD2207">
          <w:rPr>
            <w:i/>
            <w:color w:val="5F5F5F"/>
            <w:u w:val="single" w:color="5F5F5F"/>
          </w:rPr>
          <w:t>MANAGEMENT</w:t>
        </w:r>
      </w:hyperlink>
      <w:r w:rsidRPr="00BD2207">
        <w:rPr>
          <w:i/>
          <w:color w:val="5F5F5F"/>
          <w:spacing w:val="-4"/>
        </w:rPr>
        <w:t xml:space="preserve"> </w:t>
      </w:r>
      <w:r w:rsidRPr="00BD2207">
        <w:rPr>
          <w:i/>
        </w:rPr>
        <w:t>for</w:t>
      </w:r>
      <w:r w:rsidRPr="00BD2207">
        <w:rPr>
          <w:i/>
          <w:spacing w:val="-6"/>
        </w:rPr>
        <w:t xml:space="preserve"> </w:t>
      </w:r>
      <w:r w:rsidRPr="00BD2207">
        <w:rPr>
          <w:i/>
        </w:rPr>
        <w:t>records</w:t>
      </w:r>
      <w:r w:rsidRPr="00BD2207">
        <w:rPr>
          <w:i/>
          <w:spacing w:val="-8"/>
        </w:rPr>
        <w:t xml:space="preserve"> </w:t>
      </w:r>
      <w:r w:rsidRPr="00BD2207">
        <w:rPr>
          <w:i/>
        </w:rPr>
        <w:t>relating</w:t>
      </w:r>
      <w:r w:rsidRPr="00BD2207">
        <w:rPr>
          <w:i/>
          <w:spacing w:val="-7"/>
        </w:rPr>
        <w:t xml:space="preserve"> </w:t>
      </w:r>
      <w:r w:rsidRPr="00BD2207">
        <w:rPr>
          <w:i/>
        </w:rPr>
        <w:t>to</w:t>
      </w:r>
      <w:r w:rsidRPr="00BD2207">
        <w:rPr>
          <w:i/>
          <w:spacing w:val="-5"/>
        </w:rPr>
        <w:t xml:space="preserve"> </w:t>
      </w:r>
      <w:r w:rsidRPr="00BD2207">
        <w:rPr>
          <w:i/>
        </w:rPr>
        <w:t>electoral</w:t>
      </w:r>
      <w:r w:rsidRPr="00BD2207">
        <w:rPr>
          <w:i/>
          <w:spacing w:val="-5"/>
        </w:rPr>
        <w:t xml:space="preserve"> </w:t>
      </w:r>
      <w:r w:rsidRPr="00BD2207">
        <w:rPr>
          <w:i/>
        </w:rPr>
        <w:t>events</w:t>
      </w:r>
      <w:r w:rsidRPr="00BD2207">
        <w:rPr>
          <w:i/>
          <w:spacing w:val="-7"/>
        </w:rPr>
        <w:t xml:space="preserve"> </w:t>
      </w:r>
      <w:r w:rsidRPr="00BD2207">
        <w:rPr>
          <w:i/>
        </w:rPr>
        <w:t>for</w:t>
      </w:r>
      <w:r w:rsidRPr="00BD2207">
        <w:rPr>
          <w:i/>
          <w:spacing w:val="-4"/>
        </w:rPr>
        <w:t xml:space="preserve"> </w:t>
      </w:r>
      <w:r w:rsidRPr="00BD2207">
        <w:rPr>
          <w:i/>
        </w:rPr>
        <w:t>State</w:t>
      </w:r>
      <w:r w:rsidRPr="00BD2207">
        <w:rPr>
          <w:i/>
          <w:spacing w:val="-7"/>
        </w:rPr>
        <w:t xml:space="preserve"> </w:t>
      </w:r>
      <w:r w:rsidRPr="00BD2207">
        <w:rPr>
          <w:i/>
        </w:rPr>
        <w:t>and</w:t>
      </w:r>
      <w:r w:rsidRPr="00BD2207">
        <w:rPr>
          <w:i/>
          <w:spacing w:val="-6"/>
        </w:rPr>
        <w:t xml:space="preserve"> </w:t>
      </w:r>
      <w:r w:rsidRPr="00BD2207">
        <w:rPr>
          <w:i/>
        </w:rPr>
        <w:t>Local</w:t>
      </w:r>
      <w:r w:rsidRPr="00BD2207">
        <w:rPr>
          <w:i/>
          <w:spacing w:val="-6"/>
        </w:rPr>
        <w:t xml:space="preserve"> </w:t>
      </w:r>
      <w:r w:rsidRPr="00BD2207">
        <w:rPr>
          <w:i/>
        </w:rPr>
        <w:t>Government</w:t>
      </w:r>
      <w:r w:rsidRPr="00BD2207">
        <w:rPr>
          <w:i/>
          <w:spacing w:val="-4"/>
        </w:rPr>
        <w:t xml:space="preserve"> </w:t>
      </w:r>
      <w:r w:rsidRPr="00BD2207">
        <w:rPr>
          <w:i/>
        </w:rPr>
        <w:t>elections,</w:t>
      </w:r>
      <w:r w:rsidRPr="00BD2207">
        <w:rPr>
          <w:i/>
          <w:spacing w:val="-3"/>
        </w:rPr>
        <w:t xml:space="preserve"> </w:t>
      </w:r>
      <w:r w:rsidRPr="00BD2207">
        <w:rPr>
          <w:i/>
        </w:rPr>
        <w:t>by-elections</w:t>
      </w:r>
      <w:r w:rsidRPr="00BD2207">
        <w:rPr>
          <w:i/>
          <w:spacing w:val="-7"/>
        </w:rPr>
        <w:t xml:space="preserve"> </w:t>
      </w:r>
      <w:r w:rsidRPr="00BD2207">
        <w:rPr>
          <w:i/>
        </w:rPr>
        <w:t>and</w:t>
      </w:r>
      <w:r w:rsidRPr="00BD2207">
        <w:rPr>
          <w:i/>
          <w:spacing w:val="-7"/>
        </w:rPr>
        <w:t xml:space="preserve"> </w:t>
      </w:r>
      <w:r w:rsidRPr="00BD2207">
        <w:rPr>
          <w:i/>
          <w:spacing w:val="-2"/>
        </w:rPr>
        <w:t>referenda.</w:t>
      </w:r>
    </w:p>
    <w:p w14:paraId="4C9345AC" w14:textId="7299554C" w:rsidR="0049154C" w:rsidRDefault="0049154C" w:rsidP="00E765A7">
      <w:pPr>
        <w:spacing w:before="120" w:after="0"/>
      </w:pPr>
    </w:p>
    <w:tbl>
      <w:tblPr>
        <w:tblW w:w="15175" w:type="dxa"/>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647"/>
        <w:gridCol w:w="8844"/>
        <w:gridCol w:w="31"/>
        <w:gridCol w:w="11"/>
        <w:gridCol w:w="6"/>
        <w:gridCol w:w="2895"/>
        <w:gridCol w:w="12"/>
        <w:gridCol w:w="20"/>
        <w:gridCol w:w="1709"/>
      </w:tblGrid>
      <w:tr w:rsidR="00036443" w:rsidRPr="004977CE" w14:paraId="2B3CBA7F" w14:textId="77777777" w:rsidTr="002747EC">
        <w:trPr>
          <w:tblHeader/>
        </w:trPr>
        <w:tc>
          <w:tcPr>
            <w:tcW w:w="1647" w:type="dxa"/>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36711F5" w14:textId="77777777" w:rsidR="0049154C" w:rsidRPr="004D14B4" w:rsidRDefault="0049154C" w:rsidP="00483D8A">
            <w:pPr>
              <w:pStyle w:val="Tableheadings"/>
            </w:pPr>
            <w:r>
              <w:t>Disposal Authorisation</w:t>
            </w:r>
          </w:p>
        </w:tc>
        <w:tc>
          <w:tcPr>
            <w:tcW w:w="8875" w:type="dxa"/>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428D44A" w14:textId="77777777" w:rsidR="0049154C" w:rsidRPr="004D14B4" w:rsidRDefault="0049154C" w:rsidP="00483D8A">
            <w:pPr>
              <w:pStyle w:val="Tableheadings"/>
            </w:pPr>
            <w:r w:rsidRPr="004D14B4">
              <w:t>Description of records</w:t>
            </w:r>
          </w:p>
        </w:tc>
        <w:tc>
          <w:tcPr>
            <w:tcW w:w="2912" w:type="dxa"/>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D64C272" w14:textId="77777777" w:rsidR="0049154C" w:rsidRPr="004D14B4" w:rsidRDefault="0049154C" w:rsidP="00483D8A">
            <w:pPr>
              <w:pStyle w:val="Tabletext"/>
              <w:spacing w:before="60" w:after="60"/>
              <w:jc w:val="center"/>
              <w:rPr>
                <w:b/>
              </w:rPr>
            </w:pPr>
            <w:r>
              <w:rPr>
                <w:b/>
              </w:rPr>
              <w:t>Retention period &amp; trigger</w:t>
            </w:r>
          </w:p>
        </w:tc>
        <w:tc>
          <w:tcPr>
            <w:tcW w:w="1741" w:type="dxa"/>
            <w:gridSpan w:val="3"/>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D8465A9" w14:textId="77777777" w:rsidR="0049154C" w:rsidRDefault="0049154C" w:rsidP="00483D8A">
            <w:pPr>
              <w:pStyle w:val="Tabletext"/>
              <w:spacing w:before="60" w:after="60"/>
              <w:jc w:val="center"/>
              <w:rPr>
                <w:b/>
              </w:rPr>
            </w:pPr>
            <w:r>
              <w:rPr>
                <w:b/>
              </w:rPr>
              <w:t>Date authorised</w:t>
            </w:r>
          </w:p>
        </w:tc>
      </w:tr>
      <w:tr w:rsidR="00473C48" w:rsidRPr="004D14B4" w14:paraId="0C4DB803" w14:textId="77777777" w:rsidTr="002747EC">
        <w:tblPrEx>
          <w:tblCellMar>
            <w:top w:w="57" w:type="dxa"/>
            <w:left w:w="119" w:type="dxa"/>
            <w:right w:w="119" w:type="dxa"/>
          </w:tblCellMar>
        </w:tblPrEx>
        <w:tc>
          <w:tcPr>
            <w:tcW w:w="15175" w:type="dxa"/>
            <w:gridSpan w:val="9"/>
          </w:tcPr>
          <w:p w14:paraId="53CB5328" w14:textId="57AA051E" w:rsidR="0049154C" w:rsidRPr="002B6504" w:rsidRDefault="00031C6C" w:rsidP="000F1AE4">
            <w:pPr>
              <w:pStyle w:val="Heading2"/>
              <w:keepNext w:val="0"/>
              <w:widowControl w:val="0"/>
              <w:spacing w:before="120" w:after="120"/>
              <w:rPr>
                <w:caps/>
              </w:rPr>
            </w:pPr>
            <w:bookmarkStart w:id="64" w:name="_Toc182136077"/>
            <w:r>
              <w:rPr>
                <w:caps/>
              </w:rPr>
              <w:t>A</w:t>
            </w:r>
            <w:r w:rsidR="00454E2E">
              <w:rPr>
                <w:caps/>
              </w:rPr>
              <w:t xml:space="preserve">DMINISTRATIVE ARRANGEMENTS </w:t>
            </w:r>
            <w:r w:rsidR="00454E2E" w:rsidRPr="002B6504">
              <w:rPr>
                <w:caps/>
              </w:rPr>
              <w:t>AND PLANNING FOR INDUSTRIAL ELECTIONS OR BALLOTS</w:t>
            </w:r>
            <w:bookmarkEnd w:id="64"/>
          </w:p>
          <w:p w14:paraId="31057E1F" w14:textId="6793656D" w:rsidR="00ED4720" w:rsidRPr="002B6504" w:rsidRDefault="000F1AE4" w:rsidP="000F1AE4">
            <w:pPr>
              <w:pStyle w:val="ScopeNote"/>
            </w:pPr>
            <w:r w:rsidRPr="002B6504">
              <w:t>Planning</w:t>
            </w:r>
            <w:r w:rsidRPr="002B6504">
              <w:rPr>
                <w:spacing w:val="-2"/>
              </w:rPr>
              <w:t xml:space="preserve"> </w:t>
            </w:r>
            <w:r w:rsidRPr="002B6504">
              <w:t>and</w:t>
            </w:r>
            <w:r w:rsidRPr="002B6504">
              <w:rPr>
                <w:spacing w:val="-2"/>
              </w:rPr>
              <w:t xml:space="preserve"> </w:t>
            </w:r>
            <w:r w:rsidRPr="002B6504">
              <w:t>performing</w:t>
            </w:r>
            <w:r w:rsidRPr="002B6504">
              <w:rPr>
                <w:spacing w:val="-4"/>
              </w:rPr>
              <w:t xml:space="preserve"> </w:t>
            </w:r>
            <w:r w:rsidRPr="002B6504">
              <w:t>administrative</w:t>
            </w:r>
            <w:r w:rsidRPr="002B6504">
              <w:rPr>
                <w:spacing w:val="-4"/>
              </w:rPr>
              <w:t xml:space="preserve"> </w:t>
            </w:r>
            <w:r w:rsidRPr="002B6504">
              <w:t>arrangements</w:t>
            </w:r>
            <w:r w:rsidRPr="002B6504">
              <w:rPr>
                <w:spacing w:val="-4"/>
              </w:rPr>
              <w:t xml:space="preserve"> </w:t>
            </w:r>
            <w:r w:rsidRPr="002B6504">
              <w:t>for</w:t>
            </w:r>
            <w:r w:rsidRPr="002B6504">
              <w:rPr>
                <w:spacing w:val="-3"/>
              </w:rPr>
              <w:t xml:space="preserve"> </w:t>
            </w:r>
            <w:r w:rsidRPr="002B6504">
              <w:t>the</w:t>
            </w:r>
            <w:r w:rsidRPr="002B6504">
              <w:rPr>
                <w:spacing w:val="-4"/>
              </w:rPr>
              <w:t xml:space="preserve"> </w:t>
            </w:r>
            <w:r w:rsidRPr="002B6504">
              <w:t>conduct of industrial</w:t>
            </w:r>
            <w:r w:rsidRPr="002B6504">
              <w:rPr>
                <w:spacing w:val="-3"/>
              </w:rPr>
              <w:t xml:space="preserve"> </w:t>
            </w:r>
            <w:r w:rsidRPr="002B6504">
              <w:t>elections and proposed</w:t>
            </w:r>
            <w:r w:rsidRPr="002B6504">
              <w:rPr>
                <w:spacing w:val="-2"/>
              </w:rPr>
              <w:t xml:space="preserve"> </w:t>
            </w:r>
            <w:r w:rsidRPr="002B6504">
              <w:t>amalgamation</w:t>
            </w:r>
            <w:r w:rsidRPr="002B6504">
              <w:rPr>
                <w:spacing w:val="-2"/>
              </w:rPr>
              <w:t xml:space="preserve"> </w:t>
            </w:r>
            <w:r w:rsidRPr="002B6504">
              <w:t>or</w:t>
            </w:r>
            <w:r w:rsidRPr="002B6504">
              <w:rPr>
                <w:spacing w:val="-3"/>
              </w:rPr>
              <w:t xml:space="preserve"> </w:t>
            </w:r>
            <w:r w:rsidRPr="002B6504">
              <w:t>withdrawal</w:t>
            </w:r>
            <w:r w:rsidRPr="002B6504">
              <w:rPr>
                <w:spacing w:val="-3"/>
              </w:rPr>
              <w:t xml:space="preserve"> </w:t>
            </w:r>
            <w:r w:rsidRPr="002B6504">
              <w:t>ballots</w:t>
            </w:r>
            <w:r w:rsidR="00ED4720" w:rsidRPr="002B6504">
              <w:t>.</w:t>
            </w:r>
            <w:r w:rsidRPr="002B6504">
              <w:t xml:space="preserve"> </w:t>
            </w:r>
          </w:p>
          <w:p w14:paraId="48D7726E" w14:textId="6855720E" w:rsidR="0049154C" w:rsidRPr="00C410EC" w:rsidRDefault="000F1AE4" w:rsidP="000F1AE4">
            <w:pPr>
              <w:pStyle w:val="ScopeNote"/>
            </w:pPr>
            <w:r w:rsidRPr="002B6504">
              <w:t>Includes liaison with employers, employees, candidates, organisations, and the Queensland Industrial Relations Commission (QIRC).</w:t>
            </w:r>
          </w:p>
        </w:tc>
      </w:tr>
      <w:tr w:rsidR="00ED4720" w:rsidRPr="004D14B4" w14:paraId="7E020F12" w14:textId="77777777" w:rsidTr="002747EC">
        <w:tblPrEx>
          <w:tblCellMar>
            <w:top w:w="57" w:type="dxa"/>
            <w:left w:w="119" w:type="dxa"/>
            <w:right w:w="119" w:type="dxa"/>
          </w:tblCellMar>
        </w:tblPrEx>
        <w:tc>
          <w:tcPr>
            <w:tcW w:w="1647" w:type="dxa"/>
          </w:tcPr>
          <w:p w14:paraId="1C98FA99" w14:textId="55BB308D" w:rsidR="00ED4720" w:rsidRPr="00DC4DE9" w:rsidRDefault="00ED4720" w:rsidP="00E765A7">
            <w:pPr>
              <w:spacing w:before="0" w:after="0" w:line="276" w:lineRule="auto"/>
              <w:jc w:val="center"/>
              <w:rPr>
                <w:rFonts w:cs="Arial"/>
                <w:szCs w:val="22"/>
              </w:rPr>
            </w:pPr>
            <w:r w:rsidRPr="00DC4DE9">
              <w:rPr>
                <w:rFonts w:cs="Arial"/>
                <w:spacing w:val="-4"/>
                <w:szCs w:val="22"/>
              </w:rPr>
              <w:t>2033</w:t>
            </w:r>
          </w:p>
        </w:tc>
        <w:tc>
          <w:tcPr>
            <w:tcW w:w="8886" w:type="dxa"/>
            <w:gridSpan w:val="3"/>
          </w:tcPr>
          <w:p w14:paraId="550F0B1A" w14:textId="77777777" w:rsidR="00ED4720" w:rsidRPr="00DC4DE9" w:rsidRDefault="00ED4720" w:rsidP="00E765A7">
            <w:pPr>
              <w:pStyle w:val="TableParagraph"/>
              <w:spacing w:before="0" w:line="276" w:lineRule="auto"/>
              <w:ind w:left="0"/>
              <w:rPr>
                <w:b/>
                <w:i/>
              </w:rPr>
            </w:pPr>
            <w:r w:rsidRPr="00DC4DE9">
              <w:rPr>
                <w:b/>
                <w:i/>
              </w:rPr>
              <w:t>Administrative</w:t>
            </w:r>
            <w:r w:rsidRPr="00DC4DE9">
              <w:rPr>
                <w:b/>
                <w:i/>
                <w:spacing w:val="-14"/>
              </w:rPr>
              <w:t xml:space="preserve"> </w:t>
            </w:r>
            <w:r w:rsidRPr="00DC4DE9">
              <w:rPr>
                <w:b/>
                <w:i/>
                <w:spacing w:val="-2"/>
              </w:rPr>
              <w:t>arrangements</w:t>
            </w:r>
          </w:p>
          <w:p w14:paraId="3D29D2D1" w14:textId="77777777" w:rsidR="00ED4720" w:rsidRPr="00DC4DE9" w:rsidRDefault="00ED4720" w:rsidP="00E765A7">
            <w:pPr>
              <w:pStyle w:val="TableParagraph"/>
              <w:spacing w:before="0" w:line="276" w:lineRule="auto"/>
              <w:ind w:left="0"/>
            </w:pPr>
            <w:r w:rsidRPr="00DC4DE9">
              <w:t>Records</w:t>
            </w:r>
            <w:r w:rsidRPr="00DC4DE9">
              <w:rPr>
                <w:spacing w:val="-5"/>
              </w:rPr>
              <w:t xml:space="preserve"> </w:t>
            </w:r>
            <w:r w:rsidRPr="00DC4DE9">
              <w:t>relating</w:t>
            </w:r>
            <w:r w:rsidRPr="00DC4DE9">
              <w:rPr>
                <w:spacing w:val="-5"/>
              </w:rPr>
              <w:t xml:space="preserve"> </w:t>
            </w:r>
            <w:r w:rsidRPr="00DC4DE9">
              <w:t>to</w:t>
            </w:r>
            <w:r w:rsidRPr="00DC4DE9">
              <w:rPr>
                <w:spacing w:val="-4"/>
              </w:rPr>
              <w:t xml:space="preserve"> </w:t>
            </w:r>
            <w:r w:rsidRPr="00DC4DE9">
              <w:t>the</w:t>
            </w:r>
            <w:r w:rsidRPr="00DC4DE9">
              <w:rPr>
                <w:spacing w:val="-3"/>
              </w:rPr>
              <w:t xml:space="preserve"> </w:t>
            </w:r>
            <w:r w:rsidRPr="00DC4DE9">
              <w:t>administrative</w:t>
            </w:r>
            <w:r w:rsidRPr="00DC4DE9">
              <w:rPr>
                <w:spacing w:val="-3"/>
              </w:rPr>
              <w:t xml:space="preserve"> </w:t>
            </w:r>
            <w:r w:rsidRPr="00DC4DE9">
              <w:t>arrangements</w:t>
            </w:r>
            <w:r w:rsidRPr="00DC4DE9">
              <w:rPr>
                <w:spacing w:val="-2"/>
              </w:rPr>
              <w:t xml:space="preserve"> </w:t>
            </w:r>
            <w:r w:rsidRPr="00DC4DE9">
              <w:t>and</w:t>
            </w:r>
            <w:r w:rsidRPr="00DC4DE9">
              <w:rPr>
                <w:spacing w:val="-5"/>
              </w:rPr>
              <w:t xml:space="preserve"> </w:t>
            </w:r>
            <w:r w:rsidRPr="00DC4DE9">
              <w:t>preparations</w:t>
            </w:r>
            <w:r w:rsidRPr="00DC4DE9">
              <w:rPr>
                <w:spacing w:val="-7"/>
              </w:rPr>
              <w:t xml:space="preserve"> </w:t>
            </w:r>
            <w:r w:rsidRPr="00DC4DE9">
              <w:t>for</w:t>
            </w:r>
            <w:r w:rsidRPr="00DC4DE9">
              <w:rPr>
                <w:spacing w:val="-4"/>
              </w:rPr>
              <w:t xml:space="preserve"> </w:t>
            </w:r>
            <w:r w:rsidRPr="00DC4DE9">
              <w:t>the</w:t>
            </w:r>
            <w:r w:rsidRPr="00DC4DE9">
              <w:rPr>
                <w:spacing w:val="-3"/>
              </w:rPr>
              <w:t xml:space="preserve"> </w:t>
            </w:r>
            <w:r w:rsidRPr="00DC4DE9">
              <w:t>conduct</w:t>
            </w:r>
            <w:r w:rsidRPr="00DC4DE9">
              <w:rPr>
                <w:spacing w:val="-4"/>
              </w:rPr>
              <w:t xml:space="preserve"> </w:t>
            </w:r>
            <w:r w:rsidRPr="00DC4DE9">
              <w:t>of</w:t>
            </w:r>
            <w:r w:rsidRPr="00DC4DE9">
              <w:rPr>
                <w:spacing w:val="-1"/>
              </w:rPr>
              <w:t xml:space="preserve"> </w:t>
            </w:r>
            <w:r w:rsidRPr="00DC4DE9">
              <w:t>industrial elections or ballots.</w:t>
            </w:r>
          </w:p>
          <w:p w14:paraId="088964C3" w14:textId="77777777" w:rsidR="00ED4720" w:rsidRPr="00DC4DE9" w:rsidRDefault="00ED4720" w:rsidP="00E765A7">
            <w:pPr>
              <w:pStyle w:val="TableParagraph"/>
              <w:spacing w:before="0" w:line="276" w:lineRule="auto"/>
              <w:ind w:left="0"/>
            </w:pPr>
            <w:r w:rsidRPr="00DC4DE9">
              <w:t>Records</w:t>
            </w:r>
            <w:r w:rsidRPr="00DC4DE9">
              <w:rPr>
                <w:spacing w:val="-7"/>
              </w:rPr>
              <w:t xml:space="preserve"> </w:t>
            </w:r>
            <w:r w:rsidRPr="00DC4DE9">
              <w:t>may</w:t>
            </w:r>
            <w:r w:rsidRPr="00DC4DE9">
              <w:rPr>
                <w:spacing w:val="-7"/>
              </w:rPr>
              <w:t xml:space="preserve"> </w:t>
            </w:r>
            <w:r w:rsidRPr="00DC4DE9">
              <w:t>include,</w:t>
            </w:r>
            <w:r w:rsidRPr="00DC4DE9">
              <w:rPr>
                <w:spacing w:val="-3"/>
              </w:rPr>
              <w:t xml:space="preserve"> </w:t>
            </w:r>
            <w:r w:rsidRPr="00DC4DE9">
              <w:t>but</w:t>
            </w:r>
            <w:r w:rsidRPr="00DC4DE9">
              <w:rPr>
                <w:spacing w:val="-3"/>
              </w:rPr>
              <w:t xml:space="preserve"> </w:t>
            </w:r>
            <w:r w:rsidRPr="00DC4DE9">
              <w:t>are</w:t>
            </w:r>
            <w:r w:rsidRPr="00DC4DE9">
              <w:rPr>
                <w:spacing w:val="-5"/>
              </w:rPr>
              <w:t xml:space="preserve"> </w:t>
            </w:r>
            <w:r w:rsidRPr="00DC4DE9">
              <w:t>not</w:t>
            </w:r>
            <w:r w:rsidRPr="00DC4DE9">
              <w:rPr>
                <w:spacing w:val="-3"/>
              </w:rPr>
              <w:t xml:space="preserve"> </w:t>
            </w:r>
            <w:r w:rsidRPr="00DC4DE9">
              <w:t>limited</w:t>
            </w:r>
            <w:r w:rsidRPr="00DC4DE9">
              <w:rPr>
                <w:spacing w:val="-6"/>
              </w:rPr>
              <w:t xml:space="preserve"> </w:t>
            </w:r>
            <w:r w:rsidRPr="00DC4DE9">
              <w:rPr>
                <w:spacing w:val="-5"/>
              </w:rPr>
              <w:t>to:</w:t>
            </w:r>
          </w:p>
          <w:p w14:paraId="19EB2F3C" w14:textId="77777777" w:rsidR="00ED4720" w:rsidRPr="00DC4DE9" w:rsidRDefault="00ED4720" w:rsidP="00E765A7">
            <w:pPr>
              <w:pStyle w:val="TableParagraph"/>
              <w:numPr>
                <w:ilvl w:val="0"/>
                <w:numId w:val="52"/>
              </w:numPr>
              <w:tabs>
                <w:tab w:val="left" w:pos="836"/>
              </w:tabs>
              <w:spacing w:before="0" w:line="276" w:lineRule="auto"/>
              <w:ind w:left="476" w:hanging="357"/>
            </w:pPr>
            <w:r w:rsidRPr="00DC4DE9">
              <w:t>timetables</w:t>
            </w:r>
            <w:r w:rsidRPr="00DC4DE9">
              <w:rPr>
                <w:spacing w:val="-9"/>
              </w:rPr>
              <w:t xml:space="preserve"> </w:t>
            </w:r>
            <w:r w:rsidRPr="00DC4DE9">
              <w:t>and</w:t>
            </w:r>
            <w:r w:rsidRPr="00DC4DE9">
              <w:rPr>
                <w:spacing w:val="-4"/>
              </w:rPr>
              <w:t xml:space="preserve"> </w:t>
            </w:r>
            <w:r w:rsidRPr="00DC4DE9">
              <w:t>notices</w:t>
            </w:r>
            <w:r w:rsidRPr="00DC4DE9">
              <w:rPr>
                <w:spacing w:val="-4"/>
              </w:rPr>
              <w:t xml:space="preserve"> </w:t>
            </w:r>
            <w:r w:rsidRPr="00DC4DE9">
              <w:t>issued</w:t>
            </w:r>
            <w:r w:rsidRPr="00DC4DE9">
              <w:rPr>
                <w:spacing w:val="-4"/>
              </w:rPr>
              <w:t xml:space="preserve"> </w:t>
            </w:r>
            <w:r w:rsidRPr="00DC4DE9">
              <w:t>in</w:t>
            </w:r>
            <w:r w:rsidRPr="00DC4DE9">
              <w:rPr>
                <w:spacing w:val="-5"/>
              </w:rPr>
              <w:t xml:space="preserve"> </w:t>
            </w:r>
            <w:r w:rsidRPr="00DC4DE9">
              <w:t>relation</w:t>
            </w:r>
            <w:r w:rsidRPr="00DC4DE9">
              <w:rPr>
                <w:spacing w:val="-4"/>
              </w:rPr>
              <w:t xml:space="preserve"> </w:t>
            </w:r>
            <w:r w:rsidRPr="00DC4DE9">
              <w:t>to</w:t>
            </w:r>
            <w:r w:rsidRPr="00DC4DE9">
              <w:rPr>
                <w:spacing w:val="-6"/>
              </w:rPr>
              <w:t xml:space="preserve"> </w:t>
            </w:r>
            <w:r w:rsidRPr="00DC4DE9">
              <w:t>an</w:t>
            </w:r>
            <w:r w:rsidRPr="00DC4DE9">
              <w:rPr>
                <w:spacing w:val="-4"/>
              </w:rPr>
              <w:t xml:space="preserve"> </w:t>
            </w:r>
            <w:r w:rsidRPr="00DC4DE9">
              <w:t>election</w:t>
            </w:r>
            <w:r w:rsidRPr="00DC4DE9">
              <w:rPr>
                <w:spacing w:val="-4"/>
              </w:rPr>
              <w:t xml:space="preserve"> </w:t>
            </w:r>
            <w:r w:rsidRPr="00DC4DE9">
              <w:t>or</w:t>
            </w:r>
            <w:r w:rsidRPr="00DC4DE9">
              <w:rPr>
                <w:spacing w:val="-5"/>
              </w:rPr>
              <w:t xml:space="preserve"> </w:t>
            </w:r>
            <w:r w:rsidRPr="00DC4DE9">
              <w:rPr>
                <w:spacing w:val="-2"/>
              </w:rPr>
              <w:t>ballot</w:t>
            </w:r>
          </w:p>
          <w:p w14:paraId="6E7FD295" w14:textId="77777777" w:rsidR="00ED4720" w:rsidRPr="00DC4DE9" w:rsidRDefault="00ED4720" w:rsidP="00E765A7">
            <w:pPr>
              <w:pStyle w:val="TableParagraph"/>
              <w:numPr>
                <w:ilvl w:val="0"/>
                <w:numId w:val="52"/>
              </w:numPr>
              <w:tabs>
                <w:tab w:val="left" w:pos="836"/>
              </w:tabs>
              <w:spacing w:before="0" w:line="276" w:lineRule="auto"/>
              <w:ind w:left="476" w:hanging="357"/>
            </w:pPr>
            <w:r w:rsidRPr="00DC4DE9">
              <w:t>records</w:t>
            </w:r>
            <w:r w:rsidRPr="00DC4DE9">
              <w:rPr>
                <w:spacing w:val="-8"/>
              </w:rPr>
              <w:t xml:space="preserve"> </w:t>
            </w:r>
            <w:r w:rsidRPr="00DC4DE9">
              <w:t>relating</w:t>
            </w:r>
            <w:r w:rsidRPr="00DC4DE9">
              <w:rPr>
                <w:spacing w:val="-5"/>
              </w:rPr>
              <w:t xml:space="preserve"> </w:t>
            </w:r>
            <w:r w:rsidRPr="00DC4DE9">
              <w:t>to</w:t>
            </w:r>
            <w:r w:rsidRPr="00DC4DE9">
              <w:rPr>
                <w:spacing w:val="-7"/>
              </w:rPr>
              <w:t xml:space="preserve"> </w:t>
            </w:r>
            <w:r w:rsidRPr="00DC4DE9">
              <w:t>nomination</w:t>
            </w:r>
            <w:r w:rsidRPr="00DC4DE9">
              <w:rPr>
                <w:spacing w:val="-5"/>
              </w:rPr>
              <w:t xml:space="preserve"> </w:t>
            </w:r>
            <w:r w:rsidRPr="00DC4DE9">
              <w:t>of</w:t>
            </w:r>
            <w:r w:rsidRPr="00DC4DE9">
              <w:rPr>
                <w:spacing w:val="-3"/>
              </w:rPr>
              <w:t xml:space="preserve"> </w:t>
            </w:r>
            <w:r w:rsidRPr="00DC4DE9">
              <w:rPr>
                <w:spacing w:val="-2"/>
              </w:rPr>
              <w:t>candidates</w:t>
            </w:r>
          </w:p>
          <w:p w14:paraId="38BE8A67" w14:textId="77777777" w:rsidR="00ED4720" w:rsidRPr="00DC4DE9" w:rsidRDefault="00ED4720" w:rsidP="00E765A7">
            <w:pPr>
              <w:pStyle w:val="TableParagraph"/>
              <w:numPr>
                <w:ilvl w:val="0"/>
                <w:numId w:val="52"/>
              </w:numPr>
              <w:tabs>
                <w:tab w:val="left" w:pos="836"/>
              </w:tabs>
              <w:spacing w:before="0" w:line="276" w:lineRule="auto"/>
              <w:ind w:left="476" w:hanging="357"/>
            </w:pPr>
            <w:r w:rsidRPr="00DC4DE9">
              <w:t>notices</w:t>
            </w:r>
            <w:r w:rsidRPr="00DC4DE9">
              <w:rPr>
                <w:spacing w:val="-6"/>
              </w:rPr>
              <w:t xml:space="preserve"> </w:t>
            </w:r>
            <w:r w:rsidRPr="00DC4DE9">
              <w:t>of</w:t>
            </w:r>
            <w:r w:rsidRPr="00DC4DE9">
              <w:rPr>
                <w:spacing w:val="-4"/>
              </w:rPr>
              <w:t xml:space="preserve"> </w:t>
            </w:r>
            <w:r w:rsidRPr="00DC4DE9">
              <w:t>appointment</w:t>
            </w:r>
            <w:r w:rsidRPr="00DC4DE9">
              <w:rPr>
                <w:spacing w:val="-4"/>
              </w:rPr>
              <w:t xml:space="preserve"> </w:t>
            </w:r>
            <w:r w:rsidRPr="00DC4DE9">
              <w:t>of</w:t>
            </w:r>
            <w:r w:rsidRPr="00DC4DE9">
              <w:rPr>
                <w:spacing w:val="-3"/>
              </w:rPr>
              <w:t xml:space="preserve"> </w:t>
            </w:r>
            <w:r w:rsidRPr="00DC4DE9">
              <w:rPr>
                <w:spacing w:val="-2"/>
              </w:rPr>
              <w:t>scrutineers</w:t>
            </w:r>
          </w:p>
          <w:p w14:paraId="00D05708" w14:textId="77777777" w:rsidR="00ED4720" w:rsidRPr="00DC4DE9" w:rsidRDefault="00ED4720" w:rsidP="00E765A7">
            <w:pPr>
              <w:pStyle w:val="TableParagraph"/>
              <w:numPr>
                <w:ilvl w:val="0"/>
                <w:numId w:val="52"/>
              </w:numPr>
              <w:tabs>
                <w:tab w:val="left" w:pos="836"/>
              </w:tabs>
              <w:spacing w:before="0" w:line="276" w:lineRule="auto"/>
              <w:ind w:left="476" w:hanging="357"/>
            </w:pPr>
            <w:r w:rsidRPr="00DC4DE9">
              <w:t>notices</w:t>
            </w:r>
            <w:r w:rsidRPr="00DC4DE9">
              <w:rPr>
                <w:spacing w:val="-3"/>
              </w:rPr>
              <w:t xml:space="preserve"> </w:t>
            </w:r>
            <w:r w:rsidRPr="00DC4DE9">
              <w:t>of</w:t>
            </w:r>
            <w:r w:rsidRPr="00DC4DE9">
              <w:rPr>
                <w:spacing w:val="-2"/>
              </w:rPr>
              <w:t xml:space="preserve"> </w:t>
            </w:r>
            <w:r w:rsidRPr="00DC4DE9">
              <w:t>appointment</w:t>
            </w:r>
            <w:r w:rsidRPr="00DC4DE9">
              <w:rPr>
                <w:spacing w:val="-2"/>
              </w:rPr>
              <w:t xml:space="preserve"> </w:t>
            </w:r>
            <w:r w:rsidRPr="00DC4DE9">
              <w:t>of</w:t>
            </w:r>
            <w:r w:rsidRPr="00DC4DE9">
              <w:rPr>
                <w:spacing w:val="-1"/>
              </w:rPr>
              <w:t xml:space="preserve"> </w:t>
            </w:r>
            <w:r w:rsidRPr="00DC4DE9">
              <w:t>an</w:t>
            </w:r>
            <w:r w:rsidRPr="00DC4DE9">
              <w:rPr>
                <w:spacing w:val="-6"/>
              </w:rPr>
              <w:t xml:space="preserve"> </w:t>
            </w:r>
            <w:r w:rsidRPr="00DC4DE9">
              <w:t>electoral</w:t>
            </w:r>
            <w:r w:rsidRPr="00DC4DE9">
              <w:rPr>
                <w:spacing w:val="-7"/>
              </w:rPr>
              <w:t xml:space="preserve"> </w:t>
            </w:r>
            <w:r w:rsidRPr="00DC4DE9">
              <w:t>officer</w:t>
            </w:r>
            <w:r w:rsidRPr="00DC4DE9">
              <w:rPr>
                <w:spacing w:val="-4"/>
              </w:rPr>
              <w:t xml:space="preserve"> </w:t>
            </w:r>
            <w:r w:rsidRPr="00DC4DE9">
              <w:t>as</w:t>
            </w:r>
            <w:r w:rsidRPr="00DC4DE9">
              <w:rPr>
                <w:spacing w:val="-6"/>
              </w:rPr>
              <w:t xml:space="preserve"> </w:t>
            </w:r>
            <w:r w:rsidRPr="00DC4DE9">
              <w:t>manager</w:t>
            </w:r>
            <w:r w:rsidRPr="00DC4DE9">
              <w:rPr>
                <w:spacing w:val="-5"/>
              </w:rPr>
              <w:t xml:space="preserve"> </w:t>
            </w:r>
            <w:r w:rsidRPr="00DC4DE9">
              <w:t>of</w:t>
            </w:r>
            <w:r w:rsidRPr="00DC4DE9">
              <w:rPr>
                <w:spacing w:val="-2"/>
              </w:rPr>
              <w:t xml:space="preserve"> </w:t>
            </w:r>
            <w:r w:rsidRPr="00DC4DE9">
              <w:t>an</w:t>
            </w:r>
            <w:r w:rsidRPr="00DC4DE9">
              <w:rPr>
                <w:spacing w:val="-4"/>
              </w:rPr>
              <w:t xml:space="preserve"> </w:t>
            </w:r>
            <w:r w:rsidRPr="00DC4DE9">
              <w:t>election</w:t>
            </w:r>
            <w:r w:rsidRPr="00DC4DE9">
              <w:rPr>
                <w:spacing w:val="-4"/>
              </w:rPr>
              <w:t xml:space="preserve"> </w:t>
            </w:r>
            <w:r w:rsidRPr="00DC4DE9">
              <w:t>or</w:t>
            </w:r>
            <w:r w:rsidRPr="00DC4DE9">
              <w:rPr>
                <w:spacing w:val="-1"/>
              </w:rPr>
              <w:t xml:space="preserve"> </w:t>
            </w:r>
            <w:r w:rsidRPr="00DC4DE9">
              <w:rPr>
                <w:spacing w:val="-2"/>
              </w:rPr>
              <w:t>ballot</w:t>
            </w:r>
          </w:p>
          <w:p w14:paraId="53A77791" w14:textId="77777777" w:rsidR="00ED4720" w:rsidRPr="00DC4DE9" w:rsidRDefault="00ED4720" w:rsidP="00E765A7">
            <w:pPr>
              <w:pStyle w:val="TableParagraph"/>
              <w:numPr>
                <w:ilvl w:val="0"/>
                <w:numId w:val="52"/>
              </w:numPr>
              <w:tabs>
                <w:tab w:val="left" w:pos="836"/>
              </w:tabs>
              <w:spacing w:before="0" w:line="276" w:lineRule="auto"/>
              <w:ind w:left="476" w:hanging="357"/>
            </w:pPr>
            <w:r w:rsidRPr="00DC4DE9">
              <w:t>notices</w:t>
            </w:r>
            <w:r w:rsidRPr="00DC4DE9">
              <w:rPr>
                <w:spacing w:val="-4"/>
              </w:rPr>
              <w:t xml:space="preserve"> </w:t>
            </w:r>
            <w:r w:rsidRPr="00DC4DE9">
              <w:t>of</w:t>
            </w:r>
            <w:r w:rsidRPr="00DC4DE9">
              <w:rPr>
                <w:spacing w:val="-2"/>
              </w:rPr>
              <w:t xml:space="preserve"> </w:t>
            </w:r>
            <w:r w:rsidRPr="00DC4DE9">
              <w:t>applications</w:t>
            </w:r>
            <w:r w:rsidRPr="00DC4DE9">
              <w:rPr>
                <w:spacing w:val="-8"/>
              </w:rPr>
              <w:t xml:space="preserve"> </w:t>
            </w:r>
            <w:r w:rsidRPr="00DC4DE9">
              <w:t>for</w:t>
            </w:r>
            <w:r w:rsidRPr="00DC4DE9">
              <w:rPr>
                <w:spacing w:val="-3"/>
              </w:rPr>
              <w:t xml:space="preserve"> </w:t>
            </w:r>
            <w:r w:rsidRPr="00DC4DE9">
              <w:t>a</w:t>
            </w:r>
            <w:r w:rsidRPr="00DC4DE9">
              <w:rPr>
                <w:spacing w:val="-5"/>
              </w:rPr>
              <w:t xml:space="preserve"> </w:t>
            </w:r>
            <w:r w:rsidRPr="00DC4DE9">
              <w:rPr>
                <w:spacing w:val="-2"/>
              </w:rPr>
              <w:t>ballot</w:t>
            </w:r>
          </w:p>
          <w:p w14:paraId="5AA2CF37" w14:textId="5F921952" w:rsidR="00ED4720" w:rsidRPr="00DC4DE9" w:rsidRDefault="00ED4720" w:rsidP="00E765A7">
            <w:pPr>
              <w:pStyle w:val="TableParagraph"/>
              <w:numPr>
                <w:ilvl w:val="0"/>
                <w:numId w:val="52"/>
              </w:numPr>
              <w:tabs>
                <w:tab w:val="left" w:pos="836"/>
              </w:tabs>
              <w:spacing w:before="0" w:line="276" w:lineRule="auto"/>
              <w:ind w:left="476" w:hanging="357"/>
            </w:pPr>
            <w:r w:rsidRPr="00DC4DE9">
              <w:t>notices</w:t>
            </w:r>
            <w:r w:rsidRPr="00DC4DE9">
              <w:rPr>
                <w:spacing w:val="-8"/>
              </w:rPr>
              <w:t xml:space="preserve"> </w:t>
            </w:r>
            <w:r w:rsidRPr="00DC4DE9">
              <w:t>of</w:t>
            </w:r>
            <w:r w:rsidRPr="00DC4DE9">
              <w:rPr>
                <w:spacing w:val="-7"/>
              </w:rPr>
              <w:t xml:space="preserve"> </w:t>
            </w:r>
            <w:r w:rsidRPr="00DC4DE9">
              <w:t>the</w:t>
            </w:r>
            <w:r w:rsidRPr="00DC4DE9">
              <w:rPr>
                <w:spacing w:val="-7"/>
              </w:rPr>
              <w:t xml:space="preserve"> </w:t>
            </w:r>
            <w:r w:rsidRPr="00DC4DE9">
              <w:t>Queensland</w:t>
            </w:r>
            <w:r w:rsidRPr="00DC4DE9">
              <w:rPr>
                <w:spacing w:val="-6"/>
              </w:rPr>
              <w:t xml:space="preserve"> </w:t>
            </w:r>
            <w:r w:rsidRPr="00DC4DE9">
              <w:t>Industrial</w:t>
            </w:r>
            <w:r w:rsidRPr="00DC4DE9">
              <w:rPr>
                <w:spacing w:val="-6"/>
              </w:rPr>
              <w:t xml:space="preserve"> </w:t>
            </w:r>
            <w:r w:rsidRPr="00DC4DE9">
              <w:t>Relations</w:t>
            </w:r>
            <w:r w:rsidRPr="00DC4DE9">
              <w:rPr>
                <w:spacing w:val="-6"/>
              </w:rPr>
              <w:t xml:space="preserve"> </w:t>
            </w:r>
            <w:r w:rsidRPr="00DC4DE9">
              <w:t>Commission</w:t>
            </w:r>
            <w:r w:rsidRPr="00DC4DE9">
              <w:rPr>
                <w:spacing w:val="-7"/>
              </w:rPr>
              <w:t xml:space="preserve"> </w:t>
            </w:r>
            <w:r w:rsidRPr="00DC4DE9">
              <w:t>(QIRC)</w:t>
            </w:r>
            <w:r w:rsidRPr="00DC4DE9">
              <w:rPr>
                <w:spacing w:val="-8"/>
              </w:rPr>
              <w:t xml:space="preserve"> </w:t>
            </w:r>
            <w:r w:rsidRPr="00DC4DE9">
              <w:t>approval</w:t>
            </w:r>
            <w:r w:rsidRPr="00DC4DE9">
              <w:rPr>
                <w:spacing w:val="-6"/>
              </w:rPr>
              <w:t xml:space="preserve"> </w:t>
            </w:r>
            <w:r w:rsidRPr="00DC4DE9">
              <w:t>of</w:t>
            </w:r>
            <w:r w:rsidRPr="00DC4DE9">
              <w:rPr>
                <w:spacing w:val="-2"/>
              </w:rPr>
              <w:t xml:space="preserve"> </w:t>
            </w:r>
            <w:r w:rsidRPr="00DC4DE9">
              <w:t>a</w:t>
            </w:r>
            <w:r w:rsidRPr="00DC4DE9">
              <w:rPr>
                <w:spacing w:val="-7"/>
              </w:rPr>
              <w:t xml:space="preserve"> </w:t>
            </w:r>
            <w:r w:rsidRPr="00DC4DE9">
              <w:rPr>
                <w:spacing w:val="-2"/>
              </w:rPr>
              <w:t>ballot</w:t>
            </w:r>
          </w:p>
          <w:p w14:paraId="1614A3BD" w14:textId="7319BFB7" w:rsidR="00ED4720" w:rsidRPr="00DC4DE9" w:rsidRDefault="00ED4720" w:rsidP="00E765A7">
            <w:pPr>
              <w:pStyle w:val="TableParagraph"/>
              <w:numPr>
                <w:ilvl w:val="0"/>
                <w:numId w:val="52"/>
              </w:numPr>
              <w:tabs>
                <w:tab w:val="left" w:pos="837"/>
              </w:tabs>
              <w:spacing w:before="0" w:line="276" w:lineRule="auto"/>
              <w:ind w:left="476" w:hanging="357"/>
            </w:pPr>
            <w:r w:rsidRPr="00DC4DE9">
              <w:t>copies</w:t>
            </w:r>
            <w:r w:rsidRPr="00DC4DE9">
              <w:rPr>
                <w:spacing w:val="-3"/>
              </w:rPr>
              <w:t xml:space="preserve"> </w:t>
            </w:r>
            <w:r w:rsidRPr="00DC4DE9">
              <w:t>of</w:t>
            </w:r>
            <w:r w:rsidRPr="00DC4DE9">
              <w:rPr>
                <w:spacing w:val="-1"/>
              </w:rPr>
              <w:t xml:space="preserve"> </w:t>
            </w:r>
            <w:r w:rsidRPr="00DC4DE9">
              <w:t>ballot</w:t>
            </w:r>
            <w:r w:rsidRPr="00DC4DE9">
              <w:rPr>
                <w:spacing w:val="-2"/>
              </w:rPr>
              <w:t xml:space="preserve"> </w:t>
            </w:r>
            <w:r w:rsidRPr="00DC4DE9">
              <w:t>documents</w:t>
            </w:r>
            <w:r w:rsidRPr="00DC4DE9">
              <w:rPr>
                <w:spacing w:val="-3"/>
              </w:rPr>
              <w:t xml:space="preserve"> </w:t>
            </w:r>
            <w:r w:rsidRPr="00DC4DE9">
              <w:t>received</w:t>
            </w:r>
            <w:r w:rsidRPr="00DC4DE9">
              <w:rPr>
                <w:spacing w:val="40"/>
              </w:rPr>
              <w:t xml:space="preserve"> </w:t>
            </w:r>
            <w:r w:rsidRPr="00DC4DE9">
              <w:t>by</w:t>
            </w:r>
            <w:r w:rsidRPr="00DC4DE9">
              <w:rPr>
                <w:spacing w:val="-5"/>
              </w:rPr>
              <w:t xml:space="preserve"> </w:t>
            </w:r>
            <w:r w:rsidRPr="00DC4DE9">
              <w:t>the</w:t>
            </w:r>
            <w:r w:rsidRPr="00DC4DE9">
              <w:rPr>
                <w:spacing w:val="-5"/>
              </w:rPr>
              <w:t xml:space="preserve"> </w:t>
            </w:r>
            <w:r w:rsidRPr="00DC4DE9">
              <w:t>Commission</w:t>
            </w:r>
            <w:r w:rsidRPr="00DC4DE9">
              <w:rPr>
                <w:spacing w:val="-3"/>
              </w:rPr>
              <w:t xml:space="preserve"> </w:t>
            </w:r>
            <w:r w:rsidRPr="00DC4DE9">
              <w:t>and</w:t>
            </w:r>
            <w:r w:rsidRPr="00DC4DE9">
              <w:rPr>
                <w:spacing w:val="-3"/>
              </w:rPr>
              <w:t xml:space="preserve"> </w:t>
            </w:r>
            <w:r w:rsidRPr="00DC4DE9">
              <w:t>provided</w:t>
            </w:r>
            <w:r w:rsidRPr="00DC4DE9">
              <w:rPr>
                <w:spacing w:val="-3"/>
              </w:rPr>
              <w:t xml:space="preserve"> </w:t>
            </w:r>
            <w:r w:rsidRPr="00DC4DE9">
              <w:t>to</w:t>
            </w:r>
            <w:r w:rsidRPr="00DC4DE9">
              <w:rPr>
                <w:spacing w:val="-5"/>
              </w:rPr>
              <w:t xml:space="preserve"> </w:t>
            </w:r>
            <w:r w:rsidRPr="00DC4DE9">
              <w:t>voters,</w:t>
            </w:r>
            <w:r w:rsidRPr="00DC4DE9">
              <w:rPr>
                <w:spacing w:val="-1"/>
              </w:rPr>
              <w:t xml:space="preserve"> </w:t>
            </w:r>
            <w:r w:rsidRPr="00DC4DE9">
              <w:t>including</w:t>
            </w:r>
            <w:r w:rsidRPr="00DC4DE9">
              <w:rPr>
                <w:spacing w:val="-1"/>
              </w:rPr>
              <w:t xml:space="preserve"> </w:t>
            </w:r>
            <w:r w:rsidRPr="00DC4DE9">
              <w:t>ballot applications and schemes or scheme outlines.</w:t>
            </w:r>
          </w:p>
        </w:tc>
        <w:tc>
          <w:tcPr>
            <w:tcW w:w="2913" w:type="dxa"/>
            <w:gridSpan w:val="3"/>
          </w:tcPr>
          <w:p w14:paraId="429B7487" w14:textId="3ABAAE0A" w:rsidR="00ED4720" w:rsidRPr="00DC4DE9" w:rsidRDefault="00ED4720" w:rsidP="00E765A7">
            <w:pPr>
              <w:spacing w:before="0" w:after="0" w:line="276" w:lineRule="auto"/>
              <w:rPr>
                <w:rFonts w:cs="Arial"/>
                <w:szCs w:val="22"/>
              </w:rPr>
            </w:pPr>
            <w:r w:rsidRPr="00DC4DE9">
              <w:rPr>
                <w:rFonts w:cs="Arial"/>
                <w:szCs w:val="22"/>
              </w:rPr>
              <w:t>5</w:t>
            </w:r>
            <w:r w:rsidRPr="00DC4DE9">
              <w:rPr>
                <w:rFonts w:cs="Arial"/>
                <w:spacing w:val="-12"/>
                <w:szCs w:val="22"/>
              </w:rPr>
              <w:t xml:space="preserve"> </w:t>
            </w:r>
            <w:r w:rsidRPr="00DC4DE9">
              <w:rPr>
                <w:rFonts w:cs="Arial"/>
                <w:szCs w:val="22"/>
              </w:rPr>
              <w:t>years</w:t>
            </w:r>
            <w:r w:rsidRPr="00DC4DE9">
              <w:rPr>
                <w:rFonts w:cs="Arial"/>
                <w:spacing w:val="-11"/>
                <w:szCs w:val="22"/>
              </w:rPr>
              <w:t xml:space="preserve"> </w:t>
            </w:r>
            <w:r w:rsidRPr="00DC4DE9">
              <w:rPr>
                <w:rFonts w:cs="Arial"/>
                <w:szCs w:val="22"/>
              </w:rPr>
              <w:t>after</w:t>
            </w:r>
            <w:r w:rsidRPr="00DC4DE9">
              <w:rPr>
                <w:rFonts w:cs="Arial"/>
                <w:spacing w:val="-13"/>
                <w:szCs w:val="22"/>
              </w:rPr>
              <w:t xml:space="preserve"> </w:t>
            </w:r>
            <w:r w:rsidRPr="00DC4DE9">
              <w:rPr>
                <w:rFonts w:cs="Arial"/>
                <w:szCs w:val="22"/>
              </w:rPr>
              <w:t>business action completed.</w:t>
            </w:r>
          </w:p>
        </w:tc>
        <w:tc>
          <w:tcPr>
            <w:tcW w:w="1729" w:type="dxa"/>
            <w:gridSpan w:val="2"/>
          </w:tcPr>
          <w:p w14:paraId="60D24731" w14:textId="70A3EF8E" w:rsidR="00ED4720" w:rsidRPr="00DC4DE9" w:rsidRDefault="00DC4DE9" w:rsidP="00E765A7">
            <w:pPr>
              <w:spacing w:before="0" w:after="0" w:line="276" w:lineRule="auto"/>
              <w:rPr>
                <w:rFonts w:cs="Arial"/>
                <w:szCs w:val="22"/>
              </w:rPr>
            </w:pPr>
            <w:r w:rsidRPr="00196823">
              <w:rPr>
                <w:rFonts w:cs="Arial"/>
                <w:szCs w:val="22"/>
              </w:rPr>
              <w:t>14 December 2017</w:t>
            </w:r>
          </w:p>
        </w:tc>
      </w:tr>
      <w:tr w:rsidR="00ED4720" w:rsidRPr="004D14B4" w14:paraId="240692BD" w14:textId="77777777" w:rsidTr="002747EC">
        <w:tblPrEx>
          <w:tblCellMar>
            <w:top w:w="57" w:type="dxa"/>
            <w:left w:w="119" w:type="dxa"/>
            <w:right w:w="119" w:type="dxa"/>
          </w:tblCellMar>
        </w:tblPrEx>
        <w:tc>
          <w:tcPr>
            <w:tcW w:w="15175" w:type="dxa"/>
            <w:gridSpan w:val="9"/>
          </w:tcPr>
          <w:p w14:paraId="1B53BDB3" w14:textId="60E23A7B" w:rsidR="00ED4720" w:rsidRPr="002B6504" w:rsidRDefault="00ED4720" w:rsidP="00ED4720">
            <w:pPr>
              <w:pStyle w:val="Heading2"/>
              <w:spacing w:before="120" w:after="120"/>
              <w:rPr>
                <w:rStyle w:val="Emphasis"/>
                <w:i w:val="0"/>
                <w:caps/>
              </w:rPr>
            </w:pPr>
            <w:bookmarkStart w:id="65" w:name="_Toc182136078"/>
            <w:r>
              <w:rPr>
                <w:rStyle w:val="Emphasis"/>
                <w:i w:val="0"/>
                <w:caps/>
              </w:rPr>
              <w:t>DISPUTES</w:t>
            </w:r>
            <w:bookmarkEnd w:id="65"/>
          </w:p>
          <w:p w14:paraId="76A145FB" w14:textId="5197E23B" w:rsidR="00ED4720" w:rsidRPr="00F41473" w:rsidRDefault="00ED4720" w:rsidP="00ED4720">
            <w:pPr>
              <w:pStyle w:val="ScopeNote"/>
            </w:pPr>
            <w:r w:rsidRPr="002B6504">
              <w:t>The</w:t>
            </w:r>
            <w:r w:rsidRPr="002B6504">
              <w:rPr>
                <w:spacing w:val="-2"/>
              </w:rPr>
              <w:t xml:space="preserve"> </w:t>
            </w:r>
            <w:r w:rsidRPr="002B6504">
              <w:t>activity</w:t>
            </w:r>
            <w:r w:rsidRPr="002B6504">
              <w:rPr>
                <w:spacing w:val="-4"/>
              </w:rPr>
              <w:t xml:space="preserve"> </w:t>
            </w:r>
            <w:r w:rsidRPr="002B6504">
              <w:t>of</w:t>
            </w:r>
            <w:r w:rsidRPr="002B6504">
              <w:rPr>
                <w:spacing w:val="-5"/>
              </w:rPr>
              <w:t xml:space="preserve"> </w:t>
            </w:r>
            <w:r w:rsidRPr="002B6504">
              <w:t>managing</w:t>
            </w:r>
            <w:r w:rsidRPr="002B6504">
              <w:rPr>
                <w:spacing w:val="-4"/>
              </w:rPr>
              <w:t xml:space="preserve"> </w:t>
            </w:r>
            <w:r w:rsidRPr="002B6504">
              <w:t>the</w:t>
            </w:r>
            <w:r w:rsidRPr="002B6504">
              <w:rPr>
                <w:spacing w:val="-1"/>
              </w:rPr>
              <w:t xml:space="preserve"> </w:t>
            </w:r>
            <w:r w:rsidRPr="002B6504">
              <w:t>Commission’s involvement</w:t>
            </w:r>
            <w:r w:rsidRPr="002B6504">
              <w:rPr>
                <w:spacing w:val="-3"/>
              </w:rPr>
              <w:t xml:space="preserve"> </w:t>
            </w:r>
            <w:r w:rsidRPr="002B6504">
              <w:t>in</w:t>
            </w:r>
            <w:r w:rsidRPr="002B6504">
              <w:rPr>
                <w:spacing w:val="-2"/>
              </w:rPr>
              <w:t xml:space="preserve"> </w:t>
            </w:r>
            <w:r w:rsidRPr="002B6504">
              <w:t>industrial</w:t>
            </w:r>
            <w:r w:rsidRPr="002B6504">
              <w:rPr>
                <w:spacing w:val="-3"/>
              </w:rPr>
              <w:t xml:space="preserve"> </w:t>
            </w:r>
            <w:r w:rsidRPr="002B6504">
              <w:t>elections and</w:t>
            </w:r>
            <w:r w:rsidRPr="002B6504">
              <w:rPr>
                <w:spacing w:val="-7"/>
              </w:rPr>
              <w:t xml:space="preserve"> </w:t>
            </w:r>
            <w:r w:rsidRPr="002B6504">
              <w:t>proposed</w:t>
            </w:r>
            <w:r w:rsidRPr="002B6504">
              <w:rPr>
                <w:spacing w:val="-4"/>
              </w:rPr>
              <w:t xml:space="preserve"> </w:t>
            </w:r>
            <w:r w:rsidRPr="002B6504">
              <w:t>amalgamation</w:t>
            </w:r>
            <w:r w:rsidRPr="002B6504">
              <w:rPr>
                <w:spacing w:val="-2"/>
              </w:rPr>
              <w:t xml:space="preserve"> </w:t>
            </w:r>
            <w:r w:rsidRPr="002B6504">
              <w:t>or</w:t>
            </w:r>
            <w:r w:rsidRPr="002B6504">
              <w:rPr>
                <w:spacing w:val="-5"/>
              </w:rPr>
              <w:t xml:space="preserve"> </w:t>
            </w:r>
            <w:r w:rsidRPr="002B6504">
              <w:t>withdrawal</w:t>
            </w:r>
            <w:r w:rsidRPr="002B6504">
              <w:rPr>
                <w:spacing w:val="-3"/>
              </w:rPr>
              <w:t xml:space="preserve"> </w:t>
            </w:r>
            <w:r w:rsidRPr="002B6504">
              <w:t>ballots where the conduct or the results of the election or ballot are challenged.</w:t>
            </w:r>
          </w:p>
        </w:tc>
      </w:tr>
      <w:tr w:rsidR="00880BB7" w:rsidRPr="004D14B4" w14:paraId="5D955B79" w14:textId="77777777" w:rsidTr="002747EC">
        <w:tblPrEx>
          <w:tblCellMar>
            <w:top w:w="57" w:type="dxa"/>
            <w:left w:w="119" w:type="dxa"/>
            <w:right w:w="119" w:type="dxa"/>
          </w:tblCellMar>
        </w:tblPrEx>
        <w:tc>
          <w:tcPr>
            <w:tcW w:w="1647" w:type="dxa"/>
          </w:tcPr>
          <w:p w14:paraId="2B382D82" w14:textId="0FCC369A" w:rsidR="00880BB7" w:rsidRPr="00880BB7" w:rsidRDefault="00880BB7" w:rsidP="00E765A7">
            <w:pPr>
              <w:spacing w:before="0" w:after="0" w:line="276" w:lineRule="auto"/>
              <w:jc w:val="center"/>
              <w:rPr>
                <w:rFonts w:cs="Arial"/>
                <w:caps/>
                <w:szCs w:val="22"/>
              </w:rPr>
            </w:pPr>
            <w:r w:rsidRPr="00880BB7">
              <w:rPr>
                <w:rFonts w:cs="Arial"/>
                <w:spacing w:val="-4"/>
                <w:szCs w:val="22"/>
              </w:rPr>
              <w:t>2034</w:t>
            </w:r>
          </w:p>
        </w:tc>
        <w:tc>
          <w:tcPr>
            <w:tcW w:w="8892" w:type="dxa"/>
            <w:gridSpan w:val="4"/>
          </w:tcPr>
          <w:p w14:paraId="28576546" w14:textId="77777777" w:rsidR="00880BB7" w:rsidRPr="00880BB7" w:rsidRDefault="00880BB7" w:rsidP="00E765A7">
            <w:pPr>
              <w:pStyle w:val="TableParagraph"/>
              <w:spacing w:before="0" w:line="276" w:lineRule="auto"/>
              <w:ind w:left="0"/>
              <w:rPr>
                <w:b/>
                <w:i/>
              </w:rPr>
            </w:pPr>
            <w:r w:rsidRPr="00880BB7">
              <w:rPr>
                <w:b/>
                <w:i/>
                <w:spacing w:val="-2"/>
              </w:rPr>
              <w:t>Disputes</w:t>
            </w:r>
          </w:p>
          <w:p w14:paraId="3BD4F22A" w14:textId="77777777" w:rsidR="00880BB7" w:rsidRPr="00880BB7" w:rsidRDefault="00880BB7" w:rsidP="00E765A7">
            <w:pPr>
              <w:pStyle w:val="TableParagraph"/>
              <w:spacing w:before="0" w:line="276" w:lineRule="auto"/>
              <w:ind w:left="0"/>
            </w:pPr>
            <w:r w:rsidRPr="00880BB7">
              <w:t>Records</w:t>
            </w:r>
            <w:r w:rsidRPr="00880BB7">
              <w:rPr>
                <w:spacing w:val="-4"/>
              </w:rPr>
              <w:t xml:space="preserve"> </w:t>
            </w:r>
            <w:r w:rsidRPr="00880BB7">
              <w:t>relating</w:t>
            </w:r>
            <w:r w:rsidRPr="00880BB7">
              <w:rPr>
                <w:spacing w:val="-4"/>
              </w:rPr>
              <w:t xml:space="preserve"> </w:t>
            </w:r>
            <w:r w:rsidRPr="00880BB7">
              <w:t>to</w:t>
            </w:r>
            <w:r w:rsidRPr="00880BB7">
              <w:rPr>
                <w:spacing w:val="-2"/>
              </w:rPr>
              <w:t xml:space="preserve"> </w:t>
            </w:r>
            <w:r w:rsidRPr="00880BB7">
              <w:t>industrial</w:t>
            </w:r>
            <w:r w:rsidRPr="00880BB7">
              <w:rPr>
                <w:spacing w:val="-3"/>
              </w:rPr>
              <w:t xml:space="preserve"> </w:t>
            </w:r>
            <w:r w:rsidRPr="00880BB7">
              <w:t>elections</w:t>
            </w:r>
            <w:r w:rsidRPr="00880BB7">
              <w:rPr>
                <w:spacing w:val="-2"/>
              </w:rPr>
              <w:t xml:space="preserve"> </w:t>
            </w:r>
            <w:r w:rsidRPr="00880BB7">
              <w:t>or</w:t>
            </w:r>
            <w:r w:rsidRPr="00880BB7">
              <w:rPr>
                <w:spacing w:val="-3"/>
              </w:rPr>
              <w:t xml:space="preserve"> </w:t>
            </w:r>
            <w:r w:rsidRPr="00880BB7">
              <w:t>ballots</w:t>
            </w:r>
            <w:r w:rsidRPr="00880BB7">
              <w:rPr>
                <w:spacing w:val="-3"/>
              </w:rPr>
              <w:t xml:space="preserve"> </w:t>
            </w:r>
            <w:r w:rsidRPr="00880BB7">
              <w:t>where</w:t>
            </w:r>
            <w:r w:rsidRPr="00880BB7">
              <w:rPr>
                <w:spacing w:val="-2"/>
              </w:rPr>
              <w:t xml:space="preserve"> </w:t>
            </w:r>
            <w:r w:rsidRPr="00880BB7">
              <w:t>the</w:t>
            </w:r>
            <w:r w:rsidRPr="00880BB7">
              <w:rPr>
                <w:spacing w:val="-2"/>
              </w:rPr>
              <w:t xml:space="preserve"> </w:t>
            </w:r>
            <w:r w:rsidRPr="00880BB7">
              <w:t>conduct of,</w:t>
            </w:r>
            <w:r w:rsidRPr="00880BB7">
              <w:rPr>
                <w:spacing w:val="-2"/>
              </w:rPr>
              <w:t xml:space="preserve"> </w:t>
            </w:r>
            <w:r w:rsidRPr="00880BB7">
              <w:t>or</w:t>
            </w:r>
            <w:r w:rsidRPr="00880BB7">
              <w:rPr>
                <w:spacing w:val="-6"/>
              </w:rPr>
              <w:t xml:space="preserve"> </w:t>
            </w:r>
            <w:r w:rsidRPr="00880BB7">
              <w:t>challenges</w:t>
            </w:r>
            <w:r w:rsidRPr="00880BB7">
              <w:rPr>
                <w:spacing w:val="-4"/>
              </w:rPr>
              <w:t xml:space="preserve"> </w:t>
            </w:r>
            <w:r w:rsidRPr="00880BB7">
              <w:t>to,</w:t>
            </w:r>
            <w:r w:rsidRPr="00880BB7">
              <w:rPr>
                <w:spacing w:val="-3"/>
              </w:rPr>
              <w:t xml:space="preserve"> </w:t>
            </w:r>
            <w:r w:rsidRPr="00880BB7">
              <w:lastRenderedPageBreak/>
              <w:t>the</w:t>
            </w:r>
            <w:r w:rsidRPr="00880BB7">
              <w:rPr>
                <w:spacing w:val="-4"/>
              </w:rPr>
              <w:t xml:space="preserve"> </w:t>
            </w:r>
            <w:r w:rsidRPr="00880BB7">
              <w:t>result</w:t>
            </w:r>
            <w:r w:rsidRPr="00880BB7">
              <w:rPr>
                <w:spacing w:val="-3"/>
              </w:rPr>
              <w:t xml:space="preserve"> </w:t>
            </w:r>
            <w:r w:rsidRPr="00880BB7">
              <w:t>of the election or ballot have resulted in court proceedings.</w:t>
            </w:r>
          </w:p>
          <w:p w14:paraId="735B16E3" w14:textId="77777777" w:rsidR="00880BB7" w:rsidRPr="00880BB7" w:rsidRDefault="00880BB7" w:rsidP="00E765A7">
            <w:pPr>
              <w:pStyle w:val="TableParagraph"/>
              <w:spacing w:before="0" w:line="276" w:lineRule="auto"/>
              <w:ind w:left="0"/>
            </w:pPr>
            <w:r w:rsidRPr="00880BB7">
              <w:t>Records</w:t>
            </w:r>
            <w:r w:rsidRPr="00880BB7">
              <w:rPr>
                <w:spacing w:val="-7"/>
              </w:rPr>
              <w:t xml:space="preserve"> </w:t>
            </w:r>
            <w:r w:rsidRPr="00880BB7">
              <w:t>may</w:t>
            </w:r>
            <w:r w:rsidRPr="00880BB7">
              <w:rPr>
                <w:spacing w:val="-6"/>
              </w:rPr>
              <w:t xml:space="preserve"> </w:t>
            </w:r>
            <w:r w:rsidRPr="00880BB7">
              <w:t>include,</w:t>
            </w:r>
            <w:r w:rsidRPr="00880BB7">
              <w:rPr>
                <w:spacing w:val="-4"/>
              </w:rPr>
              <w:t xml:space="preserve"> </w:t>
            </w:r>
            <w:r w:rsidRPr="00880BB7">
              <w:t>but</w:t>
            </w:r>
            <w:r w:rsidRPr="00880BB7">
              <w:rPr>
                <w:spacing w:val="-3"/>
              </w:rPr>
              <w:t xml:space="preserve"> </w:t>
            </w:r>
            <w:r w:rsidRPr="00880BB7">
              <w:t>are</w:t>
            </w:r>
            <w:r w:rsidRPr="00880BB7">
              <w:rPr>
                <w:spacing w:val="-4"/>
              </w:rPr>
              <w:t xml:space="preserve"> </w:t>
            </w:r>
            <w:r w:rsidRPr="00880BB7">
              <w:t>not</w:t>
            </w:r>
            <w:r w:rsidRPr="00880BB7">
              <w:rPr>
                <w:spacing w:val="-3"/>
              </w:rPr>
              <w:t xml:space="preserve"> </w:t>
            </w:r>
            <w:r w:rsidRPr="00880BB7">
              <w:t>limited</w:t>
            </w:r>
            <w:r w:rsidRPr="00880BB7">
              <w:rPr>
                <w:spacing w:val="-6"/>
              </w:rPr>
              <w:t xml:space="preserve"> </w:t>
            </w:r>
            <w:r w:rsidRPr="00880BB7">
              <w:rPr>
                <w:spacing w:val="-5"/>
              </w:rPr>
              <w:t>to:</w:t>
            </w:r>
          </w:p>
          <w:p w14:paraId="0889F64F" w14:textId="77777777" w:rsidR="00880BB7" w:rsidRPr="00880BB7" w:rsidRDefault="00880BB7" w:rsidP="00E765A7">
            <w:pPr>
              <w:pStyle w:val="TableParagraph"/>
              <w:numPr>
                <w:ilvl w:val="0"/>
                <w:numId w:val="53"/>
              </w:numPr>
              <w:tabs>
                <w:tab w:val="left" w:pos="836"/>
              </w:tabs>
              <w:spacing w:before="0" w:line="276" w:lineRule="auto"/>
              <w:ind w:left="476" w:hanging="357"/>
            </w:pPr>
            <w:r w:rsidRPr="00880BB7">
              <w:rPr>
                <w:spacing w:val="-2"/>
              </w:rPr>
              <w:t>correspondence</w:t>
            </w:r>
          </w:p>
          <w:p w14:paraId="2FBAE148" w14:textId="77777777" w:rsidR="00880BB7" w:rsidRPr="00880BB7" w:rsidRDefault="00880BB7" w:rsidP="00E765A7">
            <w:pPr>
              <w:pStyle w:val="TableParagraph"/>
              <w:numPr>
                <w:ilvl w:val="0"/>
                <w:numId w:val="53"/>
              </w:numPr>
              <w:tabs>
                <w:tab w:val="left" w:pos="836"/>
              </w:tabs>
              <w:spacing w:before="0" w:line="276" w:lineRule="auto"/>
              <w:ind w:left="476" w:hanging="357"/>
            </w:pPr>
            <w:r w:rsidRPr="00880BB7">
              <w:t>administration</w:t>
            </w:r>
            <w:r w:rsidRPr="00880BB7">
              <w:rPr>
                <w:spacing w:val="-13"/>
              </w:rPr>
              <w:t xml:space="preserve"> </w:t>
            </w:r>
            <w:r w:rsidRPr="00880BB7">
              <w:rPr>
                <w:spacing w:val="-2"/>
              </w:rPr>
              <w:t>records</w:t>
            </w:r>
          </w:p>
          <w:p w14:paraId="2F6163EB" w14:textId="77777777" w:rsidR="00880BB7" w:rsidRPr="00880BB7" w:rsidRDefault="00880BB7" w:rsidP="00E765A7">
            <w:pPr>
              <w:pStyle w:val="TableParagraph"/>
              <w:numPr>
                <w:ilvl w:val="0"/>
                <w:numId w:val="53"/>
              </w:numPr>
              <w:tabs>
                <w:tab w:val="left" w:pos="836"/>
              </w:tabs>
              <w:spacing w:before="0" w:line="276" w:lineRule="auto"/>
              <w:ind w:left="476" w:hanging="357"/>
            </w:pPr>
            <w:r w:rsidRPr="00880BB7">
              <w:rPr>
                <w:spacing w:val="-2"/>
              </w:rPr>
              <w:t>nominations</w:t>
            </w:r>
          </w:p>
          <w:p w14:paraId="3D19170A" w14:textId="46430344" w:rsidR="00880BB7" w:rsidRPr="00880BB7" w:rsidRDefault="00880BB7" w:rsidP="00E765A7">
            <w:pPr>
              <w:pStyle w:val="TableBullet"/>
              <w:numPr>
                <w:ilvl w:val="0"/>
                <w:numId w:val="53"/>
              </w:numPr>
              <w:spacing w:before="0" w:after="0" w:line="276" w:lineRule="auto"/>
              <w:ind w:left="476" w:hanging="357"/>
              <w:rPr>
                <w:rFonts w:cs="Arial"/>
                <w:caps/>
                <w:szCs w:val="22"/>
              </w:rPr>
            </w:pPr>
            <w:r w:rsidRPr="00880BB7">
              <w:rPr>
                <w:rFonts w:cs="Arial"/>
                <w:szCs w:val="22"/>
              </w:rPr>
              <w:t>voters</w:t>
            </w:r>
            <w:r w:rsidRPr="00880BB7">
              <w:rPr>
                <w:rFonts w:cs="Arial"/>
                <w:spacing w:val="-4"/>
                <w:szCs w:val="22"/>
              </w:rPr>
              <w:t xml:space="preserve"> </w:t>
            </w:r>
            <w:r w:rsidRPr="00880BB7">
              <w:rPr>
                <w:rFonts w:cs="Arial"/>
                <w:spacing w:val="-2"/>
                <w:szCs w:val="22"/>
              </w:rPr>
              <w:t>rolls.</w:t>
            </w:r>
          </w:p>
        </w:tc>
        <w:tc>
          <w:tcPr>
            <w:tcW w:w="2927" w:type="dxa"/>
            <w:gridSpan w:val="3"/>
          </w:tcPr>
          <w:p w14:paraId="13E119D4" w14:textId="77777777" w:rsidR="00880BB7" w:rsidRPr="00880BB7" w:rsidRDefault="00880BB7" w:rsidP="00E765A7">
            <w:pPr>
              <w:pStyle w:val="TableParagraph"/>
              <w:spacing w:before="0" w:line="276" w:lineRule="auto"/>
              <w:ind w:left="0"/>
            </w:pPr>
            <w:r w:rsidRPr="00880BB7">
              <w:rPr>
                <w:spacing w:val="-2"/>
              </w:rPr>
              <w:lastRenderedPageBreak/>
              <w:t>Permanent.</w:t>
            </w:r>
          </w:p>
          <w:p w14:paraId="1F1FA096" w14:textId="3DA8907D" w:rsidR="00880BB7" w:rsidRPr="00880BB7" w:rsidRDefault="00880BB7" w:rsidP="00E765A7">
            <w:pPr>
              <w:spacing w:before="0" w:after="0" w:line="276" w:lineRule="auto"/>
              <w:rPr>
                <w:rFonts w:cs="Arial"/>
                <w:caps/>
                <w:szCs w:val="22"/>
                <w:highlight w:val="yellow"/>
              </w:rPr>
            </w:pPr>
            <w:r w:rsidRPr="00880BB7">
              <w:rPr>
                <w:rFonts w:cs="Arial"/>
                <w:szCs w:val="22"/>
              </w:rPr>
              <w:lastRenderedPageBreak/>
              <w:t>Transfer to QSA after business</w:t>
            </w:r>
            <w:r w:rsidRPr="00880BB7">
              <w:rPr>
                <w:rFonts w:cs="Arial"/>
                <w:spacing w:val="-16"/>
                <w:szCs w:val="22"/>
              </w:rPr>
              <w:t xml:space="preserve"> </w:t>
            </w:r>
            <w:r w:rsidRPr="00880BB7">
              <w:rPr>
                <w:rFonts w:cs="Arial"/>
                <w:szCs w:val="22"/>
              </w:rPr>
              <w:t>action</w:t>
            </w:r>
            <w:r w:rsidRPr="00880BB7">
              <w:rPr>
                <w:rFonts w:cs="Arial"/>
                <w:spacing w:val="-15"/>
                <w:szCs w:val="22"/>
              </w:rPr>
              <w:t xml:space="preserve"> </w:t>
            </w:r>
            <w:r w:rsidRPr="00880BB7">
              <w:rPr>
                <w:rFonts w:cs="Arial"/>
                <w:szCs w:val="22"/>
              </w:rPr>
              <w:t>completed.</w:t>
            </w:r>
          </w:p>
        </w:tc>
        <w:tc>
          <w:tcPr>
            <w:tcW w:w="1709" w:type="dxa"/>
          </w:tcPr>
          <w:p w14:paraId="1B606F2A" w14:textId="32ACCB84" w:rsidR="00880BB7" w:rsidRPr="00880BB7" w:rsidRDefault="00880BB7" w:rsidP="00E765A7">
            <w:pPr>
              <w:spacing w:before="0" w:after="0" w:line="276" w:lineRule="auto"/>
              <w:rPr>
                <w:rFonts w:cs="Arial"/>
                <w:caps/>
                <w:szCs w:val="22"/>
              </w:rPr>
            </w:pPr>
            <w:r w:rsidRPr="00196823">
              <w:rPr>
                <w:rFonts w:cs="Arial"/>
                <w:szCs w:val="22"/>
              </w:rPr>
              <w:lastRenderedPageBreak/>
              <w:t>14 December 2017</w:t>
            </w:r>
          </w:p>
        </w:tc>
      </w:tr>
      <w:tr w:rsidR="00880BB7" w:rsidRPr="004D14B4" w14:paraId="3AF52F9B" w14:textId="77777777" w:rsidTr="002747EC">
        <w:tblPrEx>
          <w:tblCellMar>
            <w:top w:w="57" w:type="dxa"/>
            <w:left w:w="119" w:type="dxa"/>
            <w:right w:w="119" w:type="dxa"/>
          </w:tblCellMar>
        </w:tblPrEx>
        <w:tc>
          <w:tcPr>
            <w:tcW w:w="15175" w:type="dxa"/>
            <w:gridSpan w:val="9"/>
          </w:tcPr>
          <w:p w14:paraId="65335327" w14:textId="1EF1E8B0" w:rsidR="00880BB7" w:rsidRPr="002B6504" w:rsidRDefault="00880BB7" w:rsidP="00880BB7">
            <w:pPr>
              <w:pStyle w:val="Heading2"/>
              <w:spacing w:before="120" w:after="120"/>
              <w:rPr>
                <w:rStyle w:val="Emphasis"/>
                <w:i w:val="0"/>
                <w:caps/>
              </w:rPr>
            </w:pPr>
            <w:bookmarkStart w:id="66" w:name="_Toc182136079"/>
            <w:r>
              <w:rPr>
                <w:rStyle w:val="Emphasis"/>
                <w:i w:val="0"/>
                <w:caps/>
              </w:rPr>
              <w:t>REPORTING</w:t>
            </w:r>
            <w:bookmarkEnd w:id="66"/>
          </w:p>
          <w:p w14:paraId="76948668" w14:textId="76758A8F" w:rsidR="00880BB7" w:rsidRPr="00527CA6" w:rsidRDefault="00880BB7" w:rsidP="00880BB7">
            <w:pPr>
              <w:spacing w:before="120" w:after="120"/>
              <w:rPr>
                <w:i/>
                <w:iCs/>
              </w:rPr>
            </w:pPr>
            <w:r w:rsidRPr="002B6504">
              <w:rPr>
                <w:i/>
              </w:rPr>
              <w:t>Reporting</w:t>
            </w:r>
            <w:r w:rsidRPr="002B6504">
              <w:rPr>
                <w:i/>
                <w:spacing w:val="-8"/>
              </w:rPr>
              <w:t xml:space="preserve"> </w:t>
            </w:r>
            <w:r w:rsidRPr="002B6504">
              <w:rPr>
                <w:i/>
              </w:rPr>
              <w:t>about</w:t>
            </w:r>
            <w:r w:rsidRPr="002B6504">
              <w:rPr>
                <w:i/>
                <w:spacing w:val="-7"/>
              </w:rPr>
              <w:t xml:space="preserve"> </w:t>
            </w:r>
            <w:r w:rsidRPr="002B6504">
              <w:rPr>
                <w:i/>
              </w:rPr>
              <w:t>the</w:t>
            </w:r>
            <w:r w:rsidRPr="002B6504">
              <w:rPr>
                <w:i/>
                <w:spacing w:val="-7"/>
              </w:rPr>
              <w:t xml:space="preserve"> </w:t>
            </w:r>
            <w:r w:rsidRPr="002B6504">
              <w:rPr>
                <w:i/>
              </w:rPr>
              <w:t>conduct</w:t>
            </w:r>
            <w:r w:rsidRPr="002B6504">
              <w:rPr>
                <w:i/>
                <w:spacing w:val="-4"/>
              </w:rPr>
              <w:t xml:space="preserve"> </w:t>
            </w:r>
            <w:r w:rsidRPr="002B6504">
              <w:rPr>
                <w:i/>
              </w:rPr>
              <w:t>and</w:t>
            </w:r>
            <w:r w:rsidRPr="002B6504">
              <w:rPr>
                <w:i/>
                <w:spacing w:val="-8"/>
              </w:rPr>
              <w:t xml:space="preserve"> </w:t>
            </w:r>
            <w:r w:rsidRPr="002B6504">
              <w:rPr>
                <w:i/>
              </w:rPr>
              <w:t>results</w:t>
            </w:r>
            <w:r w:rsidRPr="002B6504">
              <w:rPr>
                <w:i/>
                <w:spacing w:val="-6"/>
              </w:rPr>
              <w:t xml:space="preserve"> </w:t>
            </w:r>
            <w:r w:rsidRPr="002B6504">
              <w:rPr>
                <w:i/>
              </w:rPr>
              <w:t>of</w:t>
            </w:r>
            <w:r w:rsidRPr="002B6504">
              <w:rPr>
                <w:i/>
                <w:spacing w:val="-4"/>
              </w:rPr>
              <w:t xml:space="preserve"> </w:t>
            </w:r>
            <w:r w:rsidRPr="002B6504">
              <w:rPr>
                <w:i/>
              </w:rPr>
              <w:t>industrial</w:t>
            </w:r>
            <w:r w:rsidRPr="002B6504">
              <w:rPr>
                <w:i/>
                <w:spacing w:val="-7"/>
              </w:rPr>
              <w:t xml:space="preserve"> </w:t>
            </w:r>
            <w:r w:rsidRPr="002B6504">
              <w:rPr>
                <w:i/>
              </w:rPr>
              <w:t>elections and</w:t>
            </w:r>
            <w:r w:rsidRPr="002B6504">
              <w:rPr>
                <w:i/>
                <w:spacing w:val="-10"/>
              </w:rPr>
              <w:t xml:space="preserve"> </w:t>
            </w:r>
            <w:r w:rsidRPr="002B6504">
              <w:rPr>
                <w:i/>
              </w:rPr>
              <w:t>proposed</w:t>
            </w:r>
            <w:r w:rsidRPr="002B6504">
              <w:rPr>
                <w:i/>
                <w:spacing w:val="-7"/>
              </w:rPr>
              <w:t xml:space="preserve"> </w:t>
            </w:r>
            <w:r w:rsidRPr="002B6504">
              <w:rPr>
                <w:i/>
              </w:rPr>
              <w:t>amalgamation</w:t>
            </w:r>
            <w:r w:rsidRPr="002B6504">
              <w:rPr>
                <w:i/>
                <w:spacing w:val="-8"/>
              </w:rPr>
              <w:t xml:space="preserve"> </w:t>
            </w:r>
            <w:r w:rsidRPr="002B6504">
              <w:rPr>
                <w:i/>
              </w:rPr>
              <w:t>or</w:t>
            </w:r>
            <w:r w:rsidRPr="002B6504">
              <w:rPr>
                <w:i/>
                <w:spacing w:val="-10"/>
              </w:rPr>
              <w:t xml:space="preserve"> </w:t>
            </w:r>
            <w:r w:rsidRPr="002B6504">
              <w:rPr>
                <w:i/>
              </w:rPr>
              <w:t>withdrawal</w:t>
            </w:r>
            <w:r w:rsidRPr="002B6504">
              <w:rPr>
                <w:i/>
                <w:spacing w:val="-7"/>
              </w:rPr>
              <w:t xml:space="preserve"> </w:t>
            </w:r>
            <w:r w:rsidRPr="002B6504">
              <w:rPr>
                <w:i/>
              </w:rPr>
              <w:t>ballots</w:t>
            </w:r>
            <w:r w:rsidRPr="002B6504">
              <w:rPr>
                <w:i/>
                <w:spacing w:val="-8"/>
              </w:rPr>
              <w:t>.</w:t>
            </w:r>
          </w:p>
        </w:tc>
      </w:tr>
      <w:tr w:rsidR="00880BB7" w:rsidRPr="004D14B4" w14:paraId="120F4B86" w14:textId="77777777" w:rsidTr="002747EC">
        <w:tblPrEx>
          <w:tblCellMar>
            <w:top w:w="57" w:type="dxa"/>
            <w:left w:w="119" w:type="dxa"/>
            <w:right w:w="119" w:type="dxa"/>
          </w:tblCellMar>
        </w:tblPrEx>
        <w:tc>
          <w:tcPr>
            <w:tcW w:w="1647" w:type="dxa"/>
          </w:tcPr>
          <w:p w14:paraId="382789E7" w14:textId="08C0FE35" w:rsidR="00880BB7" w:rsidRPr="00880BB7" w:rsidRDefault="00880BB7" w:rsidP="00E765A7">
            <w:pPr>
              <w:spacing w:before="0" w:after="0" w:line="276" w:lineRule="auto"/>
              <w:jc w:val="center"/>
              <w:rPr>
                <w:rFonts w:cs="Arial"/>
                <w:szCs w:val="22"/>
              </w:rPr>
            </w:pPr>
            <w:r w:rsidRPr="00880BB7">
              <w:rPr>
                <w:rFonts w:cs="Arial"/>
                <w:spacing w:val="-4"/>
                <w:szCs w:val="22"/>
              </w:rPr>
              <w:t>2036</w:t>
            </w:r>
          </w:p>
        </w:tc>
        <w:tc>
          <w:tcPr>
            <w:tcW w:w="8844" w:type="dxa"/>
          </w:tcPr>
          <w:p w14:paraId="6EE4EF39" w14:textId="77777777" w:rsidR="00880BB7" w:rsidRPr="00880BB7" w:rsidRDefault="00880BB7" w:rsidP="00E765A7">
            <w:pPr>
              <w:pStyle w:val="TableParagraph"/>
              <w:spacing w:before="0" w:line="276" w:lineRule="auto"/>
              <w:ind w:left="0"/>
              <w:rPr>
                <w:b/>
                <w:i/>
              </w:rPr>
            </w:pPr>
            <w:r w:rsidRPr="00880BB7">
              <w:rPr>
                <w:b/>
                <w:i/>
                <w:spacing w:val="-2"/>
              </w:rPr>
              <w:t>Results</w:t>
            </w:r>
          </w:p>
          <w:p w14:paraId="73E1B3EC" w14:textId="77777777" w:rsidR="00880BB7" w:rsidRPr="00880BB7" w:rsidRDefault="00880BB7" w:rsidP="00E765A7">
            <w:pPr>
              <w:pStyle w:val="TableParagraph"/>
              <w:spacing w:before="0" w:line="276" w:lineRule="auto"/>
              <w:ind w:left="0"/>
            </w:pPr>
            <w:r w:rsidRPr="00880BB7">
              <w:t>Records</w:t>
            </w:r>
            <w:r w:rsidRPr="00880BB7">
              <w:rPr>
                <w:spacing w:val="-5"/>
              </w:rPr>
              <w:t xml:space="preserve"> </w:t>
            </w:r>
            <w:r w:rsidRPr="00880BB7">
              <w:t>relating</w:t>
            </w:r>
            <w:r w:rsidRPr="00880BB7">
              <w:rPr>
                <w:spacing w:val="-5"/>
              </w:rPr>
              <w:t xml:space="preserve"> </w:t>
            </w:r>
            <w:r w:rsidRPr="00880BB7">
              <w:t>to</w:t>
            </w:r>
            <w:r w:rsidRPr="00880BB7">
              <w:rPr>
                <w:spacing w:val="-5"/>
              </w:rPr>
              <w:t xml:space="preserve"> </w:t>
            </w:r>
            <w:r w:rsidRPr="00880BB7">
              <w:t>the</w:t>
            </w:r>
            <w:r w:rsidRPr="00880BB7">
              <w:rPr>
                <w:spacing w:val="-5"/>
              </w:rPr>
              <w:t xml:space="preserve"> </w:t>
            </w:r>
            <w:r w:rsidRPr="00880BB7">
              <w:t>recording,</w:t>
            </w:r>
            <w:r w:rsidRPr="00880BB7">
              <w:rPr>
                <w:spacing w:val="-1"/>
              </w:rPr>
              <w:t xml:space="preserve"> </w:t>
            </w:r>
            <w:r w:rsidRPr="00880BB7">
              <w:t>notifying</w:t>
            </w:r>
            <w:r w:rsidRPr="00880BB7">
              <w:rPr>
                <w:spacing w:val="-3"/>
              </w:rPr>
              <w:t xml:space="preserve"> </w:t>
            </w:r>
            <w:r w:rsidRPr="00880BB7">
              <w:t>and</w:t>
            </w:r>
            <w:r w:rsidRPr="00880BB7">
              <w:rPr>
                <w:spacing w:val="-4"/>
              </w:rPr>
              <w:t xml:space="preserve"> </w:t>
            </w:r>
            <w:r w:rsidRPr="00880BB7">
              <w:t>reporting</w:t>
            </w:r>
            <w:r w:rsidRPr="00880BB7">
              <w:rPr>
                <w:spacing w:val="-1"/>
              </w:rPr>
              <w:t xml:space="preserve"> </w:t>
            </w:r>
            <w:r w:rsidRPr="00880BB7">
              <w:t>of</w:t>
            </w:r>
            <w:r w:rsidRPr="00880BB7">
              <w:rPr>
                <w:spacing w:val="-4"/>
              </w:rPr>
              <w:t xml:space="preserve"> </w:t>
            </w:r>
            <w:r w:rsidRPr="00880BB7">
              <w:t>results</w:t>
            </w:r>
            <w:r w:rsidRPr="00880BB7">
              <w:rPr>
                <w:spacing w:val="-5"/>
              </w:rPr>
              <w:t xml:space="preserve"> </w:t>
            </w:r>
            <w:r w:rsidRPr="00880BB7">
              <w:t>of</w:t>
            </w:r>
            <w:r w:rsidRPr="00880BB7">
              <w:rPr>
                <w:spacing w:val="-1"/>
              </w:rPr>
              <w:t xml:space="preserve"> </w:t>
            </w:r>
            <w:r w:rsidRPr="00880BB7">
              <w:t>industrial</w:t>
            </w:r>
            <w:r w:rsidRPr="00880BB7">
              <w:rPr>
                <w:spacing w:val="-4"/>
              </w:rPr>
              <w:t xml:space="preserve"> </w:t>
            </w:r>
            <w:r w:rsidRPr="00880BB7">
              <w:t>elections</w:t>
            </w:r>
            <w:r w:rsidRPr="00880BB7">
              <w:rPr>
                <w:spacing w:val="-2"/>
              </w:rPr>
              <w:t xml:space="preserve"> </w:t>
            </w:r>
            <w:r w:rsidRPr="00880BB7">
              <w:t>and</w:t>
            </w:r>
            <w:r w:rsidRPr="00880BB7">
              <w:rPr>
                <w:spacing w:val="-3"/>
              </w:rPr>
              <w:t xml:space="preserve"> </w:t>
            </w:r>
            <w:r w:rsidRPr="00880BB7">
              <w:t xml:space="preserve">ballots. </w:t>
            </w:r>
          </w:p>
          <w:p w14:paraId="5FBA51D8" w14:textId="2CCDF2A0" w:rsidR="00880BB7" w:rsidRPr="00880BB7" w:rsidRDefault="00880BB7" w:rsidP="00E765A7">
            <w:pPr>
              <w:pStyle w:val="TableParagraph"/>
              <w:spacing w:before="0" w:line="276" w:lineRule="auto"/>
              <w:ind w:left="0"/>
            </w:pPr>
            <w:r w:rsidRPr="00880BB7">
              <w:t>Records may include, but are not limited to:</w:t>
            </w:r>
          </w:p>
          <w:p w14:paraId="09E2BA4B" w14:textId="77777777" w:rsidR="00880BB7" w:rsidRPr="00880BB7" w:rsidRDefault="00880BB7" w:rsidP="00E765A7">
            <w:pPr>
              <w:pStyle w:val="TableParagraph"/>
              <w:numPr>
                <w:ilvl w:val="0"/>
                <w:numId w:val="54"/>
              </w:numPr>
              <w:tabs>
                <w:tab w:val="left" w:pos="836"/>
              </w:tabs>
              <w:spacing w:before="0" w:line="276" w:lineRule="auto"/>
              <w:ind w:left="476" w:hanging="357"/>
            </w:pPr>
            <w:r w:rsidRPr="00880BB7">
              <w:t>records</w:t>
            </w:r>
            <w:r w:rsidRPr="00880BB7">
              <w:rPr>
                <w:spacing w:val="-5"/>
              </w:rPr>
              <w:t xml:space="preserve"> </w:t>
            </w:r>
            <w:r w:rsidRPr="00880BB7">
              <w:t>of</w:t>
            </w:r>
            <w:r w:rsidRPr="00880BB7">
              <w:rPr>
                <w:spacing w:val="-1"/>
              </w:rPr>
              <w:t xml:space="preserve"> </w:t>
            </w:r>
            <w:r w:rsidRPr="00880BB7">
              <w:t>the</w:t>
            </w:r>
            <w:r w:rsidRPr="00880BB7">
              <w:rPr>
                <w:spacing w:val="-5"/>
              </w:rPr>
              <w:t xml:space="preserve"> </w:t>
            </w:r>
            <w:r w:rsidRPr="00880BB7">
              <w:t>number</w:t>
            </w:r>
            <w:r w:rsidRPr="00880BB7">
              <w:rPr>
                <w:spacing w:val="-3"/>
              </w:rPr>
              <w:t xml:space="preserve"> </w:t>
            </w:r>
            <w:r w:rsidRPr="00880BB7">
              <w:t>of</w:t>
            </w:r>
            <w:r w:rsidRPr="00880BB7">
              <w:rPr>
                <w:spacing w:val="-1"/>
              </w:rPr>
              <w:t xml:space="preserve"> </w:t>
            </w:r>
            <w:r w:rsidRPr="00880BB7">
              <w:t>formal</w:t>
            </w:r>
            <w:r w:rsidRPr="00880BB7">
              <w:rPr>
                <w:spacing w:val="-3"/>
              </w:rPr>
              <w:t xml:space="preserve"> </w:t>
            </w:r>
            <w:r w:rsidRPr="00880BB7">
              <w:t>votes</w:t>
            </w:r>
            <w:r w:rsidRPr="00880BB7">
              <w:rPr>
                <w:spacing w:val="-6"/>
              </w:rPr>
              <w:t xml:space="preserve"> </w:t>
            </w:r>
            <w:r w:rsidRPr="00880BB7">
              <w:t>for</w:t>
            </w:r>
            <w:r w:rsidRPr="00880BB7">
              <w:rPr>
                <w:spacing w:val="-2"/>
              </w:rPr>
              <w:t xml:space="preserve"> </w:t>
            </w:r>
            <w:r w:rsidRPr="00880BB7">
              <w:t>an</w:t>
            </w:r>
            <w:r w:rsidRPr="00880BB7">
              <w:rPr>
                <w:spacing w:val="-5"/>
              </w:rPr>
              <w:t xml:space="preserve"> </w:t>
            </w:r>
            <w:r w:rsidRPr="00880BB7">
              <w:t>election</w:t>
            </w:r>
            <w:r w:rsidRPr="00880BB7">
              <w:rPr>
                <w:spacing w:val="-3"/>
              </w:rPr>
              <w:t xml:space="preserve"> </w:t>
            </w:r>
            <w:r w:rsidRPr="00880BB7">
              <w:t>or</w:t>
            </w:r>
            <w:r w:rsidRPr="00880BB7">
              <w:rPr>
                <w:spacing w:val="-1"/>
              </w:rPr>
              <w:t xml:space="preserve"> </w:t>
            </w:r>
            <w:r w:rsidRPr="00880BB7">
              <w:rPr>
                <w:spacing w:val="-2"/>
              </w:rPr>
              <w:t>ballot</w:t>
            </w:r>
          </w:p>
          <w:p w14:paraId="5A117529" w14:textId="77777777" w:rsidR="00880BB7" w:rsidRPr="00880BB7" w:rsidRDefault="00880BB7" w:rsidP="00E765A7">
            <w:pPr>
              <w:pStyle w:val="TableParagraph"/>
              <w:numPr>
                <w:ilvl w:val="0"/>
                <w:numId w:val="54"/>
              </w:numPr>
              <w:tabs>
                <w:tab w:val="left" w:pos="836"/>
              </w:tabs>
              <w:spacing w:before="0" w:line="276" w:lineRule="auto"/>
              <w:ind w:left="476" w:hanging="357"/>
            </w:pPr>
            <w:r w:rsidRPr="00880BB7">
              <w:t>declarations</w:t>
            </w:r>
            <w:r w:rsidRPr="00880BB7">
              <w:rPr>
                <w:spacing w:val="-4"/>
              </w:rPr>
              <w:t xml:space="preserve"> </w:t>
            </w:r>
            <w:r w:rsidRPr="00880BB7">
              <w:t>of</w:t>
            </w:r>
            <w:r w:rsidRPr="00880BB7">
              <w:rPr>
                <w:spacing w:val="-5"/>
              </w:rPr>
              <w:t xml:space="preserve"> </w:t>
            </w:r>
            <w:r w:rsidRPr="00880BB7">
              <w:t>results</w:t>
            </w:r>
            <w:r w:rsidRPr="00880BB7">
              <w:rPr>
                <w:spacing w:val="-8"/>
              </w:rPr>
              <w:t xml:space="preserve"> </w:t>
            </w:r>
            <w:r w:rsidRPr="00880BB7">
              <w:t>for</w:t>
            </w:r>
            <w:r w:rsidRPr="00880BB7">
              <w:rPr>
                <w:spacing w:val="-3"/>
              </w:rPr>
              <w:t xml:space="preserve"> </w:t>
            </w:r>
            <w:r w:rsidRPr="00880BB7">
              <w:t>an</w:t>
            </w:r>
            <w:r w:rsidRPr="00880BB7">
              <w:rPr>
                <w:spacing w:val="-6"/>
              </w:rPr>
              <w:t xml:space="preserve"> </w:t>
            </w:r>
            <w:r w:rsidRPr="00880BB7">
              <w:t>election</w:t>
            </w:r>
            <w:r w:rsidRPr="00880BB7">
              <w:rPr>
                <w:spacing w:val="-4"/>
              </w:rPr>
              <w:t xml:space="preserve"> </w:t>
            </w:r>
            <w:r w:rsidRPr="00880BB7">
              <w:t>or</w:t>
            </w:r>
            <w:r w:rsidRPr="00880BB7">
              <w:rPr>
                <w:spacing w:val="-3"/>
              </w:rPr>
              <w:t xml:space="preserve"> </w:t>
            </w:r>
            <w:r w:rsidRPr="00880BB7">
              <w:rPr>
                <w:spacing w:val="-2"/>
              </w:rPr>
              <w:t>ballot</w:t>
            </w:r>
          </w:p>
          <w:p w14:paraId="6AC87C49" w14:textId="77777777" w:rsidR="00880BB7" w:rsidRPr="00880BB7" w:rsidRDefault="00880BB7" w:rsidP="00E765A7">
            <w:pPr>
              <w:pStyle w:val="TableParagraph"/>
              <w:numPr>
                <w:ilvl w:val="0"/>
                <w:numId w:val="54"/>
              </w:numPr>
              <w:tabs>
                <w:tab w:val="left" w:pos="836"/>
              </w:tabs>
              <w:spacing w:before="0" w:line="276" w:lineRule="auto"/>
              <w:ind w:left="476" w:hanging="357"/>
            </w:pPr>
            <w:r w:rsidRPr="00880BB7">
              <w:t>election</w:t>
            </w:r>
            <w:r w:rsidRPr="00880BB7">
              <w:rPr>
                <w:spacing w:val="-6"/>
              </w:rPr>
              <w:t xml:space="preserve"> </w:t>
            </w:r>
            <w:r w:rsidRPr="00880BB7">
              <w:t>or</w:t>
            </w:r>
            <w:r w:rsidRPr="00880BB7">
              <w:rPr>
                <w:spacing w:val="-6"/>
              </w:rPr>
              <w:t xml:space="preserve"> </w:t>
            </w:r>
            <w:r w:rsidRPr="00880BB7">
              <w:t>ballot</w:t>
            </w:r>
            <w:r w:rsidRPr="00880BB7">
              <w:rPr>
                <w:spacing w:val="-4"/>
              </w:rPr>
              <w:t xml:space="preserve"> </w:t>
            </w:r>
            <w:r w:rsidRPr="00880BB7">
              <w:t>result</w:t>
            </w:r>
            <w:r w:rsidRPr="00880BB7">
              <w:rPr>
                <w:spacing w:val="-6"/>
              </w:rPr>
              <w:t xml:space="preserve"> </w:t>
            </w:r>
            <w:r w:rsidRPr="00880BB7">
              <w:rPr>
                <w:spacing w:val="-2"/>
              </w:rPr>
              <w:t>reports</w:t>
            </w:r>
          </w:p>
          <w:p w14:paraId="5FE22527" w14:textId="2854E6EB" w:rsidR="00880BB7" w:rsidRPr="00880BB7" w:rsidRDefault="00880BB7" w:rsidP="00E765A7">
            <w:pPr>
              <w:pStyle w:val="TableBullet"/>
              <w:numPr>
                <w:ilvl w:val="0"/>
                <w:numId w:val="54"/>
              </w:numPr>
              <w:spacing w:before="0" w:after="0" w:line="276" w:lineRule="auto"/>
              <w:ind w:left="476" w:hanging="357"/>
              <w:rPr>
                <w:rFonts w:cs="Arial"/>
                <w:b/>
                <w:bCs/>
                <w:i/>
                <w:iCs/>
                <w:szCs w:val="22"/>
              </w:rPr>
            </w:pPr>
            <w:r w:rsidRPr="00880BB7">
              <w:rPr>
                <w:rFonts w:cs="Arial"/>
                <w:szCs w:val="22"/>
              </w:rPr>
              <w:t>records</w:t>
            </w:r>
            <w:r w:rsidRPr="00880BB7">
              <w:rPr>
                <w:rFonts w:cs="Arial"/>
                <w:spacing w:val="-9"/>
                <w:szCs w:val="22"/>
              </w:rPr>
              <w:t xml:space="preserve"> </w:t>
            </w:r>
            <w:r w:rsidRPr="00880BB7">
              <w:rPr>
                <w:rFonts w:cs="Arial"/>
                <w:szCs w:val="22"/>
              </w:rPr>
              <w:t>relating</w:t>
            </w:r>
            <w:r w:rsidRPr="00880BB7">
              <w:rPr>
                <w:rFonts w:cs="Arial"/>
                <w:spacing w:val="-6"/>
                <w:szCs w:val="22"/>
              </w:rPr>
              <w:t xml:space="preserve"> </w:t>
            </w:r>
            <w:r w:rsidRPr="00880BB7">
              <w:rPr>
                <w:rFonts w:cs="Arial"/>
                <w:szCs w:val="22"/>
              </w:rPr>
              <w:t>to</w:t>
            </w:r>
            <w:r w:rsidRPr="00880BB7">
              <w:rPr>
                <w:rFonts w:cs="Arial"/>
                <w:spacing w:val="-7"/>
                <w:szCs w:val="22"/>
              </w:rPr>
              <w:t xml:space="preserve"> </w:t>
            </w:r>
            <w:r w:rsidRPr="00880BB7">
              <w:rPr>
                <w:rFonts w:cs="Arial"/>
                <w:szCs w:val="22"/>
              </w:rPr>
              <w:t>the</w:t>
            </w:r>
            <w:r w:rsidRPr="00880BB7">
              <w:rPr>
                <w:rFonts w:cs="Arial"/>
                <w:spacing w:val="-7"/>
                <w:szCs w:val="22"/>
              </w:rPr>
              <w:t xml:space="preserve"> </w:t>
            </w:r>
            <w:r w:rsidRPr="00880BB7">
              <w:rPr>
                <w:rFonts w:cs="Arial"/>
                <w:szCs w:val="22"/>
              </w:rPr>
              <w:t>notification</w:t>
            </w:r>
            <w:r w:rsidRPr="00880BB7">
              <w:rPr>
                <w:rFonts w:cs="Arial"/>
                <w:spacing w:val="-5"/>
                <w:szCs w:val="22"/>
              </w:rPr>
              <w:t xml:space="preserve"> </w:t>
            </w:r>
            <w:r w:rsidRPr="00880BB7">
              <w:rPr>
                <w:rFonts w:cs="Arial"/>
                <w:szCs w:val="22"/>
              </w:rPr>
              <w:t>of</w:t>
            </w:r>
            <w:r w:rsidRPr="00880BB7">
              <w:rPr>
                <w:rFonts w:cs="Arial"/>
                <w:spacing w:val="-6"/>
                <w:szCs w:val="22"/>
              </w:rPr>
              <w:t xml:space="preserve"> </w:t>
            </w:r>
            <w:r w:rsidRPr="00880BB7">
              <w:rPr>
                <w:rFonts w:cs="Arial"/>
                <w:szCs w:val="22"/>
              </w:rPr>
              <w:t>results</w:t>
            </w:r>
            <w:r w:rsidRPr="00880BB7">
              <w:rPr>
                <w:rFonts w:cs="Arial"/>
                <w:spacing w:val="-7"/>
                <w:szCs w:val="22"/>
              </w:rPr>
              <w:t xml:space="preserve"> </w:t>
            </w:r>
            <w:r w:rsidRPr="00880BB7">
              <w:rPr>
                <w:rFonts w:cs="Arial"/>
                <w:szCs w:val="22"/>
              </w:rPr>
              <w:t>and</w:t>
            </w:r>
            <w:r w:rsidRPr="00880BB7">
              <w:rPr>
                <w:rFonts w:cs="Arial"/>
                <w:spacing w:val="-5"/>
                <w:szCs w:val="22"/>
              </w:rPr>
              <w:t xml:space="preserve"> </w:t>
            </w:r>
            <w:r w:rsidRPr="00880BB7">
              <w:rPr>
                <w:rFonts w:cs="Arial"/>
                <w:szCs w:val="22"/>
              </w:rPr>
              <w:t>distribution</w:t>
            </w:r>
            <w:r w:rsidRPr="00880BB7">
              <w:rPr>
                <w:rFonts w:cs="Arial"/>
                <w:spacing w:val="-7"/>
                <w:szCs w:val="22"/>
              </w:rPr>
              <w:t xml:space="preserve"> </w:t>
            </w:r>
            <w:r w:rsidRPr="00880BB7">
              <w:rPr>
                <w:rFonts w:cs="Arial"/>
                <w:szCs w:val="22"/>
              </w:rPr>
              <w:t>of</w:t>
            </w:r>
            <w:r w:rsidRPr="00880BB7">
              <w:rPr>
                <w:rFonts w:cs="Arial"/>
                <w:spacing w:val="-3"/>
                <w:szCs w:val="22"/>
              </w:rPr>
              <w:t xml:space="preserve"> </w:t>
            </w:r>
            <w:r w:rsidRPr="00880BB7">
              <w:rPr>
                <w:rFonts w:cs="Arial"/>
                <w:szCs w:val="22"/>
              </w:rPr>
              <w:t>result</w:t>
            </w:r>
            <w:r w:rsidRPr="00880BB7">
              <w:rPr>
                <w:rFonts w:cs="Arial"/>
                <w:spacing w:val="-6"/>
                <w:szCs w:val="22"/>
              </w:rPr>
              <w:t xml:space="preserve"> </w:t>
            </w:r>
            <w:r w:rsidRPr="00880BB7">
              <w:rPr>
                <w:rFonts w:cs="Arial"/>
                <w:spacing w:val="-2"/>
                <w:szCs w:val="22"/>
              </w:rPr>
              <w:t>reports.</w:t>
            </w:r>
          </w:p>
        </w:tc>
        <w:tc>
          <w:tcPr>
            <w:tcW w:w="2975" w:type="dxa"/>
            <w:gridSpan w:val="6"/>
          </w:tcPr>
          <w:p w14:paraId="01B838E4" w14:textId="5C2B9C83" w:rsidR="00880BB7" w:rsidRPr="00880BB7" w:rsidRDefault="00880BB7" w:rsidP="00E765A7">
            <w:pPr>
              <w:spacing w:before="0" w:after="0" w:line="276" w:lineRule="auto"/>
              <w:rPr>
                <w:rFonts w:cs="Arial"/>
                <w:szCs w:val="22"/>
              </w:rPr>
            </w:pPr>
            <w:r w:rsidRPr="00880BB7">
              <w:rPr>
                <w:rFonts w:cs="Arial"/>
                <w:szCs w:val="22"/>
              </w:rPr>
              <w:t>5</w:t>
            </w:r>
            <w:r w:rsidRPr="00880BB7">
              <w:rPr>
                <w:rFonts w:cs="Arial"/>
                <w:spacing w:val="-11"/>
                <w:szCs w:val="22"/>
              </w:rPr>
              <w:t xml:space="preserve"> </w:t>
            </w:r>
            <w:r w:rsidRPr="00880BB7">
              <w:rPr>
                <w:rFonts w:cs="Arial"/>
                <w:szCs w:val="22"/>
              </w:rPr>
              <w:t>years</w:t>
            </w:r>
            <w:r w:rsidRPr="00880BB7">
              <w:rPr>
                <w:rFonts w:cs="Arial"/>
                <w:spacing w:val="-11"/>
                <w:szCs w:val="22"/>
              </w:rPr>
              <w:t xml:space="preserve"> </w:t>
            </w:r>
            <w:r w:rsidRPr="00880BB7">
              <w:rPr>
                <w:rFonts w:cs="Arial"/>
                <w:szCs w:val="22"/>
              </w:rPr>
              <w:t>after</w:t>
            </w:r>
            <w:r w:rsidRPr="00880BB7">
              <w:rPr>
                <w:rFonts w:cs="Arial"/>
                <w:spacing w:val="-13"/>
                <w:szCs w:val="22"/>
              </w:rPr>
              <w:t xml:space="preserve"> </w:t>
            </w:r>
            <w:r w:rsidRPr="00880BB7">
              <w:rPr>
                <w:rFonts w:cs="Arial"/>
                <w:szCs w:val="22"/>
              </w:rPr>
              <w:t>business action completed.</w:t>
            </w:r>
          </w:p>
        </w:tc>
        <w:tc>
          <w:tcPr>
            <w:tcW w:w="1709" w:type="dxa"/>
          </w:tcPr>
          <w:p w14:paraId="136B2FA3" w14:textId="3A660393" w:rsidR="00880BB7" w:rsidRPr="00880BB7" w:rsidRDefault="00880BB7" w:rsidP="00E765A7">
            <w:pPr>
              <w:spacing w:before="0" w:after="0" w:line="276" w:lineRule="auto"/>
              <w:rPr>
                <w:rFonts w:cs="Arial"/>
                <w:szCs w:val="22"/>
              </w:rPr>
            </w:pPr>
            <w:r w:rsidRPr="00880BB7">
              <w:rPr>
                <w:rFonts w:cs="Arial"/>
                <w:szCs w:val="22"/>
              </w:rPr>
              <w:t>14 December 2017</w:t>
            </w:r>
          </w:p>
        </w:tc>
      </w:tr>
      <w:tr w:rsidR="00880BB7" w:rsidRPr="004D14B4" w14:paraId="37C37D87" w14:textId="77777777" w:rsidTr="002747EC">
        <w:tblPrEx>
          <w:tblCellMar>
            <w:top w:w="57" w:type="dxa"/>
            <w:left w:w="119" w:type="dxa"/>
            <w:right w:w="119" w:type="dxa"/>
          </w:tblCellMar>
        </w:tblPrEx>
        <w:tc>
          <w:tcPr>
            <w:tcW w:w="15175" w:type="dxa"/>
            <w:gridSpan w:val="9"/>
          </w:tcPr>
          <w:p w14:paraId="27CE36F3" w14:textId="57446CC2" w:rsidR="00880BB7" w:rsidRPr="00F41473" w:rsidRDefault="00880BB7" w:rsidP="00880BB7">
            <w:pPr>
              <w:pStyle w:val="Heading2"/>
              <w:spacing w:before="120" w:after="120"/>
              <w:rPr>
                <w:rStyle w:val="Emphasis"/>
                <w:i w:val="0"/>
                <w:caps/>
              </w:rPr>
            </w:pPr>
            <w:bookmarkStart w:id="67" w:name="_Toc182136080"/>
            <w:r>
              <w:rPr>
                <w:rStyle w:val="Emphasis"/>
                <w:i w:val="0"/>
                <w:caps/>
              </w:rPr>
              <w:t>VOTING</w:t>
            </w:r>
            <w:bookmarkEnd w:id="67"/>
          </w:p>
          <w:p w14:paraId="1AEE01B0" w14:textId="59D692FB" w:rsidR="00880BB7" w:rsidRPr="000F1AE4" w:rsidRDefault="00880BB7" w:rsidP="00880BB7">
            <w:pPr>
              <w:pStyle w:val="ScopeNote"/>
            </w:pPr>
            <w:r>
              <w:t>Regulating</w:t>
            </w:r>
            <w:r>
              <w:rPr>
                <w:spacing w:val="-6"/>
              </w:rPr>
              <w:t xml:space="preserve"> </w:t>
            </w:r>
            <w:r>
              <w:t>voting</w:t>
            </w:r>
            <w:r>
              <w:rPr>
                <w:spacing w:val="-6"/>
              </w:rPr>
              <w:t xml:space="preserve"> </w:t>
            </w:r>
            <w:r>
              <w:t>in</w:t>
            </w:r>
            <w:r>
              <w:rPr>
                <w:spacing w:val="-6"/>
              </w:rPr>
              <w:t xml:space="preserve"> </w:t>
            </w:r>
            <w:r>
              <w:t>industrial</w:t>
            </w:r>
            <w:r>
              <w:rPr>
                <w:spacing w:val="-7"/>
              </w:rPr>
              <w:t xml:space="preserve"> </w:t>
            </w:r>
            <w:r>
              <w:t>elections</w:t>
            </w:r>
            <w:r>
              <w:rPr>
                <w:spacing w:val="-7"/>
              </w:rPr>
              <w:t xml:space="preserve"> </w:t>
            </w:r>
            <w:r>
              <w:t>and</w:t>
            </w:r>
            <w:r>
              <w:rPr>
                <w:spacing w:val="-5"/>
              </w:rPr>
              <w:t xml:space="preserve"> </w:t>
            </w:r>
            <w:r>
              <w:rPr>
                <w:spacing w:val="-2"/>
              </w:rPr>
              <w:t>ballots.</w:t>
            </w:r>
          </w:p>
        </w:tc>
      </w:tr>
      <w:tr w:rsidR="00EB0588" w:rsidRPr="004D14B4" w14:paraId="004C9ACE" w14:textId="77777777" w:rsidTr="002747EC">
        <w:tblPrEx>
          <w:tblCellMar>
            <w:top w:w="57" w:type="dxa"/>
            <w:left w:w="119" w:type="dxa"/>
            <w:right w:w="119" w:type="dxa"/>
          </w:tblCellMar>
        </w:tblPrEx>
        <w:tc>
          <w:tcPr>
            <w:tcW w:w="1647" w:type="dxa"/>
          </w:tcPr>
          <w:p w14:paraId="53CC9BEA" w14:textId="6B1A30BA" w:rsidR="00EB0588" w:rsidRPr="002747EC" w:rsidRDefault="00EB0588" w:rsidP="00E765A7">
            <w:pPr>
              <w:spacing w:before="0" w:after="0" w:line="276" w:lineRule="auto"/>
              <w:jc w:val="center"/>
              <w:rPr>
                <w:rFonts w:cs="Arial"/>
                <w:szCs w:val="22"/>
              </w:rPr>
            </w:pPr>
            <w:r w:rsidRPr="002747EC">
              <w:rPr>
                <w:rFonts w:cs="Arial"/>
                <w:spacing w:val="-4"/>
                <w:szCs w:val="22"/>
              </w:rPr>
              <w:t>2037</w:t>
            </w:r>
          </w:p>
        </w:tc>
        <w:tc>
          <w:tcPr>
            <w:tcW w:w="8844" w:type="dxa"/>
          </w:tcPr>
          <w:p w14:paraId="66CC33AC" w14:textId="07CCCCB1" w:rsidR="00EB0588" w:rsidRPr="002747EC" w:rsidRDefault="00EB0588" w:rsidP="00E765A7">
            <w:pPr>
              <w:pStyle w:val="TableParagraph"/>
              <w:spacing w:before="0" w:line="276" w:lineRule="auto"/>
              <w:ind w:left="0"/>
              <w:rPr>
                <w:b/>
                <w:i/>
              </w:rPr>
            </w:pPr>
            <w:r w:rsidRPr="002747EC">
              <w:rPr>
                <w:b/>
                <w:i/>
              </w:rPr>
              <w:t>Industrial</w:t>
            </w:r>
            <w:r w:rsidRPr="002747EC">
              <w:rPr>
                <w:b/>
                <w:i/>
                <w:spacing w:val="-7"/>
              </w:rPr>
              <w:t xml:space="preserve"> </w:t>
            </w:r>
            <w:r w:rsidRPr="002747EC">
              <w:rPr>
                <w:b/>
                <w:i/>
              </w:rPr>
              <w:t>elections</w:t>
            </w:r>
            <w:r w:rsidRPr="002747EC">
              <w:rPr>
                <w:b/>
                <w:i/>
                <w:spacing w:val="-7"/>
              </w:rPr>
              <w:t xml:space="preserve"> </w:t>
            </w:r>
            <w:r w:rsidRPr="002B6504">
              <w:rPr>
                <w:b/>
                <w:i/>
              </w:rPr>
              <w:t xml:space="preserve">and </w:t>
            </w:r>
            <w:r w:rsidRPr="002747EC">
              <w:rPr>
                <w:b/>
                <w:i/>
              </w:rPr>
              <w:t>proposed</w:t>
            </w:r>
            <w:r w:rsidRPr="002747EC">
              <w:rPr>
                <w:b/>
                <w:i/>
                <w:spacing w:val="-5"/>
              </w:rPr>
              <w:t xml:space="preserve"> </w:t>
            </w:r>
            <w:r w:rsidRPr="002747EC">
              <w:rPr>
                <w:b/>
                <w:i/>
              </w:rPr>
              <w:t>amalgamation</w:t>
            </w:r>
            <w:r w:rsidRPr="002747EC">
              <w:rPr>
                <w:b/>
                <w:i/>
                <w:spacing w:val="-10"/>
              </w:rPr>
              <w:t xml:space="preserve"> </w:t>
            </w:r>
            <w:r w:rsidRPr="002747EC">
              <w:rPr>
                <w:b/>
                <w:i/>
              </w:rPr>
              <w:t>or</w:t>
            </w:r>
            <w:r w:rsidRPr="002747EC">
              <w:rPr>
                <w:b/>
                <w:i/>
                <w:spacing w:val="-7"/>
              </w:rPr>
              <w:t xml:space="preserve"> </w:t>
            </w:r>
            <w:r w:rsidRPr="002747EC">
              <w:rPr>
                <w:b/>
                <w:i/>
              </w:rPr>
              <w:t>withdrawal</w:t>
            </w:r>
            <w:r w:rsidRPr="002747EC">
              <w:rPr>
                <w:b/>
                <w:i/>
                <w:spacing w:val="-5"/>
              </w:rPr>
              <w:t xml:space="preserve"> </w:t>
            </w:r>
            <w:r w:rsidRPr="002747EC">
              <w:rPr>
                <w:b/>
                <w:i/>
              </w:rPr>
              <w:t>ballots</w:t>
            </w:r>
            <w:r w:rsidRPr="002747EC">
              <w:rPr>
                <w:b/>
                <w:i/>
                <w:spacing w:val="-6"/>
              </w:rPr>
              <w:t xml:space="preserve"> </w:t>
            </w:r>
            <w:r w:rsidRPr="002747EC">
              <w:rPr>
                <w:b/>
                <w:i/>
              </w:rPr>
              <w:t>voters</w:t>
            </w:r>
            <w:r w:rsidR="00375A05">
              <w:rPr>
                <w:b/>
                <w:i/>
              </w:rPr>
              <w:t>’</w:t>
            </w:r>
            <w:r w:rsidRPr="002747EC">
              <w:rPr>
                <w:b/>
                <w:i/>
                <w:spacing w:val="-8"/>
              </w:rPr>
              <w:t xml:space="preserve"> </w:t>
            </w:r>
            <w:r w:rsidRPr="002747EC">
              <w:rPr>
                <w:b/>
                <w:i/>
                <w:spacing w:val="-2"/>
              </w:rPr>
              <w:t>rolls</w:t>
            </w:r>
          </w:p>
          <w:p w14:paraId="42E74119" w14:textId="1B23EDFB" w:rsidR="00EB0588" w:rsidRPr="002747EC" w:rsidRDefault="00EB0588" w:rsidP="00E765A7">
            <w:pPr>
              <w:pStyle w:val="TableParagraph"/>
              <w:spacing w:before="0" w:line="276" w:lineRule="auto"/>
              <w:ind w:left="0"/>
            </w:pPr>
            <w:r w:rsidRPr="002747EC">
              <w:t>Records</w:t>
            </w:r>
            <w:r w:rsidRPr="002747EC">
              <w:rPr>
                <w:spacing w:val="-4"/>
              </w:rPr>
              <w:t xml:space="preserve"> </w:t>
            </w:r>
            <w:r w:rsidRPr="002747EC">
              <w:t>relating</w:t>
            </w:r>
            <w:r w:rsidRPr="002747EC">
              <w:rPr>
                <w:spacing w:val="-4"/>
              </w:rPr>
              <w:t xml:space="preserve"> </w:t>
            </w:r>
            <w:r w:rsidRPr="002747EC">
              <w:t>to</w:t>
            </w:r>
            <w:r w:rsidRPr="002747EC">
              <w:rPr>
                <w:spacing w:val="-4"/>
              </w:rPr>
              <w:t xml:space="preserve"> </w:t>
            </w:r>
            <w:r w:rsidRPr="002747EC">
              <w:t>the</w:t>
            </w:r>
            <w:r w:rsidRPr="002747EC">
              <w:rPr>
                <w:spacing w:val="-2"/>
              </w:rPr>
              <w:t xml:space="preserve"> </w:t>
            </w:r>
            <w:r w:rsidRPr="002747EC">
              <w:t>preparation</w:t>
            </w:r>
            <w:r w:rsidRPr="002747EC">
              <w:rPr>
                <w:spacing w:val="-2"/>
              </w:rPr>
              <w:t xml:space="preserve"> </w:t>
            </w:r>
            <w:r w:rsidRPr="002747EC">
              <w:t>of the</w:t>
            </w:r>
            <w:r w:rsidRPr="002747EC">
              <w:rPr>
                <w:spacing w:val="-2"/>
              </w:rPr>
              <w:t xml:space="preserve"> </w:t>
            </w:r>
            <w:r w:rsidRPr="002747EC">
              <w:t>voters’</w:t>
            </w:r>
            <w:r w:rsidRPr="002747EC">
              <w:rPr>
                <w:spacing w:val="-3"/>
              </w:rPr>
              <w:t xml:space="preserve"> </w:t>
            </w:r>
            <w:r w:rsidRPr="002747EC">
              <w:t>roll</w:t>
            </w:r>
            <w:r w:rsidRPr="002747EC">
              <w:rPr>
                <w:spacing w:val="-2"/>
              </w:rPr>
              <w:t xml:space="preserve"> </w:t>
            </w:r>
            <w:r w:rsidRPr="002747EC">
              <w:t>used</w:t>
            </w:r>
            <w:r w:rsidRPr="002747EC">
              <w:rPr>
                <w:spacing w:val="-2"/>
              </w:rPr>
              <w:t xml:space="preserve"> </w:t>
            </w:r>
            <w:r w:rsidRPr="002747EC">
              <w:t>by</w:t>
            </w:r>
            <w:r w:rsidRPr="002747EC">
              <w:rPr>
                <w:spacing w:val="-4"/>
              </w:rPr>
              <w:t xml:space="preserve"> </w:t>
            </w:r>
            <w:r w:rsidRPr="002747EC">
              <w:t>the</w:t>
            </w:r>
            <w:r w:rsidRPr="002747EC">
              <w:rPr>
                <w:spacing w:val="-2"/>
              </w:rPr>
              <w:t xml:space="preserve"> </w:t>
            </w:r>
            <w:r w:rsidRPr="002747EC">
              <w:t>Commission</w:t>
            </w:r>
            <w:r w:rsidRPr="002747EC">
              <w:rPr>
                <w:spacing w:val="-1"/>
              </w:rPr>
              <w:t xml:space="preserve"> </w:t>
            </w:r>
            <w:r w:rsidRPr="002747EC">
              <w:t>in</w:t>
            </w:r>
            <w:r w:rsidRPr="002747EC">
              <w:rPr>
                <w:spacing w:val="-2"/>
              </w:rPr>
              <w:t xml:space="preserve"> </w:t>
            </w:r>
            <w:r w:rsidRPr="002747EC">
              <w:t>the</w:t>
            </w:r>
            <w:r w:rsidRPr="002747EC">
              <w:rPr>
                <w:spacing w:val="-4"/>
              </w:rPr>
              <w:t xml:space="preserve"> </w:t>
            </w:r>
            <w:r w:rsidRPr="002747EC">
              <w:t>conduct of industrial elections and proposed amalgamation or withdrawal ballots.</w:t>
            </w:r>
          </w:p>
          <w:p w14:paraId="3CB94056" w14:textId="77777777" w:rsidR="00EB0588" w:rsidRPr="002747EC" w:rsidRDefault="00EB0588" w:rsidP="00E765A7">
            <w:pPr>
              <w:pStyle w:val="TableParagraph"/>
              <w:spacing w:before="0" w:line="276" w:lineRule="auto"/>
              <w:ind w:left="0"/>
            </w:pPr>
            <w:r w:rsidRPr="002747EC">
              <w:t>Records</w:t>
            </w:r>
            <w:r w:rsidRPr="002747EC">
              <w:rPr>
                <w:spacing w:val="-7"/>
              </w:rPr>
              <w:t xml:space="preserve"> </w:t>
            </w:r>
            <w:r w:rsidRPr="002747EC">
              <w:t>may</w:t>
            </w:r>
            <w:r w:rsidRPr="002747EC">
              <w:rPr>
                <w:spacing w:val="-6"/>
              </w:rPr>
              <w:t xml:space="preserve"> </w:t>
            </w:r>
            <w:r w:rsidRPr="002747EC">
              <w:t>include,</w:t>
            </w:r>
            <w:r w:rsidRPr="002747EC">
              <w:rPr>
                <w:spacing w:val="-3"/>
              </w:rPr>
              <w:t xml:space="preserve"> </w:t>
            </w:r>
            <w:r w:rsidRPr="002747EC">
              <w:t>but</w:t>
            </w:r>
            <w:r w:rsidRPr="002747EC">
              <w:rPr>
                <w:spacing w:val="-3"/>
              </w:rPr>
              <w:t xml:space="preserve"> </w:t>
            </w:r>
            <w:r w:rsidRPr="002747EC">
              <w:t>are</w:t>
            </w:r>
            <w:r w:rsidRPr="002747EC">
              <w:rPr>
                <w:spacing w:val="-4"/>
              </w:rPr>
              <w:t xml:space="preserve"> </w:t>
            </w:r>
            <w:r w:rsidRPr="002747EC">
              <w:t>not</w:t>
            </w:r>
            <w:r w:rsidRPr="002747EC">
              <w:rPr>
                <w:spacing w:val="-3"/>
              </w:rPr>
              <w:t xml:space="preserve"> </w:t>
            </w:r>
            <w:r w:rsidRPr="002747EC">
              <w:t>limited</w:t>
            </w:r>
            <w:r w:rsidRPr="002747EC">
              <w:rPr>
                <w:spacing w:val="-6"/>
              </w:rPr>
              <w:t xml:space="preserve"> </w:t>
            </w:r>
            <w:r w:rsidRPr="002747EC">
              <w:rPr>
                <w:spacing w:val="-5"/>
              </w:rPr>
              <w:t>to:</w:t>
            </w:r>
          </w:p>
          <w:p w14:paraId="29E5FE6E" w14:textId="77777777" w:rsidR="00EB0588" w:rsidRPr="002747EC" w:rsidRDefault="00EB0588" w:rsidP="00E765A7">
            <w:pPr>
              <w:pStyle w:val="TableParagraph"/>
              <w:numPr>
                <w:ilvl w:val="0"/>
                <w:numId w:val="55"/>
              </w:numPr>
              <w:tabs>
                <w:tab w:val="left" w:pos="836"/>
              </w:tabs>
              <w:spacing w:before="0" w:line="276" w:lineRule="auto"/>
              <w:ind w:left="476" w:hanging="357"/>
            </w:pPr>
            <w:r w:rsidRPr="002747EC">
              <w:t>rolls</w:t>
            </w:r>
            <w:r w:rsidRPr="002747EC">
              <w:rPr>
                <w:spacing w:val="-5"/>
              </w:rPr>
              <w:t xml:space="preserve"> </w:t>
            </w:r>
            <w:r w:rsidRPr="002747EC">
              <w:t>of</w:t>
            </w:r>
            <w:r w:rsidRPr="002747EC">
              <w:rPr>
                <w:spacing w:val="-4"/>
              </w:rPr>
              <w:t xml:space="preserve"> </w:t>
            </w:r>
            <w:r w:rsidRPr="002747EC">
              <w:t>voters</w:t>
            </w:r>
            <w:r w:rsidRPr="002747EC">
              <w:rPr>
                <w:spacing w:val="-7"/>
              </w:rPr>
              <w:t xml:space="preserve"> </w:t>
            </w:r>
            <w:r w:rsidRPr="002747EC">
              <w:t>for</w:t>
            </w:r>
            <w:r w:rsidRPr="002747EC">
              <w:rPr>
                <w:spacing w:val="-7"/>
              </w:rPr>
              <w:t xml:space="preserve"> </w:t>
            </w:r>
            <w:r w:rsidRPr="002747EC">
              <w:t>industrial</w:t>
            </w:r>
            <w:r w:rsidRPr="002747EC">
              <w:rPr>
                <w:spacing w:val="-4"/>
              </w:rPr>
              <w:t xml:space="preserve"> </w:t>
            </w:r>
            <w:r w:rsidRPr="002747EC">
              <w:t>elections</w:t>
            </w:r>
            <w:r w:rsidRPr="002747EC">
              <w:rPr>
                <w:spacing w:val="-5"/>
              </w:rPr>
              <w:t xml:space="preserve"> </w:t>
            </w:r>
            <w:r w:rsidRPr="002747EC">
              <w:t>or</w:t>
            </w:r>
            <w:r w:rsidRPr="002747EC">
              <w:rPr>
                <w:spacing w:val="-7"/>
              </w:rPr>
              <w:t xml:space="preserve"> </w:t>
            </w:r>
            <w:r w:rsidRPr="002747EC">
              <w:t>proposed</w:t>
            </w:r>
            <w:r w:rsidRPr="002747EC">
              <w:rPr>
                <w:spacing w:val="-7"/>
              </w:rPr>
              <w:t xml:space="preserve"> </w:t>
            </w:r>
            <w:r w:rsidRPr="002747EC">
              <w:t>amalgamation</w:t>
            </w:r>
            <w:r w:rsidRPr="002747EC">
              <w:rPr>
                <w:spacing w:val="-6"/>
              </w:rPr>
              <w:t xml:space="preserve"> </w:t>
            </w:r>
            <w:r w:rsidRPr="002747EC">
              <w:t>or</w:t>
            </w:r>
            <w:r w:rsidRPr="002747EC">
              <w:rPr>
                <w:spacing w:val="-7"/>
              </w:rPr>
              <w:t xml:space="preserve"> </w:t>
            </w:r>
            <w:r w:rsidRPr="002747EC">
              <w:t>withdrawal</w:t>
            </w:r>
            <w:r w:rsidRPr="002747EC">
              <w:rPr>
                <w:spacing w:val="-5"/>
              </w:rPr>
              <w:t xml:space="preserve"> </w:t>
            </w:r>
            <w:r w:rsidRPr="002747EC">
              <w:rPr>
                <w:spacing w:val="-2"/>
              </w:rPr>
              <w:t>ballots</w:t>
            </w:r>
          </w:p>
          <w:p w14:paraId="775E9DF8" w14:textId="77777777" w:rsidR="00EB0588" w:rsidRPr="002747EC" w:rsidRDefault="00EB0588" w:rsidP="00E765A7">
            <w:pPr>
              <w:pStyle w:val="TableParagraph"/>
              <w:numPr>
                <w:ilvl w:val="0"/>
                <w:numId w:val="55"/>
              </w:numPr>
              <w:tabs>
                <w:tab w:val="left" w:pos="836"/>
              </w:tabs>
              <w:spacing w:before="0" w:line="276" w:lineRule="auto"/>
              <w:ind w:left="476" w:hanging="357"/>
            </w:pPr>
            <w:r w:rsidRPr="002747EC">
              <w:t>copies</w:t>
            </w:r>
            <w:r w:rsidRPr="002747EC">
              <w:rPr>
                <w:spacing w:val="-7"/>
              </w:rPr>
              <w:t xml:space="preserve"> </w:t>
            </w:r>
            <w:r w:rsidRPr="002747EC">
              <w:t>of</w:t>
            </w:r>
            <w:r w:rsidRPr="002747EC">
              <w:rPr>
                <w:spacing w:val="-5"/>
              </w:rPr>
              <w:t xml:space="preserve"> </w:t>
            </w:r>
            <w:r w:rsidRPr="002747EC">
              <w:t>organisations’</w:t>
            </w:r>
            <w:r w:rsidRPr="002747EC">
              <w:rPr>
                <w:spacing w:val="-9"/>
              </w:rPr>
              <w:t xml:space="preserve"> </w:t>
            </w:r>
            <w:r w:rsidRPr="002747EC">
              <w:t>member</w:t>
            </w:r>
            <w:r w:rsidRPr="002747EC">
              <w:rPr>
                <w:spacing w:val="-7"/>
              </w:rPr>
              <w:t xml:space="preserve"> </w:t>
            </w:r>
            <w:r w:rsidRPr="002747EC">
              <w:rPr>
                <w:spacing w:val="-2"/>
              </w:rPr>
              <w:t>registers</w:t>
            </w:r>
          </w:p>
          <w:p w14:paraId="03DF3566" w14:textId="77777777" w:rsidR="00EB0588" w:rsidRPr="002747EC" w:rsidRDefault="00EB0588" w:rsidP="00E765A7">
            <w:pPr>
              <w:pStyle w:val="TableParagraph"/>
              <w:numPr>
                <w:ilvl w:val="0"/>
                <w:numId w:val="55"/>
              </w:numPr>
              <w:tabs>
                <w:tab w:val="left" w:pos="836"/>
              </w:tabs>
              <w:spacing w:before="0" w:line="276" w:lineRule="auto"/>
              <w:ind w:left="476" w:hanging="357"/>
            </w:pPr>
            <w:r w:rsidRPr="002747EC">
              <w:t>records</w:t>
            </w:r>
            <w:r w:rsidRPr="002747EC">
              <w:rPr>
                <w:spacing w:val="-8"/>
              </w:rPr>
              <w:t xml:space="preserve"> </w:t>
            </w:r>
            <w:r w:rsidRPr="002747EC">
              <w:t>relating</w:t>
            </w:r>
            <w:r w:rsidRPr="002747EC">
              <w:rPr>
                <w:spacing w:val="-3"/>
              </w:rPr>
              <w:t xml:space="preserve"> </w:t>
            </w:r>
            <w:r w:rsidRPr="002747EC">
              <w:t>to</w:t>
            </w:r>
            <w:r w:rsidRPr="002747EC">
              <w:rPr>
                <w:spacing w:val="-6"/>
              </w:rPr>
              <w:t xml:space="preserve"> </w:t>
            </w:r>
            <w:r w:rsidRPr="002747EC">
              <w:t>the</w:t>
            </w:r>
            <w:r w:rsidRPr="002747EC">
              <w:rPr>
                <w:spacing w:val="-5"/>
              </w:rPr>
              <w:t xml:space="preserve"> </w:t>
            </w:r>
            <w:r w:rsidRPr="002747EC">
              <w:t>distribution</w:t>
            </w:r>
            <w:r w:rsidRPr="002747EC">
              <w:rPr>
                <w:spacing w:val="-5"/>
              </w:rPr>
              <w:t xml:space="preserve"> </w:t>
            </w:r>
            <w:r w:rsidRPr="002747EC">
              <w:t>of</w:t>
            </w:r>
            <w:r w:rsidRPr="002747EC">
              <w:rPr>
                <w:spacing w:val="-2"/>
              </w:rPr>
              <w:t xml:space="preserve"> </w:t>
            </w:r>
            <w:r w:rsidRPr="002747EC">
              <w:t>copies</w:t>
            </w:r>
            <w:r w:rsidRPr="002747EC">
              <w:rPr>
                <w:spacing w:val="-3"/>
              </w:rPr>
              <w:t xml:space="preserve"> </w:t>
            </w:r>
            <w:r w:rsidRPr="002747EC">
              <w:t>of</w:t>
            </w:r>
            <w:r w:rsidRPr="002747EC">
              <w:rPr>
                <w:spacing w:val="-5"/>
              </w:rPr>
              <w:t xml:space="preserve"> </w:t>
            </w:r>
            <w:r w:rsidRPr="002747EC">
              <w:t>the</w:t>
            </w:r>
            <w:r w:rsidRPr="002747EC">
              <w:rPr>
                <w:spacing w:val="-5"/>
              </w:rPr>
              <w:t xml:space="preserve"> </w:t>
            </w:r>
            <w:r w:rsidRPr="002747EC">
              <w:t>roll</w:t>
            </w:r>
            <w:r w:rsidRPr="002747EC">
              <w:rPr>
                <w:spacing w:val="-4"/>
              </w:rPr>
              <w:t xml:space="preserve"> </w:t>
            </w:r>
            <w:r w:rsidRPr="002747EC">
              <w:t>or</w:t>
            </w:r>
            <w:r w:rsidRPr="002747EC">
              <w:rPr>
                <w:spacing w:val="-4"/>
              </w:rPr>
              <w:t xml:space="preserve"> </w:t>
            </w:r>
            <w:r w:rsidRPr="002747EC">
              <w:t>parts</w:t>
            </w:r>
            <w:r w:rsidRPr="002747EC">
              <w:rPr>
                <w:spacing w:val="-6"/>
              </w:rPr>
              <w:t xml:space="preserve"> </w:t>
            </w:r>
            <w:r w:rsidRPr="002747EC">
              <w:t>of</w:t>
            </w:r>
            <w:r w:rsidRPr="002747EC">
              <w:rPr>
                <w:spacing w:val="-1"/>
              </w:rPr>
              <w:t xml:space="preserve"> </w:t>
            </w:r>
            <w:r w:rsidRPr="002747EC">
              <w:t>the</w:t>
            </w:r>
            <w:r w:rsidRPr="002747EC">
              <w:rPr>
                <w:spacing w:val="-5"/>
              </w:rPr>
              <w:t xml:space="preserve"> </w:t>
            </w:r>
            <w:r w:rsidRPr="002747EC">
              <w:rPr>
                <w:spacing w:val="-4"/>
              </w:rPr>
              <w:t>roll</w:t>
            </w:r>
          </w:p>
          <w:p w14:paraId="251038BD" w14:textId="77777777" w:rsidR="00EB0588" w:rsidRPr="002747EC" w:rsidRDefault="00EB0588" w:rsidP="00E765A7">
            <w:pPr>
              <w:pStyle w:val="TableParagraph"/>
              <w:numPr>
                <w:ilvl w:val="0"/>
                <w:numId w:val="55"/>
              </w:numPr>
              <w:tabs>
                <w:tab w:val="left" w:pos="836"/>
              </w:tabs>
              <w:spacing w:before="0" w:line="276" w:lineRule="auto"/>
              <w:ind w:left="476" w:hanging="357"/>
            </w:pPr>
            <w:r w:rsidRPr="002747EC">
              <w:t>applications</w:t>
            </w:r>
            <w:r w:rsidRPr="002747EC">
              <w:rPr>
                <w:spacing w:val="-6"/>
              </w:rPr>
              <w:t xml:space="preserve"> </w:t>
            </w:r>
            <w:r w:rsidRPr="002747EC">
              <w:t>to</w:t>
            </w:r>
            <w:r w:rsidRPr="002747EC">
              <w:rPr>
                <w:spacing w:val="-4"/>
              </w:rPr>
              <w:t xml:space="preserve"> </w:t>
            </w:r>
            <w:r w:rsidRPr="002747EC">
              <w:t>have</w:t>
            </w:r>
            <w:r w:rsidRPr="002747EC">
              <w:rPr>
                <w:spacing w:val="-3"/>
              </w:rPr>
              <w:t xml:space="preserve"> </w:t>
            </w:r>
            <w:r w:rsidRPr="002747EC">
              <w:t>a</w:t>
            </w:r>
            <w:r w:rsidRPr="002747EC">
              <w:rPr>
                <w:spacing w:val="-6"/>
              </w:rPr>
              <w:t xml:space="preserve"> </w:t>
            </w:r>
            <w:r w:rsidRPr="002747EC">
              <w:t>member’s</w:t>
            </w:r>
            <w:r w:rsidRPr="002747EC">
              <w:rPr>
                <w:spacing w:val="-3"/>
              </w:rPr>
              <w:t xml:space="preserve"> </w:t>
            </w:r>
            <w:r w:rsidRPr="002747EC">
              <w:t>name</w:t>
            </w:r>
            <w:r w:rsidRPr="002747EC">
              <w:rPr>
                <w:spacing w:val="-6"/>
              </w:rPr>
              <w:t xml:space="preserve"> </w:t>
            </w:r>
            <w:r w:rsidRPr="002747EC">
              <w:t>included</w:t>
            </w:r>
            <w:r w:rsidRPr="002747EC">
              <w:rPr>
                <w:spacing w:val="-5"/>
              </w:rPr>
              <w:t xml:space="preserve"> </w:t>
            </w:r>
            <w:r w:rsidRPr="002747EC">
              <w:t>on</w:t>
            </w:r>
            <w:r w:rsidRPr="002747EC">
              <w:rPr>
                <w:spacing w:val="-4"/>
              </w:rPr>
              <w:t xml:space="preserve"> </w:t>
            </w:r>
            <w:r w:rsidRPr="002747EC">
              <w:t>the</w:t>
            </w:r>
            <w:r w:rsidRPr="002747EC">
              <w:rPr>
                <w:spacing w:val="-5"/>
              </w:rPr>
              <w:t xml:space="preserve"> </w:t>
            </w:r>
            <w:r w:rsidRPr="002747EC">
              <w:rPr>
                <w:spacing w:val="-2"/>
              </w:rPr>
              <w:t>roll.</w:t>
            </w:r>
          </w:p>
          <w:p w14:paraId="7A5D645A" w14:textId="77777777" w:rsidR="00EB0588" w:rsidRDefault="00EB0588" w:rsidP="00E765A7">
            <w:pPr>
              <w:pStyle w:val="TableParagraph"/>
              <w:spacing w:before="0" w:line="276" w:lineRule="auto"/>
              <w:ind w:left="0"/>
              <w:rPr>
                <w:i/>
              </w:rPr>
            </w:pPr>
          </w:p>
          <w:p w14:paraId="6B863D5E" w14:textId="4AD156F4" w:rsidR="00EB0588" w:rsidRPr="002747EC" w:rsidRDefault="00843DDC" w:rsidP="00E765A7">
            <w:pPr>
              <w:pStyle w:val="TableParagraph"/>
              <w:spacing w:before="0" w:line="276" w:lineRule="auto"/>
              <w:ind w:left="0"/>
              <w:rPr>
                <w:b/>
                <w:bCs/>
                <w:i/>
                <w:iCs/>
              </w:rPr>
            </w:pPr>
            <w:r w:rsidRPr="002B6504">
              <w:rPr>
                <w:i/>
              </w:rPr>
              <w:t>See</w:t>
            </w:r>
            <w:r w:rsidRPr="00843DDC">
              <w:rPr>
                <w:i/>
                <w:color w:val="00B050"/>
              </w:rPr>
              <w:t xml:space="preserve"> </w:t>
            </w:r>
            <w:hyperlink w:anchor="PROTECTED_ACTION_BALLOTS_AND_VOTERS_ROLL" w:history="1">
              <w:r w:rsidR="00B65178" w:rsidRPr="00B65178">
                <w:rPr>
                  <w:rStyle w:val="Hyperlink"/>
                  <w:i/>
                </w:rPr>
                <w:t>Protected action ballots and voters’ roll</w:t>
              </w:r>
            </w:hyperlink>
            <w:r w:rsidR="00B65178">
              <w:rPr>
                <w:i/>
                <w:color w:val="00B050"/>
              </w:rPr>
              <w:t xml:space="preserve"> </w:t>
            </w:r>
            <w:r w:rsidRPr="002B6504">
              <w:rPr>
                <w:i/>
              </w:rPr>
              <w:t xml:space="preserve">for the management of records relating to the voters’ roll used in the conduct of protected action ballots. </w:t>
            </w:r>
          </w:p>
        </w:tc>
        <w:tc>
          <w:tcPr>
            <w:tcW w:w="2975" w:type="dxa"/>
            <w:gridSpan w:val="6"/>
          </w:tcPr>
          <w:p w14:paraId="17ED3C6E" w14:textId="0394A25C" w:rsidR="00EB0588" w:rsidRPr="002747EC" w:rsidRDefault="00EB0588" w:rsidP="00E765A7">
            <w:pPr>
              <w:spacing w:before="0" w:after="0" w:line="276" w:lineRule="auto"/>
              <w:rPr>
                <w:rFonts w:cs="Arial"/>
                <w:szCs w:val="22"/>
              </w:rPr>
            </w:pPr>
            <w:r w:rsidRPr="002747EC">
              <w:rPr>
                <w:rFonts w:cs="Arial"/>
                <w:szCs w:val="22"/>
              </w:rPr>
              <w:lastRenderedPageBreak/>
              <w:t>5</w:t>
            </w:r>
            <w:r w:rsidRPr="002747EC">
              <w:rPr>
                <w:rFonts w:cs="Arial"/>
                <w:spacing w:val="-12"/>
                <w:szCs w:val="22"/>
              </w:rPr>
              <w:t xml:space="preserve"> </w:t>
            </w:r>
            <w:r w:rsidRPr="002747EC">
              <w:rPr>
                <w:rFonts w:cs="Arial"/>
                <w:szCs w:val="22"/>
              </w:rPr>
              <w:t>years</w:t>
            </w:r>
            <w:r w:rsidRPr="002747EC">
              <w:rPr>
                <w:rFonts w:cs="Arial"/>
                <w:spacing w:val="-11"/>
                <w:szCs w:val="22"/>
              </w:rPr>
              <w:t xml:space="preserve"> </w:t>
            </w:r>
            <w:r w:rsidRPr="002747EC">
              <w:rPr>
                <w:rFonts w:cs="Arial"/>
                <w:szCs w:val="22"/>
              </w:rPr>
              <w:t>after</w:t>
            </w:r>
            <w:r w:rsidRPr="002747EC">
              <w:rPr>
                <w:rFonts w:cs="Arial"/>
                <w:spacing w:val="-13"/>
                <w:szCs w:val="22"/>
              </w:rPr>
              <w:t xml:space="preserve"> </w:t>
            </w:r>
            <w:r w:rsidRPr="002747EC">
              <w:rPr>
                <w:rFonts w:cs="Arial"/>
                <w:szCs w:val="22"/>
              </w:rPr>
              <w:t>business action completed.</w:t>
            </w:r>
          </w:p>
        </w:tc>
        <w:tc>
          <w:tcPr>
            <w:tcW w:w="1709" w:type="dxa"/>
          </w:tcPr>
          <w:p w14:paraId="0334166A" w14:textId="7BEE0147" w:rsidR="00EB0588" w:rsidRPr="002747EC" w:rsidRDefault="00EB0588" w:rsidP="00E765A7">
            <w:pPr>
              <w:spacing w:before="0" w:after="0" w:line="276" w:lineRule="auto"/>
              <w:rPr>
                <w:rFonts w:cs="Arial"/>
                <w:szCs w:val="22"/>
              </w:rPr>
            </w:pPr>
            <w:r w:rsidRPr="002747EC">
              <w:rPr>
                <w:rFonts w:cs="Arial"/>
                <w:szCs w:val="22"/>
              </w:rPr>
              <w:t>14 December 2017</w:t>
            </w:r>
          </w:p>
        </w:tc>
      </w:tr>
      <w:tr w:rsidR="00EB0588" w:rsidRPr="004D14B4" w14:paraId="050DF4BA" w14:textId="77777777" w:rsidTr="002747EC">
        <w:tblPrEx>
          <w:tblCellMar>
            <w:top w:w="57" w:type="dxa"/>
            <w:left w:w="119" w:type="dxa"/>
            <w:right w:w="119" w:type="dxa"/>
          </w:tblCellMar>
        </w:tblPrEx>
        <w:tc>
          <w:tcPr>
            <w:tcW w:w="1647" w:type="dxa"/>
          </w:tcPr>
          <w:p w14:paraId="1C9071BF" w14:textId="69F4751D" w:rsidR="00EB0588" w:rsidRPr="002747EC" w:rsidRDefault="00EB0588" w:rsidP="00E765A7">
            <w:pPr>
              <w:spacing w:before="0" w:after="0" w:line="276" w:lineRule="auto"/>
              <w:jc w:val="center"/>
              <w:rPr>
                <w:rFonts w:cs="Arial"/>
                <w:szCs w:val="22"/>
              </w:rPr>
            </w:pPr>
            <w:r w:rsidRPr="002747EC">
              <w:rPr>
                <w:rFonts w:cs="Arial"/>
                <w:spacing w:val="-4"/>
                <w:szCs w:val="22"/>
              </w:rPr>
              <w:t>2038</w:t>
            </w:r>
          </w:p>
        </w:tc>
        <w:tc>
          <w:tcPr>
            <w:tcW w:w="8844" w:type="dxa"/>
          </w:tcPr>
          <w:p w14:paraId="623DC2CF" w14:textId="77777777" w:rsidR="00EB0588" w:rsidRPr="002747EC" w:rsidRDefault="00EB0588" w:rsidP="00E765A7">
            <w:pPr>
              <w:pStyle w:val="TableParagraph"/>
              <w:spacing w:before="0" w:line="276" w:lineRule="auto"/>
              <w:ind w:left="0"/>
              <w:rPr>
                <w:b/>
                <w:i/>
              </w:rPr>
            </w:pPr>
            <w:r w:rsidRPr="002747EC">
              <w:rPr>
                <w:b/>
                <w:i/>
              </w:rPr>
              <w:t>Industrial</w:t>
            </w:r>
            <w:r w:rsidRPr="002747EC">
              <w:rPr>
                <w:b/>
                <w:i/>
                <w:spacing w:val="-8"/>
              </w:rPr>
              <w:t xml:space="preserve"> </w:t>
            </w:r>
            <w:r w:rsidRPr="002747EC">
              <w:rPr>
                <w:b/>
                <w:i/>
              </w:rPr>
              <w:t>elections</w:t>
            </w:r>
            <w:r w:rsidRPr="002747EC">
              <w:rPr>
                <w:b/>
                <w:i/>
                <w:spacing w:val="-7"/>
              </w:rPr>
              <w:t xml:space="preserve"> </w:t>
            </w:r>
            <w:r w:rsidRPr="002747EC">
              <w:rPr>
                <w:b/>
                <w:i/>
                <w:spacing w:val="-2"/>
              </w:rPr>
              <w:t>ballots</w:t>
            </w:r>
          </w:p>
          <w:p w14:paraId="766760E7" w14:textId="77777777" w:rsidR="00EB0588" w:rsidRPr="002747EC" w:rsidRDefault="00EB0588" w:rsidP="00E765A7">
            <w:pPr>
              <w:pStyle w:val="TableParagraph"/>
              <w:spacing w:before="0" w:line="276" w:lineRule="auto"/>
              <w:ind w:left="0"/>
            </w:pPr>
            <w:r w:rsidRPr="002747EC">
              <w:t>Ballot</w:t>
            </w:r>
            <w:r w:rsidRPr="002747EC">
              <w:rPr>
                <w:spacing w:val="-1"/>
              </w:rPr>
              <w:t xml:space="preserve"> </w:t>
            </w:r>
            <w:r w:rsidRPr="002747EC">
              <w:t>records</w:t>
            </w:r>
            <w:r w:rsidRPr="002747EC">
              <w:rPr>
                <w:spacing w:val="-4"/>
              </w:rPr>
              <w:t xml:space="preserve"> </w:t>
            </w:r>
            <w:r w:rsidRPr="002747EC">
              <w:t>resulting</w:t>
            </w:r>
            <w:r w:rsidRPr="002747EC">
              <w:rPr>
                <w:spacing w:val="-2"/>
              </w:rPr>
              <w:t xml:space="preserve"> </w:t>
            </w:r>
            <w:r w:rsidRPr="002747EC">
              <w:t>from</w:t>
            </w:r>
            <w:r w:rsidRPr="002747EC">
              <w:rPr>
                <w:spacing w:val="-1"/>
              </w:rPr>
              <w:t xml:space="preserve"> </w:t>
            </w:r>
            <w:r w:rsidRPr="002747EC">
              <w:t>industrial</w:t>
            </w:r>
            <w:r w:rsidRPr="002747EC">
              <w:rPr>
                <w:spacing w:val="-3"/>
              </w:rPr>
              <w:t xml:space="preserve"> </w:t>
            </w:r>
            <w:r w:rsidRPr="002747EC">
              <w:t>elections</w:t>
            </w:r>
            <w:r w:rsidRPr="002747EC">
              <w:rPr>
                <w:spacing w:val="-2"/>
              </w:rPr>
              <w:t xml:space="preserve"> </w:t>
            </w:r>
            <w:r w:rsidRPr="002747EC">
              <w:t>required</w:t>
            </w:r>
            <w:r w:rsidRPr="002747EC">
              <w:rPr>
                <w:spacing w:val="-4"/>
              </w:rPr>
              <w:t xml:space="preserve"> </w:t>
            </w:r>
            <w:r w:rsidRPr="002747EC">
              <w:t>to</w:t>
            </w:r>
            <w:r w:rsidRPr="002747EC">
              <w:rPr>
                <w:spacing w:val="-4"/>
              </w:rPr>
              <w:t xml:space="preserve"> </w:t>
            </w:r>
            <w:r w:rsidRPr="002747EC">
              <w:t>be</w:t>
            </w:r>
            <w:r w:rsidRPr="002747EC">
              <w:rPr>
                <w:spacing w:val="-4"/>
              </w:rPr>
              <w:t xml:space="preserve"> </w:t>
            </w:r>
            <w:r w:rsidRPr="002747EC">
              <w:t>kept</w:t>
            </w:r>
            <w:r w:rsidRPr="002747EC">
              <w:rPr>
                <w:spacing w:val="-3"/>
              </w:rPr>
              <w:t xml:space="preserve"> </w:t>
            </w:r>
            <w:r w:rsidRPr="002747EC">
              <w:t>in</w:t>
            </w:r>
            <w:r w:rsidRPr="002747EC">
              <w:rPr>
                <w:spacing w:val="-2"/>
              </w:rPr>
              <w:t xml:space="preserve"> </w:t>
            </w:r>
            <w:r w:rsidRPr="002747EC">
              <w:t>accordance</w:t>
            </w:r>
            <w:r w:rsidRPr="002747EC">
              <w:rPr>
                <w:spacing w:val="-2"/>
              </w:rPr>
              <w:t xml:space="preserve"> </w:t>
            </w:r>
            <w:r w:rsidRPr="002747EC">
              <w:t>with the</w:t>
            </w:r>
            <w:r w:rsidRPr="002747EC">
              <w:rPr>
                <w:spacing w:val="-4"/>
              </w:rPr>
              <w:t xml:space="preserve"> </w:t>
            </w:r>
            <w:r w:rsidRPr="002747EC">
              <w:rPr>
                <w:i/>
              </w:rPr>
              <w:t>Industrial Relations Act 1999</w:t>
            </w:r>
            <w:r w:rsidRPr="002747EC">
              <w:t>.</w:t>
            </w:r>
          </w:p>
          <w:p w14:paraId="76FD78B9" w14:textId="77777777" w:rsidR="00EB0588" w:rsidRPr="002747EC" w:rsidRDefault="00EB0588" w:rsidP="00E765A7">
            <w:pPr>
              <w:pStyle w:val="TableParagraph"/>
              <w:spacing w:before="0" w:line="276" w:lineRule="auto"/>
              <w:ind w:left="0"/>
            </w:pPr>
            <w:r w:rsidRPr="002747EC">
              <w:t>Records</w:t>
            </w:r>
            <w:r w:rsidRPr="002747EC">
              <w:rPr>
                <w:spacing w:val="-7"/>
              </w:rPr>
              <w:t xml:space="preserve"> </w:t>
            </w:r>
            <w:r w:rsidRPr="002747EC">
              <w:t>may</w:t>
            </w:r>
            <w:r w:rsidRPr="002747EC">
              <w:rPr>
                <w:spacing w:val="-6"/>
              </w:rPr>
              <w:t xml:space="preserve"> </w:t>
            </w:r>
            <w:r w:rsidRPr="002747EC">
              <w:t>include,</w:t>
            </w:r>
            <w:r w:rsidRPr="002747EC">
              <w:rPr>
                <w:spacing w:val="-4"/>
              </w:rPr>
              <w:t xml:space="preserve"> </w:t>
            </w:r>
            <w:r w:rsidRPr="002747EC">
              <w:t>but</w:t>
            </w:r>
            <w:r w:rsidRPr="002747EC">
              <w:rPr>
                <w:spacing w:val="-3"/>
              </w:rPr>
              <w:t xml:space="preserve"> </w:t>
            </w:r>
            <w:r w:rsidRPr="002747EC">
              <w:t>are</w:t>
            </w:r>
            <w:r w:rsidRPr="002747EC">
              <w:rPr>
                <w:spacing w:val="-4"/>
              </w:rPr>
              <w:t xml:space="preserve"> </w:t>
            </w:r>
            <w:r w:rsidRPr="002747EC">
              <w:t>not</w:t>
            </w:r>
            <w:r w:rsidRPr="002747EC">
              <w:rPr>
                <w:spacing w:val="-3"/>
              </w:rPr>
              <w:t xml:space="preserve"> </w:t>
            </w:r>
            <w:r w:rsidRPr="002747EC">
              <w:t>limited</w:t>
            </w:r>
            <w:r w:rsidRPr="002747EC">
              <w:rPr>
                <w:spacing w:val="-6"/>
              </w:rPr>
              <w:t xml:space="preserve"> </w:t>
            </w:r>
            <w:r w:rsidRPr="002747EC">
              <w:rPr>
                <w:spacing w:val="-5"/>
              </w:rPr>
              <w:t>to:</w:t>
            </w:r>
          </w:p>
          <w:p w14:paraId="750D4651" w14:textId="77777777" w:rsidR="00EB0588" w:rsidRPr="002747EC" w:rsidRDefault="00EB0588" w:rsidP="00E765A7">
            <w:pPr>
              <w:pStyle w:val="TableParagraph"/>
              <w:numPr>
                <w:ilvl w:val="0"/>
                <w:numId w:val="56"/>
              </w:numPr>
              <w:tabs>
                <w:tab w:val="left" w:pos="836"/>
              </w:tabs>
              <w:spacing w:before="0" w:line="276" w:lineRule="auto"/>
              <w:ind w:left="476" w:hanging="357"/>
            </w:pPr>
            <w:r w:rsidRPr="002747EC">
              <w:t>ballot</w:t>
            </w:r>
            <w:r w:rsidRPr="002747EC">
              <w:rPr>
                <w:spacing w:val="-5"/>
              </w:rPr>
              <w:t xml:space="preserve"> </w:t>
            </w:r>
            <w:r w:rsidRPr="002747EC">
              <w:rPr>
                <w:spacing w:val="-2"/>
              </w:rPr>
              <w:t>papers</w:t>
            </w:r>
          </w:p>
          <w:p w14:paraId="194F8E09" w14:textId="77777777" w:rsidR="00EB0588" w:rsidRPr="002747EC" w:rsidRDefault="00EB0588" w:rsidP="00E765A7">
            <w:pPr>
              <w:pStyle w:val="TableParagraph"/>
              <w:numPr>
                <w:ilvl w:val="0"/>
                <w:numId w:val="56"/>
              </w:numPr>
              <w:tabs>
                <w:tab w:val="left" w:pos="836"/>
              </w:tabs>
              <w:spacing w:before="0" w:line="276" w:lineRule="auto"/>
              <w:ind w:left="476" w:hanging="357"/>
            </w:pPr>
            <w:r w:rsidRPr="002747EC">
              <w:t>ballot</w:t>
            </w:r>
            <w:r w:rsidRPr="002747EC">
              <w:rPr>
                <w:spacing w:val="-6"/>
              </w:rPr>
              <w:t xml:space="preserve"> </w:t>
            </w:r>
            <w:r w:rsidRPr="002747EC">
              <w:t>envelopes</w:t>
            </w:r>
            <w:r w:rsidRPr="002747EC">
              <w:rPr>
                <w:spacing w:val="-6"/>
              </w:rPr>
              <w:t xml:space="preserve"> </w:t>
            </w:r>
            <w:r w:rsidRPr="002747EC">
              <w:t>and</w:t>
            </w:r>
            <w:r w:rsidRPr="002747EC">
              <w:rPr>
                <w:spacing w:val="-6"/>
              </w:rPr>
              <w:t xml:space="preserve"> </w:t>
            </w:r>
            <w:r w:rsidRPr="002747EC">
              <w:t>voting</w:t>
            </w:r>
            <w:r w:rsidRPr="002747EC">
              <w:rPr>
                <w:spacing w:val="-6"/>
              </w:rPr>
              <w:t xml:space="preserve"> </w:t>
            </w:r>
            <w:r w:rsidRPr="002747EC">
              <w:rPr>
                <w:spacing w:val="-2"/>
              </w:rPr>
              <w:t>declarations</w:t>
            </w:r>
          </w:p>
          <w:p w14:paraId="1C08A572" w14:textId="77777777" w:rsidR="00EB0588" w:rsidRPr="002747EC" w:rsidRDefault="00EB0588" w:rsidP="00E765A7">
            <w:pPr>
              <w:pStyle w:val="TableParagraph"/>
              <w:numPr>
                <w:ilvl w:val="0"/>
                <w:numId w:val="56"/>
              </w:numPr>
              <w:tabs>
                <w:tab w:val="left" w:pos="836"/>
              </w:tabs>
              <w:spacing w:before="0" w:line="276" w:lineRule="auto"/>
              <w:ind w:left="476" w:hanging="357"/>
            </w:pPr>
            <w:r w:rsidRPr="002747EC">
              <w:t>materials</w:t>
            </w:r>
            <w:r w:rsidRPr="002747EC">
              <w:rPr>
                <w:spacing w:val="-7"/>
              </w:rPr>
              <w:t xml:space="preserve"> </w:t>
            </w:r>
            <w:r w:rsidRPr="002747EC">
              <w:t>to</w:t>
            </w:r>
            <w:r w:rsidRPr="002747EC">
              <w:rPr>
                <w:spacing w:val="-7"/>
              </w:rPr>
              <w:t xml:space="preserve"> </w:t>
            </w:r>
            <w:r w:rsidRPr="002747EC">
              <w:t>accompany</w:t>
            </w:r>
            <w:r w:rsidRPr="002747EC">
              <w:rPr>
                <w:spacing w:val="-7"/>
              </w:rPr>
              <w:t xml:space="preserve"> </w:t>
            </w:r>
            <w:r w:rsidRPr="002747EC">
              <w:t>ballot</w:t>
            </w:r>
            <w:r w:rsidRPr="002747EC">
              <w:rPr>
                <w:spacing w:val="-4"/>
              </w:rPr>
              <w:t xml:space="preserve"> </w:t>
            </w:r>
            <w:r w:rsidRPr="002747EC">
              <w:t>papers,</w:t>
            </w:r>
            <w:r w:rsidRPr="002747EC">
              <w:rPr>
                <w:spacing w:val="-4"/>
              </w:rPr>
              <w:t xml:space="preserve"> </w:t>
            </w:r>
            <w:r w:rsidRPr="002747EC">
              <w:t>such</w:t>
            </w:r>
            <w:r w:rsidRPr="002747EC">
              <w:rPr>
                <w:spacing w:val="-7"/>
              </w:rPr>
              <w:t xml:space="preserve"> </w:t>
            </w:r>
            <w:r w:rsidRPr="002747EC">
              <w:t>as</w:t>
            </w:r>
            <w:r w:rsidRPr="002747EC">
              <w:rPr>
                <w:spacing w:val="-7"/>
              </w:rPr>
              <w:t xml:space="preserve"> </w:t>
            </w:r>
            <w:r w:rsidRPr="002747EC">
              <w:t>voting</w:t>
            </w:r>
            <w:r w:rsidRPr="002747EC">
              <w:rPr>
                <w:spacing w:val="-5"/>
              </w:rPr>
              <w:t xml:space="preserve"> </w:t>
            </w:r>
            <w:r w:rsidRPr="002747EC">
              <w:rPr>
                <w:spacing w:val="-2"/>
              </w:rPr>
              <w:t>directions</w:t>
            </w:r>
          </w:p>
          <w:p w14:paraId="12BFC668" w14:textId="77777777" w:rsidR="00EB0588" w:rsidRPr="002747EC" w:rsidRDefault="00EB0588" w:rsidP="00E765A7">
            <w:pPr>
              <w:pStyle w:val="TableParagraph"/>
              <w:numPr>
                <w:ilvl w:val="0"/>
                <w:numId w:val="56"/>
              </w:numPr>
              <w:tabs>
                <w:tab w:val="left" w:pos="837"/>
              </w:tabs>
              <w:spacing w:before="0" w:line="276" w:lineRule="auto"/>
              <w:ind w:left="476" w:hanging="357"/>
            </w:pPr>
            <w:r w:rsidRPr="002747EC">
              <w:t>notices</w:t>
            </w:r>
            <w:r w:rsidRPr="002747EC">
              <w:rPr>
                <w:spacing w:val="-4"/>
              </w:rPr>
              <w:t xml:space="preserve"> </w:t>
            </w:r>
            <w:r w:rsidRPr="002747EC">
              <w:t>from</w:t>
            </w:r>
            <w:r w:rsidRPr="002747EC">
              <w:rPr>
                <w:spacing w:val="-1"/>
              </w:rPr>
              <w:t xml:space="preserve"> </w:t>
            </w:r>
            <w:r w:rsidRPr="002747EC">
              <w:t>voters</w:t>
            </w:r>
            <w:r w:rsidRPr="002747EC">
              <w:rPr>
                <w:spacing w:val="-3"/>
              </w:rPr>
              <w:t xml:space="preserve"> </w:t>
            </w:r>
            <w:r w:rsidRPr="002747EC">
              <w:t>for</w:t>
            </w:r>
            <w:r w:rsidRPr="002747EC">
              <w:rPr>
                <w:spacing w:val="-3"/>
              </w:rPr>
              <w:t xml:space="preserve"> </w:t>
            </w:r>
            <w:r w:rsidRPr="002747EC">
              <w:t>voting</w:t>
            </w:r>
            <w:r w:rsidRPr="002747EC">
              <w:rPr>
                <w:spacing w:val="-2"/>
              </w:rPr>
              <w:t xml:space="preserve"> </w:t>
            </w:r>
            <w:r w:rsidRPr="002747EC">
              <w:t>material</w:t>
            </w:r>
            <w:r w:rsidRPr="002747EC">
              <w:rPr>
                <w:spacing w:val="-5"/>
              </w:rPr>
              <w:t xml:space="preserve"> </w:t>
            </w:r>
            <w:r w:rsidRPr="002747EC">
              <w:t>to</w:t>
            </w:r>
            <w:r w:rsidRPr="002747EC">
              <w:rPr>
                <w:spacing w:val="-2"/>
              </w:rPr>
              <w:t xml:space="preserve"> </w:t>
            </w:r>
            <w:r w:rsidRPr="002747EC">
              <w:t>be</w:t>
            </w:r>
            <w:r w:rsidRPr="002747EC">
              <w:rPr>
                <w:spacing w:val="-2"/>
              </w:rPr>
              <w:t xml:space="preserve"> </w:t>
            </w:r>
            <w:r w:rsidRPr="002747EC">
              <w:t>posted</w:t>
            </w:r>
            <w:r w:rsidRPr="002747EC">
              <w:rPr>
                <w:spacing w:val="-2"/>
              </w:rPr>
              <w:t xml:space="preserve"> </w:t>
            </w:r>
            <w:r w:rsidRPr="002747EC">
              <w:t>to</w:t>
            </w:r>
            <w:r w:rsidRPr="002747EC">
              <w:rPr>
                <w:spacing w:val="-4"/>
              </w:rPr>
              <w:t xml:space="preserve"> </w:t>
            </w:r>
            <w:r w:rsidRPr="002747EC">
              <w:t>an</w:t>
            </w:r>
            <w:r w:rsidRPr="002747EC">
              <w:rPr>
                <w:spacing w:val="-2"/>
              </w:rPr>
              <w:t xml:space="preserve"> </w:t>
            </w:r>
            <w:r w:rsidRPr="002747EC">
              <w:t>address</w:t>
            </w:r>
            <w:r w:rsidRPr="002747EC">
              <w:rPr>
                <w:spacing w:val="-4"/>
              </w:rPr>
              <w:t xml:space="preserve"> </w:t>
            </w:r>
            <w:r w:rsidRPr="002747EC">
              <w:t>other</w:t>
            </w:r>
            <w:r w:rsidRPr="002747EC">
              <w:rPr>
                <w:spacing w:val="-3"/>
              </w:rPr>
              <w:t xml:space="preserve"> </w:t>
            </w:r>
            <w:r w:rsidRPr="002747EC">
              <w:t>than</w:t>
            </w:r>
            <w:r w:rsidRPr="002747EC">
              <w:rPr>
                <w:spacing w:val="-2"/>
              </w:rPr>
              <w:t xml:space="preserve"> </w:t>
            </w:r>
            <w:r w:rsidRPr="002747EC">
              <w:t>the</w:t>
            </w:r>
            <w:r w:rsidRPr="002747EC">
              <w:rPr>
                <w:spacing w:val="-4"/>
              </w:rPr>
              <w:t xml:space="preserve"> </w:t>
            </w:r>
            <w:r w:rsidRPr="002747EC">
              <w:t>address</w:t>
            </w:r>
            <w:r w:rsidRPr="002747EC">
              <w:rPr>
                <w:spacing w:val="-1"/>
              </w:rPr>
              <w:t xml:space="preserve"> </w:t>
            </w:r>
            <w:r w:rsidRPr="002747EC">
              <w:t>stated</w:t>
            </w:r>
            <w:r w:rsidRPr="002747EC">
              <w:rPr>
                <w:spacing w:val="-4"/>
              </w:rPr>
              <w:t xml:space="preserve"> </w:t>
            </w:r>
            <w:r w:rsidRPr="002747EC">
              <w:t>on the roll</w:t>
            </w:r>
          </w:p>
          <w:p w14:paraId="622B3BE7" w14:textId="77777777" w:rsidR="00EB0588" w:rsidRPr="002747EC" w:rsidRDefault="00EB0588" w:rsidP="00E765A7">
            <w:pPr>
              <w:pStyle w:val="TableParagraph"/>
              <w:numPr>
                <w:ilvl w:val="0"/>
                <w:numId w:val="56"/>
              </w:numPr>
              <w:tabs>
                <w:tab w:val="left" w:pos="836"/>
              </w:tabs>
              <w:spacing w:before="0" w:line="276" w:lineRule="auto"/>
              <w:ind w:left="476" w:hanging="357"/>
            </w:pPr>
            <w:r w:rsidRPr="002747EC">
              <w:t>records</w:t>
            </w:r>
            <w:r w:rsidRPr="002747EC">
              <w:rPr>
                <w:spacing w:val="-10"/>
              </w:rPr>
              <w:t xml:space="preserve"> </w:t>
            </w:r>
            <w:r w:rsidRPr="002747EC">
              <w:t>relating</w:t>
            </w:r>
            <w:r w:rsidRPr="002747EC">
              <w:rPr>
                <w:spacing w:val="-6"/>
              </w:rPr>
              <w:t xml:space="preserve"> </w:t>
            </w:r>
            <w:r w:rsidRPr="002747EC">
              <w:t>to</w:t>
            </w:r>
            <w:r w:rsidRPr="002747EC">
              <w:rPr>
                <w:spacing w:val="-7"/>
              </w:rPr>
              <w:t xml:space="preserve"> </w:t>
            </w:r>
            <w:r w:rsidRPr="002747EC">
              <w:t>applications</w:t>
            </w:r>
            <w:r w:rsidRPr="002747EC">
              <w:rPr>
                <w:spacing w:val="-8"/>
              </w:rPr>
              <w:t xml:space="preserve"> </w:t>
            </w:r>
            <w:r w:rsidRPr="002747EC">
              <w:t>for</w:t>
            </w:r>
            <w:r w:rsidRPr="002747EC">
              <w:rPr>
                <w:spacing w:val="-5"/>
              </w:rPr>
              <w:t xml:space="preserve"> </w:t>
            </w:r>
            <w:r w:rsidRPr="002747EC">
              <w:t>duplicates</w:t>
            </w:r>
            <w:r w:rsidRPr="002747EC">
              <w:rPr>
                <w:spacing w:val="-5"/>
              </w:rPr>
              <w:t xml:space="preserve"> </w:t>
            </w:r>
            <w:r w:rsidRPr="002747EC">
              <w:t>of</w:t>
            </w:r>
            <w:r w:rsidRPr="002747EC">
              <w:rPr>
                <w:spacing w:val="-4"/>
              </w:rPr>
              <w:t xml:space="preserve"> </w:t>
            </w:r>
            <w:r w:rsidRPr="002747EC">
              <w:t>ballot</w:t>
            </w:r>
            <w:r w:rsidRPr="002747EC">
              <w:rPr>
                <w:spacing w:val="-5"/>
              </w:rPr>
              <w:t xml:space="preserve"> </w:t>
            </w:r>
            <w:r w:rsidRPr="002747EC">
              <w:rPr>
                <w:spacing w:val="-2"/>
              </w:rPr>
              <w:t>documents</w:t>
            </w:r>
          </w:p>
          <w:p w14:paraId="6C686C60" w14:textId="2FA5E8A2" w:rsidR="00EB0588" w:rsidRPr="002747EC" w:rsidRDefault="00EB0588" w:rsidP="00E765A7">
            <w:pPr>
              <w:pStyle w:val="TableBullet"/>
              <w:numPr>
                <w:ilvl w:val="0"/>
                <w:numId w:val="56"/>
              </w:numPr>
              <w:spacing w:before="0" w:after="0" w:line="276" w:lineRule="auto"/>
              <w:ind w:left="476" w:hanging="357"/>
              <w:rPr>
                <w:rFonts w:cs="Arial"/>
                <w:b/>
                <w:bCs/>
                <w:i/>
                <w:iCs/>
                <w:szCs w:val="22"/>
              </w:rPr>
            </w:pPr>
            <w:r w:rsidRPr="002747EC">
              <w:rPr>
                <w:rFonts w:cs="Arial"/>
                <w:szCs w:val="22"/>
              </w:rPr>
              <w:t>return</w:t>
            </w:r>
            <w:r w:rsidRPr="002747EC">
              <w:rPr>
                <w:rFonts w:cs="Arial"/>
                <w:spacing w:val="-7"/>
                <w:szCs w:val="22"/>
              </w:rPr>
              <w:t xml:space="preserve"> </w:t>
            </w:r>
            <w:r w:rsidRPr="002747EC">
              <w:rPr>
                <w:rFonts w:cs="Arial"/>
                <w:szCs w:val="22"/>
              </w:rPr>
              <w:t>envelopes</w:t>
            </w:r>
            <w:r w:rsidRPr="002747EC">
              <w:rPr>
                <w:rFonts w:cs="Arial"/>
                <w:spacing w:val="-4"/>
                <w:szCs w:val="22"/>
              </w:rPr>
              <w:t xml:space="preserve"> </w:t>
            </w:r>
            <w:r w:rsidRPr="002747EC">
              <w:rPr>
                <w:rFonts w:cs="Arial"/>
                <w:szCs w:val="22"/>
              </w:rPr>
              <w:t>received</w:t>
            </w:r>
            <w:r w:rsidRPr="002747EC">
              <w:rPr>
                <w:rFonts w:cs="Arial"/>
                <w:spacing w:val="-4"/>
                <w:szCs w:val="22"/>
              </w:rPr>
              <w:t xml:space="preserve"> </w:t>
            </w:r>
            <w:r w:rsidRPr="002747EC">
              <w:rPr>
                <w:rFonts w:cs="Arial"/>
                <w:szCs w:val="22"/>
              </w:rPr>
              <w:t>after</w:t>
            </w:r>
            <w:r w:rsidRPr="002747EC">
              <w:rPr>
                <w:rFonts w:cs="Arial"/>
                <w:spacing w:val="-6"/>
                <w:szCs w:val="22"/>
              </w:rPr>
              <w:t xml:space="preserve"> </w:t>
            </w:r>
            <w:r w:rsidRPr="002747EC">
              <w:rPr>
                <w:rFonts w:cs="Arial"/>
                <w:szCs w:val="22"/>
              </w:rPr>
              <w:t>the</w:t>
            </w:r>
            <w:r w:rsidRPr="002747EC">
              <w:rPr>
                <w:rFonts w:cs="Arial"/>
                <w:spacing w:val="-8"/>
                <w:szCs w:val="22"/>
              </w:rPr>
              <w:t xml:space="preserve"> </w:t>
            </w:r>
            <w:r w:rsidRPr="002747EC">
              <w:rPr>
                <w:rFonts w:cs="Arial"/>
                <w:szCs w:val="22"/>
              </w:rPr>
              <w:t>finishing</w:t>
            </w:r>
            <w:r w:rsidRPr="002747EC">
              <w:rPr>
                <w:rFonts w:cs="Arial"/>
                <w:spacing w:val="-5"/>
                <w:szCs w:val="22"/>
              </w:rPr>
              <w:t xml:space="preserve"> </w:t>
            </w:r>
            <w:r w:rsidRPr="002747EC">
              <w:rPr>
                <w:rFonts w:cs="Arial"/>
                <w:szCs w:val="22"/>
              </w:rPr>
              <w:t>day</w:t>
            </w:r>
            <w:r w:rsidRPr="002747EC">
              <w:rPr>
                <w:rFonts w:cs="Arial"/>
                <w:spacing w:val="-8"/>
                <w:szCs w:val="22"/>
              </w:rPr>
              <w:t xml:space="preserve"> </w:t>
            </w:r>
            <w:r w:rsidRPr="002747EC">
              <w:rPr>
                <w:rFonts w:cs="Arial"/>
                <w:szCs w:val="22"/>
              </w:rPr>
              <w:t>of an</w:t>
            </w:r>
            <w:r w:rsidRPr="002747EC">
              <w:rPr>
                <w:rFonts w:cs="Arial"/>
                <w:spacing w:val="-6"/>
                <w:szCs w:val="22"/>
              </w:rPr>
              <w:t xml:space="preserve"> </w:t>
            </w:r>
            <w:r w:rsidRPr="002747EC">
              <w:rPr>
                <w:rFonts w:cs="Arial"/>
                <w:spacing w:val="-2"/>
                <w:szCs w:val="22"/>
              </w:rPr>
              <w:t>election.</w:t>
            </w:r>
          </w:p>
        </w:tc>
        <w:tc>
          <w:tcPr>
            <w:tcW w:w="2975" w:type="dxa"/>
            <w:gridSpan w:val="6"/>
          </w:tcPr>
          <w:p w14:paraId="7D127D5B" w14:textId="0ADA4EEB" w:rsidR="00EB0588" w:rsidRPr="002747EC" w:rsidRDefault="00EB0588" w:rsidP="00E765A7">
            <w:pPr>
              <w:spacing w:before="0" w:after="0" w:line="276" w:lineRule="auto"/>
              <w:rPr>
                <w:rFonts w:cs="Arial"/>
                <w:szCs w:val="22"/>
              </w:rPr>
            </w:pPr>
            <w:r w:rsidRPr="002747EC">
              <w:rPr>
                <w:rFonts w:cs="Arial"/>
                <w:szCs w:val="22"/>
              </w:rPr>
              <w:t>1</w:t>
            </w:r>
            <w:r w:rsidRPr="002747EC">
              <w:rPr>
                <w:rFonts w:cs="Arial"/>
                <w:spacing w:val="-10"/>
                <w:szCs w:val="22"/>
              </w:rPr>
              <w:t xml:space="preserve"> </w:t>
            </w:r>
            <w:r w:rsidRPr="002747EC">
              <w:rPr>
                <w:rFonts w:cs="Arial"/>
                <w:szCs w:val="22"/>
              </w:rPr>
              <w:t>year</w:t>
            </w:r>
            <w:r w:rsidRPr="002747EC">
              <w:rPr>
                <w:rFonts w:cs="Arial"/>
                <w:spacing w:val="-9"/>
                <w:szCs w:val="22"/>
              </w:rPr>
              <w:t xml:space="preserve"> </w:t>
            </w:r>
            <w:r w:rsidRPr="002747EC">
              <w:rPr>
                <w:rFonts w:cs="Arial"/>
                <w:szCs w:val="22"/>
              </w:rPr>
              <w:t>after</w:t>
            </w:r>
            <w:r w:rsidRPr="002747EC">
              <w:rPr>
                <w:rFonts w:cs="Arial"/>
                <w:spacing w:val="-11"/>
                <w:szCs w:val="22"/>
              </w:rPr>
              <w:t xml:space="preserve"> </w:t>
            </w:r>
            <w:r w:rsidRPr="002747EC">
              <w:rPr>
                <w:rFonts w:cs="Arial"/>
                <w:szCs w:val="22"/>
              </w:rPr>
              <w:t>completion</w:t>
            </w:r>
            <w:r w:rsidRPr="002747EC">
              <w:rPr>
                <w:rFonts w:cs="Arial"/>
                <w:spacing w:val="-10"/>
                <w:szCs w:val="22"/>
              </w:rPr>
              <w:t xml:space="preserve"> </w:t>
            </w:r>
            <w:r w:rsidRPr="002747EC">
              <w:rPr>
                <w:rFonts w:cs="Arial"/>
                <w:szCs w:val="22"/>
              </w:rPr>
              <w:t>of the election.</w:t>
            </w:r>
          </w:p>
        </w:tc>
        <w:tc>
          <w:tcPr>
            <w:tcW w:w="1709" w:type="dxa"/>
          </w:tcPr>
          <w:p w14:paraId="49600E35" w14:textId="11B6EF26" w:rsidR="00EB0588" w:rsidRPr="002747EC" w:rsidRDefault="00EB0588" w:rsidP="00E765A7">
            <w:pPr>
              <w:spacing w:before="0" w:after="0" w:line="276" w:lineRule="auto"/>
              <w:rPr>
                <w:rFonts w:cs="Arial"/>
                <w:szCs w:val="22"/>
              </w:rPr>
            </w:pPr>
            <w:r w:rsidRPr="002747EC">
              <w:rPr>
                <w:rFonts w:cs="Arial"/>
                <w:szCs w:val="22"/>
              </w:rPr>
              <w:t>14 December 2017</w:t>
            </w:r>
          </w:p>
        </w:tc>
      </w:tr>
      <w:tr w:rsidR="002747EC" w:rsidRPr="004D14B4" w14:paraId="5EAAABDB" w14:textId="77777777" w:rsidTr="002747EC">
        <w:tblPrEx>
          <w:tblCellMar>
            <w:top w:w="57" w:type="dxa"/>
            <w:left w:w="119" w:type="dxa"/>
            <w:right w:w="119" w:type="dxa"/>
          </w:tblCellMar>
        </w:tblPrEx>
        <w:tc>
          <w:tcPr>
            <w:tcW w:w="1647" w:type="dxa"/>
          </w:tcPr>
          <w:p w14:paraId="40AB09D8" w14:textId="5E38DE94" w:rsidR="002747EC" w:rsidRPr="002747EC" w:rsidRDefault="002747EC" w:rsidP="00E765A7">
            <w:pPr>
              <w:spacing w:before="0" w:after="0" w:line="276" w:lineRule="auto"/>
              <w:jc w:val="center"/>
              <w:rPr>
                <w:rFonts w:cs="Arial"/>
                <w:spacing w:val="-4"/>
                <w:szCs w:val="22"/>
              </w:rPr>
            </w:pPr>
            <w:r w:rsidRPr="002747EC">
              <w:rPr>
                <w:rFonts w:cs="Arial"/>
                <w:spacing w:val="-4"/>
                <w:szCs w:val="22"/>
              </w:rPr>
              <w:t>2039</w:t>
            </w:r>
          </w:p>
        </w:tc>
        <w:tc>
          <w:tcPr>
            <w:tcW w:w="8844" w:type="dxa"/>
          </w:tcPr>
          <w:p w14:paraId="46BFAFC7" w14:textId="77777777" w:rsidR="002747EC" w:rsidRPr="002747EC" w:rsidRDefault="002747EC" w:rsidP="00E765A7">
            <w:pPr>
              <w:pStyle w:val="TableParagraph"/>
              <w:spacing w:before="0" w:line="276" w:lineRule="auto"/>
              <w:ind w:left="0"/>
              <w:rPr>
                <w:b/>
                <w:i/>
              </w:rPr>
            </w:pPr>
            <w:r w:rsidRPr="002747EC">
              <w:rPr>
                <w:b/>
                <w:i/>
              </w:rPr>
              <w:t>Proposed</w:t>
            </w:r>
            <w:r w:rsidRPr="002747EC">
              <w:rPr>
                <w:b/>
                <w:i/>
                <w:spacing w:val="-10"/>
              </w:rPr>
              <w:t xml:space="preserve"> </w:t>
            </w:r>
            <w:r w:rsidRPr="002747EC">
              <w:rPr>
                <w:b/>
                <w:i/>
              </w:rPr>
              <w:t>amalgamation</w:t>
            </w:r>
            <w:r w:rsidRPr="002747EC">
              <w:rPr>
                <w:b/>
                <w:i/>
                <w:spacing w:val="-7"/>
              </w:rPr>
              <w:t xml:space="preserve"> </w:t>
            </w:r>
            <w:r w:rsidRPr="002747EC">
              <w:rPr>
                <w:b/>
                <w:i/>
              </w:rPr>
              <w:t>or</w:t>
            </w:r>
            <w:r w:rsidRPr="002747EC">
              <w:rPr>
                <w:b/>
                <w:i/>
                <w:spacing w:val="-9"/>
              </w:rPr>
              <w:t xml:space="preserve"> </w:t>
            </w:r>
            <w:r w:rsidRPr="002747EC">
              <w:rPr>
                <w:b/>
                <w:i/>
              </w:rPr>
              <w:t>withdrawal</w:t>
            </w:r>
            <w:r w:rsidRPr="002747EC">
              <w:rPr>
                <w:b/>
                <w:i/>
                <w:spacing w:val="-5"/>
              </w:rPr>
              <w:t xml:space="preserve"> </w:t>
            </w:r>
            <w:r w:rsidRPr="002747EC">
              <w:rPr>
                <w:b/>
                <w:i/>
                <w:spacing w:val="-2"/>
              </w:rPr>
              <w:t>ballots</w:t>
            </w:r>
          </w:p>
          <w:p w14:paraId="42C7413B" w14:textId="77777777" w:rsidR="002747EC" w:rsidRPr="002747EC" w:rsidRDefault="002747EC" w:rsidP="00E765A7">
            <w:pPr>
              <w:pStyle w:val="TableParagraph"/>
              <w:spacing w:before="0" w:line="276" w:lineRule="auto"/>
              <w:ind w:left="0"/>
            </w:pPr>
            <w:r w:rsidRPr="002747EC">
              <w:t>Ballot</w:t>
            </w:r>
            <w:r w:rsidRPr="002747EC">
              <w:rPr>
                <w:spacing w:val="-2"/>
              </w:rPr>
              <w:t xml:space="preserve"> </w:t>
            </w:r>
            <w:r w:rsidRPr="002747EC">
              <w:t>records</w:t>
            </w:r>
            <w:r w:rsidRPr="002747EC">
              <w:rPr>
                <w:spacing w:val="-5"/>
              </w:rPr>
              <w:t xml:space="preserve"> </w:t>
            </w:r>
            <w:r w:rsidRPr="002747EC">
              <w:t>resulting</w:t>
            </w:r>
            <w:r w:rsidRPr="002747EC">
              <w:rPr>
                <w:spacing w:val="-3"/>
              </w:rPr>
              <w:t xml:space="preserve"> </w:t>
            </w:r>
            <w:r w:rsidRPr="002747EC">
              <w:t>from</w:t>
            </w:r>
            <w:r w:rsidRPr="002747EC">
              <w:rPr>
                <w:spacing w:val="-2"/>
              </w:rPr>
              <w:t xml:space="preserve"> </w:t>
            </w:r>
            <w:r w:rsidRPr="002747EC">
              <w:t>proposed</w:t>
            </w:r>
            <w:r w:rsidRPr="002747EC">
              <w:rPr>
                <w:spacing w:val="-3"/>
              </w:rPr>
              <w:t xml:space="preserve"> </w:t>
            </w:r>
            <w:r w:rsidRPr="002747EC">
              <w:t>amalgamation</w:t>
            </w:r>
            <w:r w:rsidRPr="002747EC">
              <w:rPr>
                <w:spacing w:val="-3"/>
              </w:rPr>
              <w:t xml:space="preserve"> </w:t>
            </w:r>
            <w:r w:rsidRPr="002747EC">
              <w:t>or</w:t>
            </w:r>
            <w:r w:rsidRPr="002747EC">
              <w:rPr>
                <w:spacing w:val="-2"/>
              </w:rPr>
              <w:t xml:space="preserve"> </w:t>
            </w:r>
            <w:r w:rsidRPr="002747EC">
              <w:t>withdrawal</w:t>
            </w:r>
            <w:r w:rsidRPr="002747EC">
              <w:rPr>
                <w:spacing w:val="-4"/>
              </w:rPr>
              <w:t xml:space="preserve"> </w:t>
            </w:r>
            <w:r w:rsidRPr="002747EC">
              <w:t>ballots required</w:t>
            </w:r>
            <w:r w:rsidRPr="002747EC">
              <w:rPr>
                <w:spacing w:val="-5"/>
              </w:rPr>
              <w:t xml:space="preserve"> </w:t>
            </w:r>
            <w:r w:rsidRPr="002747EC">
              <w:t>to</w:t>
            </w:r>
            <w:r w:rsidRPr="002747EC">
              <w:rPr>
                <w:spacing w:val="-3"/>
              </w:rPr>
              <w:t xml:space="preserve"> </w:t>
            </w:r>
            <w:r w:rsidRPr="002747EC">
              <w:t>be</w:t>
            </w:r>
            <w:r w:rsidRPr="002747EC">
              <w:rPr>
                <w:spacing w:val="-7"/>
              </w:rPr>
              <w:t xml:space="preserve"> </w:t>
            </w:r>
            <w:r w:rsidRPr="002747EC">
              <w:t>kept in accordance with the Industrial Relations Regulation 2011.</w:t>
            </w:r>
          </w:p>
          <w:p w14:paraId="711E4966" w14:textId="77777777" w:rsidR="002747EC" w:rsidRPr="002747EC" w:rsidRDefault="002747EC" w:rsidP="00E765A7">
            <w:pPr>
              <w:pStyle w:val="TableParagraph"/>
              <w:spacing w:before="0" w:line="276" w:lineRule="auto"/>
              <w:ind w:left="0"/>
            </w:pPr>
            <w:r w:rsidRPr="002747EC">
              <w:t>Records</w:t>
            </w:r>
            <w:r w:rsidRPr="002747EC">
              <w:rPr>
                <w:spacing w:val="-7"/>
              </w:rPr>
              <w:t xml:space="preserve"> </w:t>
            </w:r>
            <w:r w:rsidRPr="002747EC">
              <w:t>may</w:t>
            </w:r>
            <w:r w:rsidRPr="002747EC">
              <w:rPr>
                <w:spacing w:val="-6"/>
              </w:rPr>
              <w:t xml:space="preserve"> </w:t>
            </w:r>
            <w:r w:rsidRPr="002747EC">
              <w:t>include,</w:t>
            </w:r>
            <w:r w:rsidRPr="002747EC">
              <w:rPr>
                <w:spacing w:val="-4"/>
              </w:rPr>
              <w:t xml:space="preserve"> </w:t>
            </w:r>
            <w:r w:rsidRPr="002747EC">
              <w:t>but</w:t>
            </w:r>
            <w:r w:rsidRPr="002747EC">
              <w:rPr>
                <w:spacing w:val="-3"/>
              </w:rPr>
              <w:t xml:space="preserve"> </w:t>
            </w:r>
            <w:r w:rsidRPr="002747EC">
              <w:t>are</w:t>
            </w:r>
            <w:r w:rsidRPr="002747EC">
              <w:rPr>
                <w:spacing w:val="-4"/>
              </w:rPr>
              <w:t xml:space="preserve"> </w:t>
            </w:r>
            <w:r w:rsidRPr="002747EC">
              <w:t>not</w:t>
            </w:r>
            <w:r w:rsidRPr="002747EC">
              <w:rPr>
                <w:spacing w:val="-3"/>
              </w:rPr>
              <w:t xml:space="preserve"> </w:t>
            </w:r>
            <w:r w:rsidRPr="002747EC">
              <w:t>limited</w:t>
            </w:r>
            <w:r w:rsidRPr="002747EC">
              <w:rPr>
                <w:spacing w:val="-6"/>
              </w:rPr>
              <w:t xml:space="preserve"> </w:t>
            </w:r>
            <w:r w:rsidRPr="002747EC">
              <w:rPr>
                <w:spacing w:val="-5"/>
              </w:rPr>
              <w:t>to:</w:t>
            </w:r>
          </w:p>
          <w:p w14:paraId="31F2CD82" w14:textId="77777777" w:rsidR="002747EC" w:rsidRPr="002747EC" w:rsidRDefault="002747EC" w:rsidP="00E765A7">
            <w:pPr>
              <w:pStyle w:val="TableParagraph"/>
              <w:numPr>
                <w:ilvl w:val="0"/>
                <w:numId w:val="57"/>
              </w:numPr>
              <w:tabs>
                <w:tab w:val="left" w:pos="836"/>
              </w:tabs>
              <w:spacing w:before="0" w:line="276" w:lineRule="auto"/>
              <w:ind w:left="476" w:hanging="357"/>
            </w:pPr>
            <w:r w:rsidRPr="002747EC">
              <w:t>ballot</w:t>
            </w:r>
            <w:r w:rsidRPr="002747EC">
              <w:rPr>
                <w:spacing w:val="-5"/>
              </w:rPr>
              <w:t xml:space="preserve"> </w:t>
            </w:r>
            <w:r w:rsidRPr="002747EC">
              <w:rPr>
                <w:spacing w:val="-2"/>
              </w:rPr>
              <w:t>papers</w:t>
            </w:r>
          </w:p>
          <w:p w14:paraId="4AC2CD04" w14:textId="77777777" w:rsidR="002747EC" w:rsidRPr="002747EC" w:rsidRDefault="002747EC" w:rsidP="00E765A7">
            <w:pPr>
              <w:pStyle w:val="TableParagraph"/>
              <w:numPr>
                <w:ilvl w:val="0"/>
                <w:numId w:val="57"/>
              </w:numPr>
              <w:tabs>
                <w:tab w:val="left" w:pos="836"/>
              </w:tabs>
              <w:spacing w:before="0" w:line="276" w:lineRule="auto"/>
              <w:ind w:left="476" w:hanging="357"/>
            </w:pPr>
            <w:r w:rsidRPr="002747EC">
              <w:t>ballot</w:t>
            </w:r>
            <w:r w:rsidRPr="002747EC">
              <w:rPr>
                <w:spacing w:val="-6"/>
              </w:rPr>
              <w:t xml:space="preserve"> </w:t>
            </w:r>
            <w:r w:rsidRPr="002747EC">
              <w:t>envelopes</w:t>
            </w:r>
            <w:r w:rsidRPr="002747EC">
              <w:rPr>
                <w:spacing w:val="-6"/>
              </w:rPr>
              <w:t xml:space="preserve"> </w:t>
            </w:r>
            <w:r w:rsidRPr="002747EC">
              <w:t>and</w:t>
            </w:r>
            <w:r w:rsidRPr="002747EC">
              <w:rPr>
                <w:spacing w:val="-6"/>
              </w:rPr>
              <w:t xml:space="preserve"> </w:t>
            </w:r>
            <w:r w:rsidRPr="002747EC">
              <w:t>voting</w:t>
            </w:r>
            <w:r w:rsidRPr="002747EC">
              <w:rPr>
                <w:spacing w:val="-5"/>
              </w:rPr>
              <w:t xml:space="preserve"> </w:t>
            </w:r>
            <w:r w:rsidRPr="002747EC">
              <w:rPr>
                <w:spacing w:val="-2"/>
              </w:rPr>
              <w:t>declarations</w:t>
            </w:r>
          </w:p>
          <w:p w14:paraId="2E3FF5A9" w14:textId="77777777" w:rsidR="002747EC" w:rsidRPr="002747EC" w:rsidRDefault="002747EC" w:rsidP="00E765A7">
            <w:pPr>
              <w:pStyle w:val="TableParagraph"/>
              <w:numPr>
                <w:ilvl w:val="0"/>
                <w:numId w:val="57"/>
              </w:numPr>
              <w:tabs>
                <w:tab w:val="left" w:pos="836"/>
              </w:tabs>
              <w:spacing w:before="0" w:line="276" w:lineRule="auto"/>
              <w:ind w:left="476" w:hanging="357"/>
            </w:pPr>
            <w:r w:rsidRPr="002747EC">
              <w:t>materials</w:t>
            </w:r>
            <w:r w:rsidRPr="002747EC">
              <w:rPr>
                <w:spacing w:val="-7"/>
              </w:rPr>
              <w:t xml:space="preserve"> </w:t>
            </w:r>
            <w:r w:rsidRPr="002747EC">
              <w:t>to</w:t>
            </w:r>
            <w:r w:rsidRPr="002747EC">
              <w:rPr>
                <w:spacing w:val="-7"/>
              </w:rPr>
              <w:t xml:space="preserve"> </w:t>
            </w:r>
            <w:r w:rsidRPr="002747EC">
              <w:t>accompany</w:t>
            </w:r>
            <w:r w:rsidRPr="002747EC">
              <w:rPr>
                <w:spacing w:val="-7"/>
              </w:rPr>
              <w:t xml:space="preserve"> </w:t>
            </w:r>
            <w:r w:rsidRPr="002747EC">
              <w:t>ballot</w:t>
            </w:r>
            <w:r w:rsidRPr="002747EC">
              <w:rPr>
                <w:spacing w:val="-4"/>
              </w:rPr>
              <w:t xml:space="preserve"> </w:t>
            </w:r>
            <w:r w:rsidRPr="002747EC">
              <w:t>papers,</w:t>
            </w:r>
            <w:r w:rsidRPr="002747EC">
              <w:rPr>
                <w:spacing w:val="-4"/>
              </w:rPr>
              <w:t xml:space="preserve"> </w:t>
            </w:r>
            <w:r w:rsidRPr="002747EC">
              <w:t>such</w:t>
            </w:r>
            <w:r w:rsidRPr="002747EC">
              <w:rPr>
                <w:spacing w:val="-7"/>
              </w:rPr>
              <w:t xml:space="preserve"> </w:t>
            </w:r>
            <w:r w:rsidRPr="002747EC">
              <w:t>as</w:t>
            </w:r>
            <w:r w:rsidRPr="002747EC">
              <w:rPr>
                <w:spacing w:val="-7"/>
              </w:rPr>
              <w:t xml:space="preserve"> </w:t>
            </w:r>
            <w:r w:rsidRPr="002747EC">
              <w:t>voting</w:t>
            </w:r>
            <w:r w:rsidRPr="002747EC">
              <w:rPr>
                <w:spacing w:val="-5"/>
              </w:rPr>
              <w:t xml:space="preserve"> </w:t>
            </w:r>
            <w:r w:rsidRPr="002747EC">
              <w:rPr>
                <w:spacing w:val="-2"/>
              </w:rPr>
              <w:t>directions</w:t>
            </w:r>
          </w:p>
          <w:p w14:paraId="66C01AC0" w14:textId="77777777" w:rsidR="002747EC" w:rsidRPr="002747EC" w:rsidRDefault="002747EC" w:rsidP="00E765A7">
            <w:pPr>
              <w:pStyle w:val="TableParagraph"/>
              <w:numPr>
                <w:ilvl w:val="0"/>
                <w:numId w:val="57"/>
              </w:numPr>
              <w:tabs>
                <w:tab w:val="left" w:pos="837"/>
              </w:tabs>
              <w:spacing w:before="0" w:line="276" w:lineRule="auto"/>
              <w:ind w:left="476" w:hanging="357"/>
            </w:pPr>
            <w:r w:rsidRPr="002747EC">
              <w:t>copies</w:t>
            </w:r>
            <w:r w:rsidRPr="002747EC">
              <w:rPr>
                <w:spacing w:val="-2"/>
              </w:rPr>
              <w:t xml:space="preserve"> </w:t>
            </w:r>
            <w:r w:rsidRPr="002747EC">
              <w:t>of</w:t>
            </w:r>
            <w:r w:rsidRPr="002747EC">
              <w:rPr>
                <w:spacing w:val="-1"/>
              </w:rPr>
              <w:t xml:space="preserve"> </w:t>
            </w:r>
            <w:r w:rsidRPr="002747EC">
              <w:t>the</w:t>
            </w:r>
            <w:r w:rsidRPr="002747EC">
              <w:rPr>
                <w:spacing w:val="-4"/>
              </w:rPr>
              <w:t xml:space="preserve"> </w:t>
            </w:r>
            <w:r w:rsidRPr="002747EC">
              <w:t>scheme</w:t>
            </w:r>
            <w:r w:rsidRPr="002747EC">
              <w:rPr>
                <w:spacing w:val="-2"/>
              </w:rPr>
              <w:t xml:space="preserve"> </w:t>
            </w:r>
            <w:r w:rsidRPr="002747EC">
              <w:t>outline, each</w:t>
            </w:r>
            <w:r w:rsidRPr="002747EC">
              <w:rPr>
                <w:spacing w:val="-2"/>
              </w:rPr>
              <w:t xml:space="preserve"> </w:t>
            </w:r>
            <w:r w:rsidRPr="002747EC">
              <w:t>‘yes’</w:t>
            </w:r>
            <w:r w:rsidRPr="002747EC">
              <w:rPr>
                <w:spacing w:val="-3"/>
              </w:rPr>
              <w:t xml:space="preserve"> </w:t>
            </w:r>
            <w:r w:rsidRPr="002747EC">
              <w:t>case,</w:t>
            </w:r>
            <w:r w:rsidRPr="002747EC">
              <w:rPr>
                <w:spacing w:val="-3"/>
              </w:rPr>
              <w:t xml:space="preserve"> </w:t>
            </w:r>
            <w:r w:rsidRPr="002747EC">
              <w:t>each</w:t>
            </w:r>
            <w:r w:rsidRPr="002747EC">
              <w:rPr>
                <w:spacing w:val="-2"/>
              </w:rPr>
              <w:t xml:space="preserve"> </w:t>
            </w:r>
            <w:r w:rsidRPr="002747EC">
              <w:t>‘no’</w:t>
            </w:r>
            <w:r w:rsidRPr="002747EC">
              <w:rPr>
                <w:spacing w:val="-2"/>
              </w:rPr>
              <w:t xml:space="preserve"> </w:t>
            </w:r>
            <w:r w:rsidRPr="002747EC">
              <w:t>case,</w:t>
            </w:r>
            <w:r w:rsidRPr="002747EC">
              <w:rPr>
                <w:spacing w:val="-3"/>
              </w:rPr>
              <w:t xml:space="preserve"> </w:t>
            </w:r>
            <w:r w:rsidRPr="002747EC">
              <w:t>and</w:t>
            </w:r>
            <w:r w:rsidRPr="002747EC">
              <w:rPr>
                <w:spacing w:val="-2"/>
              </w:rPr>
              <w:t xml:space="preserve"> </w:t>
            </w:r>
            <w:r w:rsidRPr="002747EC">
              <w:t>any</w:t>
            </w:r>
            <w:r w:rsidRPr="002747EC">
              <w:rPr>
                <w:spacing w:val="-4"/>
              </w:rPr>
              <w:t xml:space="preserve"> </w:t>
            </w:r>
            <w:r w:rsidRPr="002747EC">
              <w:t>amendments</w:t>
            </w:r>
            <w:r w:rsidRPr="002747EC">
              <w:rPr>
                <w:spacing w:val="-4"/>
              </w:rPr>
              <w:t xml:space="preserve"> </w:t>
            </w:r>
            <w:r w:rsidRPr="002747EC">
              <w:t>to</w:t>
            </w:r>
            <w:r w:rsidRPr="002747EC">
              <w:rPr>
                <w:spacing w:val="-6"/>
              </w:rPr>
              <w:t xml:space="preserve"> </w:t>
            </w:r>
            <w:r w:rsidRPr="002747EC">
              <w:t xml:space="preserve">these </w:t>
            </w:r>
            <w:r w:rsidRPr="002747EC">
              <w:rPr>
                <w:spacing w:val="-2"/>
              </w:rPr>
              <w:t>documents</w:t>
            </w:r>
          </w:p>
          <w:p w14:paraId="72CF2717" w14:textId="77777777" w:rsidR="002747EC" w:rsidRPr="002747EC" w:rsidRDefault="002747EC" w:rsidP="00E765A7">
            <w:pPr>
              <w:pStyle w:val="TableParagraph"/>
              <w:numPr>
                <w:ilvl w:val="0"/>
                <w:numId w:val="57"/>
              </w:numPr>
              <w:tabs>
                <w:tab w:val="left" w:pos="836"/>
              </w:tabs>
              <w:spacing w:before="0" w:line="276" w:lineRule="auto"/>
              <w:ind w:left="476" w:hanging="357"/>
            </w:pPr>
            <w:r w:rsidRPr="002747EC">
              <w:t>statements</w:t>
            </w:r>
            <w:r w:rsidRPr="002747EC">
              <w:rPr>
                <w:spacing w:val="-6"/>
              </w:rPr>
              <w:t xml:space="preserve"> </w:t>
            </w:r>
            <w:r w:rsidRPr="002747EC">
              <w:t>telling</w:t>
            </w:r>
            <w:r w:rsidRPr="002747EC">
              <w:rPr>
                <w:spacing w:val="-2"/>
              </w:rPr>
              <w:t xml:space="preserve"> </w:t>
            </w:r>
            <w:r w:rsidRPr="002747EC">
              <w:t>voters</w:t>
            </w:r>
            <w:r w:rsidRPr="002747EC">
              <w:rPr>
                <w:spacing w:val="-5"/>
              </w:rPr>
              <w:t xml:space="preserve"> </w:t>
            </w:r>
            <w:r w:rsidRPr="002747EC">
              <w:t>where</w:t>
            </w:r>
            <w:r w:rsidRPr="002747EC">
              <w:rPr>
                <w:spacing w:val="-4"/>
              </w:rPr>
              <w:t xml:space="preserve"> </w:t>
            </w:r>
            <w:r w:rsidRPr="002747EC">
              <w:t>they</w:t>
            </w:r>
            <w:r w:rsidRPr="002747EC">
              <w:rPr>
                <w:spacing w:val="-6"/>
              </w:rPr>
              <w:t xml:space="preserve"> </w:t>
            </w:r>
            <w:r w:rsidRPr="002747EC">
              <w:t>may</w:t>
            </w:r>
            <w:r w:rsidRPr="002747EC">
              <w:rPr>
                <w:spacing w:val="-5"/>
              </w:rPr>
              <w:t xml:space="preserve"> </w:t>
            </w:r>
            <w:r w:rsidRPr="002747EC">
              <w:t>obtain</w:t>
            </w:r>
            <w:r w:rsidRPr="002747EC">
              <w:rPr>
                <w:spacing w:val="-1"/>
              </w:rPr>
              <w:t xml:space="preserve"> </w:t>
            </w:r>
            <w:r w:rsidRPr="002747EC">
              <w:t>a</w:t>
            </w:r>
            <w:r w:rsidRPr="002747EC">
              <w:rPr>
                <w:spacing w:val="-6"/>
              </w:rPr>
              <w:t xml:space="preserve"> </w:t>
            </w:r>
            <w:r w:rsidRPr="002747EC">
              <w:t>copy</w:t>
            </w:r>
            <w:r w:rsidRPr="002747EC">
              <w:rPr>
                <w:spacing w:val="-4"/>
              </w:rPr>
              <w:t xml:space="preserve"> </w:t>
            </w:r>
            <w:r w:rsidRPr="002747EC">
              <w:t>of</w:t>
            </w:r>
            <w:r w:rsidRPr="002747EC">
              <w:rPr>
                <w:spacing w:val="-2"/>
              </w:rPr>
              <w:t xml:space="preserve"> </w:t>
            </w:r>
            <w:r w:rsidRPr="002747EC">
              <w:t>the</w:t>
            </w:r>
            <w:r w:rsidRPr="002747EC">
              <w:rPr>
                <w:spacing w:val="-6"/>
              </w:rPr>
              <w:t xml:space="preserve"> </w:t>
            </w:r>
            <w:r w:rsidRPr="002747EC">
              <w:t>latest</w:t>
            </w:r>
            <w:r w:rsidRPr="002747EC">
              <w:rPr>
                <w:spacing w:val="-3"/>
              </w:rPr>
              <w:t xml:space="preserve"> </w:t>
            </w:r>
            <w:r w:rsidRPr="002747EC">
              <w:t>version</w:t>
            </w:r>
            <w:r w:rsidRPr="002747EC">
              <w:rPr>
                <w:spacing w:val="-4"/>
              </w:rPr>
              <w:t xml:space="preserve"> </w:t>
            </w:r>
            <w:r w:rsidRPr="002747EC">
              <w:t>of</w:t>
            </w:r>
            <w:r w:rsidRPr="002747EC">
              <w:rPr>
                <w:spacing w:val="-2"/>
              </w:rPr>
              <w:t xml:space="preserve"> </w:t>
            </w:r>
            <w:r w:rsidRPr="002747EC">
              <w:t>the</w:t>
            </w:r>
            <w:r w:rsidRPr="002747EC">
              <w:rPr>
                <w:spacing w:val="-5"/>
              </w:rPr>
              <w:t xml:space="preserve"> </w:t>
            </w:r>
            <w:r w:rsidRPr="002747EC">
              <w:rPr>
                <w:spacing w:val="-2"/>
              </w:rPr>
              <w:t>scheme</w:t>
            </w:r>
          </w:p>
          <w:p w14:paraId="101B9A6A" w14:textId="77777777" w:rsidR="002747EC" w:rsidRPr="002747EC" w:rsidRDefault="002747EC" w:rsidP="00E765A7">
            <w:pPr>
              <w:pStyle w:val="TableParagraph"/>
              <w:numPr>
                <w:ilvl w:val="0"/>
                <w:numId w:val="57"/>
              </w:numPr>
              <w:tabs>
                <w:tab w:val="left" w:pos="837"/>
              </w:tabs>
              <w:spacing w:before="0" w:line="276" w:lineRule="auto"/>
              <w:ind w:left="476" w:hanging="357"/>
            </w:pPr>
            <w:r w:rsidRPr="002747EC">
              <w:t>notices</w:t>
            </w:r>
            <w:r w:rsidRPr="002747EC">
              <w:rPr>
                <w:spacing w:val="-4"/>
              </w:rPr>
              <w:t xml:space="preserve"> </w:t>
            </w:r>
            <w:r w:rsidRPr="002747EC">
              <w:t>from</w:t>
            </w:r>
            <w:r w:rsidRPr="002747EC">
              <w:rPr>
                <w:spacing w:val="-1"/>
              </w:rPr>
              <w:t xml:space="preserve"> </w:t>
            </w:r>
            <w:r w:rsidRPr="002747EC">
              <w:t>voters</w:t>
            </w:r>
            <w:r w:rsidRPr="002747EC">
              <w:rPr>
                <w:spacing w:val="-4"/>
              </w:rPr>
              <w:t xml:space="preserve"> </w:t>
            </w:r>
            <w:r w:rsidRPr="002747EC">
              <w:t>for</w:t>
            </w:r>
            <w:r w:rsidRPr="002747EC">
              <w:rPr>
                <w:spacing w:val="-3"/>
              </w:rPr>
              <w:t xml:space="preserve"> </w:t>
            </w:r>
            <w:r w:rsidRPr="002747EC">
              <w:t>voting</w:t>
            </w:r>
            <w:r w:rsidRPr="002747EC">
              <w:rPr>
                <w:spacing w:val="-2"/>
              </w:rPr>
              <w:t xml:space="preserve"> </w:t>
            </w:r>
            <w:r w:rsidRPr="002747EC">
              <w:t>material</w:t>
            </w:r>
            <w:r w:rsidRPr="002747EC">
              <w:rPr>
                <w:spacing w:val="-5"/>
              </w:rPr>
              <w:t xml:space="preserve"> </w:t>
            </w:r>
            <w:r w:rsidRPr="002747EC">
              <w:t>to</w:t>
            </w:r>
            <w:r w:rsidRPr="002747EC">
              <w:rPr>
                <w:spacing w:val="-2"/>
              </w:rPr>
              <w:t xml:space="preserve"> </w:t>
            </w:r>
            <w:r w:rsidRPr="002747EC">
              <w:t>be</w:t>
            </w:r>
            <w:r w:rsidRPr="002747EC">
              <w:rPr>
                <w:spacing w:val="-4"/>
              </w:rPr>
              <w:t xml:space="preserve"> </w:t>
            </w:r>
            <w:r w:rsidRPr="002747EC">
              <w:t>posted</w:t>
            </w:r>
            <w:r w:rsidRPr="002747EC">
              <w:rPr>
                <w:spacing w:val="-2"/>
              </w:rPr>
              <w:t xml:space="preserve"> </w:t>
            </w:r>
            <w:r w:rsidRPr="002747EC">
              <w:t>to</w:t>
            </w:r>
            <w:r w:rsidRPr="002747EC">
              <w:rPr>
                <w:spacing w:val="-4"/>
              </w:rPr>
              <w:t xml:space="preserve"> </w:t>
            </w:r>
            <w:r w:rsidRPr="002747EC">
              <w:t>an address</w:t>
            </w:r>
            <w:r w:rsidRPr="002747EC">
              <w:rPr>
                <w:spacing w:val="-4"/>
              </w:rPr>
              <w:t xml:space="preserve"> </w:t>
            </w:r>
            <w:r w:rsidRPr="002747EC">
              <w:t>other</w:t>
            </w:r>
            <w:r w:rsidRPr="002747EC">
              <w:rPr>
                <w:spacing w:val="-3"/>
              </w:rPr>
              <w:t xml:space="preserve"> </w:t>
            </w:r>
            <w:r w:rsidRPr="002747EC">
              <w:t>than</w:t>
            </w:r>
            <w:r w:rsidRPr="002747EC">
              <w:rPr>
                <w:spacing w:val="-2"/>
              </w:rPr>
              <w:t xml:space="preserve"> </w:t>
            </w:r>
            <w:r w:rsidRPr="002747EC">
              <w:t>the</w:t>
            </w:r>
            <w:r w:rsidRPr="002747EC">
              <w:rPr>
                <w:spacing w:val="-4"/>
              </w:rPr>
              <w:t xml:space="preserve"> </w:t>
            </w:r>
            <w:r w:rsidRPr="002747EC">
              <w:t>address</w:t>
            </w:r>
            <w:r w:rsidRPr="002747EC">
              <w:rPr>
                <w:spacing w:val="-1"/>
              </w:rPr>
              <w:t xml:space="preserve"> </w:t>
            </w:r>
            <w:r w:rsidRPr="002747EC">
              <w:t>stated</w:t>
            </w:r>
            <w:r w:rsidRPr="002747EC">
              <w:rPr>
                <w:spacing w:val="-4"/>
              </w:rPr>
              <w:t xml:space="preserve"> </w:t>
            </w:r>
            <w:r w:rsidRPr="002747EC">
              <w:t>on the roll</w:t>
            </w:r>
          </w:p>
          <w:p w14:paraId="0DFF8E22" w14:textId="77777777" w:rsidR="002747EC" w:rsidRPr="002747EC" w:rsidRDefault="002747EC" w:rsidP="00E765A7">
            <w:pPr>
              <w:pStyle w:val="TableParagraph"/>
              <w:numPr>
                <w:ilvl w:val="0"/>
                <w:numId w:val="57"/>
              </w:numPr>
              <w:tabs>
                <w:tab w:val="left" w:pos="836"/>
              </w:tabs>
              <w:spacing w:before="0" w:line="276" w:lineRule="auto"/>
              <w:ind w:left="476" w:hanging="357"/>
            </w:pPr>
            <w:r w:rsidRPr="002747EC">
              <w:t>records</w:t>
            </w:r>
            <w:r w:rsidRPr="002747EC">
              <w:rPr>
                <w:spacing w:val="-10"/>
              </w:rPr>
              <w:t xml:space="preserve"> </w:t>
            </w:r>
            <w:r w:rsidRPr="002747EC">
              <w:t>relating</w:t>
            </w:r>
            <w:r w:rsidRPr="002747EC">
              <w:rPr>
                <w:spacing w:val="-6"/>
              </w:rPr>
              <w:t xml:space="preserve"> </w:t>
            </w:r>
            <w:r w:rsidRPr="002747EC">
              <w:t>to</w:t>
            </w:r>
            <w:r w:rsidRPr="002747EC">
              <w:rPr>
                <w:spacing w:val="-7"/>
              </w:rPr>
              <w:t xml:space="preserve"> </w:t>
            </w:r>
            <w:r w:rsidRPr="002747EC">
              <w:t>applications</w:t>
            </w:r>
            <w:r w:rsidRPr="002747EC">
              <w:rPr>
                <w:spacing w:val="-8"/>
              </w:rPr>
              <w:t xml:space="preserve"> </w:t>
            </w:r>
            <w:r w:rsidRPr="002747EC">
              <w:t>for</w:t>
            </w:r>
            <w:r w:rsidRPr="002747EC">
              <w:rPr>
                <w:spacing w:val="-5"/>
              </w:rPr>
              <w:t xml:space="preserve"> </w:t>
            </w:r>
            <w:r w:rsidRPr="002747EC">
              <w:t>duplicates</w:t>
            </w:r>
            <w:r w:rsidRPr="002747EC">
              <w:rPr>
                <w:spacing w:val="-5"/>
              </w:rPr>
              <w:t xml:space="preserve"> </w:t>
            </w:r>
            <w:r w:rsidRPr="002747EC">
              <w:t>of</w:t>
            </w:r>
            <w:r w:rsidRPr="002747EC">
              <w:rPr>
                <w:spacing w:val="-4"/>
              </w:rPr>
              <w:t xml:space="preserve"> </w:t>
            </w:r>
            <w:r w:rsidRPr="002747EC">
              <w:t>ballot</w:t>
            </w:r>
            <w:r w:rsidRPr="002747EC">
              <w:rPr>
                <w:spacing w:val="-5"/>
              </w:rPr>
              <w:t xml:space="preserve"> </w:t>
            </w:r>
            <w:r w:rsidRPr="002747EC">
              <w:rPr>
                <w:spacing w:val="-2"/>
              </w:rPr>
              <w:t>documents</w:t>
            </w:r>
          </w:p>
          <w:p w14:paraId="7CA57390" w14:textId="046AAAE6" w:rsidR="002747EC" w:rsidRPr="002747EC" w:rsidRDefault="002747EC" w:rsidP="00E765A7">
            <w:pPr>
              <w:pStyle w:val="TableParagraph"/>
              <w:numPr>
                <w:ilvl w:val="0"/>
                <w:numId w:val="57"/>
              </w:numPr>
              <w:spacing w:before="0" w:line="276" w:lineRule="auto"/>
              <w:ind w:left="476" w:hanging="357"/>
              <w:rPr>
                <w:b/>
                <w:i/>
              </w:rPr>
            </w:pPr>
            <w:r w:rsidRPr="002747EC">
              <w:t>return</w:t>
            </w:r>
            <w:r w:rsidRPr="002747EC">
              <w:rPr>
                <w:spacing w:val="-5"/>
              </w:rPr>
              <w:t xml:space="preserve"> </w:t>
            </w:r>
            <w:r w:rsidRPr="002747EC">
              <w:t>envelopes</w:t>
            </w:r>
            <w:r w:rsidRPr="002747EC">
              <w:rPr>
                <w:spacing w:val="-4"/>
              </w:rPr>
              <w:t xml:space="preserve"> </w:t>
            </w:r>
            <w:r w:rsidRPr="002747EC">
              <w:t>received</w:t>
            </w:r>
            <w:r w:rsidRPr="002747EC">
              <w:rPr>
                <w:spacing w:val="-4"/>
              </w:rPr>
              <w:t xml:space="preserve"> </w:t>
            </w:r>
            <w:r w:rsidRPr="002747EC">
              <w:t>after</w:t>
            </w:r>
            <w:r w:rsidRPr="002747EC">
              <w:rPr>
                <w:spacing w:val="-5"/>
              </w:rPr>
              <w:t xml:space="preserve"> </w:t>
            </w:r>
            <w:r w:rsidRPr="002747EC">
              <w:t>the</w:t>
            </w:r>
            <w:r w:rsidRPr="002747EC">
              <w:rPr>
                <w:spacing w:val="-8"/>
              </w:rPr>
              <w:t xml:space="preserve"> </w:t>
            </w:r>
            <w:r w:rsidRPr="002747EC">
              <w:t>finishing</w:t>
            </w:r>
            <w:r w:rsidRPr="002747EC">
              <w:rPr>
                <w:spacing w:val="-4"/>
              </w:rPr>
              <w:t xml:space="preserve"> </w:t>
            </w:r>
            <w:r w:rsidRPr="002747EC">
              <w:t>day</w:t>
            </w:r>
            <w:r w:rsidRPr="002747EC">
              <w:rPr>
                <w:spacing w:val="-8"/>
              </w:rPr>
              <w:t xml:space="preserve"> </w:t>
            </w:r>
            <w:r w:rsidRPr="002747EC">
              <w:t>of</w:t>
            </w:r>
            <w:r w:rsidRPr="002747EC">
              <w:rPr>
                <w:spacing w:val="-1"/>
              </w:rPr>
              <w:t xml:space="preserve"> </w:t>
            </w:r>
            <w:r w:rsidRPr="002747EC">
              <w:t>a</w:t>
            </w:r>
            <w:r w:rsidRPr="002747EC">
              <w:rPr>
                <w:spacing w:val="-5"/>
              </w:rPr>
              <w:t xml:space="preserve"> </w:t>
            </w:r>
            <w:r w:rsidRPr="002747EC">
              <w:rPr>
                <w:spacing w:val="-2"/>
              </w:rPr>
              <w:t>ballot</w:t>
            </w:r>
            <w:r w:rsidRPr="002747EC">
              <w:rPr>
                <w:i/>
                <w:spacing w:val="-2"/>
              </w:rPr>
              <w:t>.</w:t>
            </w:r>
          </w:p>
        </w:tc>
        <w:tc>
          <w:tcPr>
            <w:tcW w:w="2975" w:type="dxa"/>
            <w:gridSpan w:val="6"/>
          </w:tcPr>
          <w:p w14:paraId="724F622E" w14:textId="2E6D48C5" w:rsidR="002747EC" w:rsidRPr="002747EC" w:rsidRDefault="002747EC" w:rsidP="00E765A7">
            <w:pPr>
              <w:spacing w:before="0" w:after="0" w:line="276" w:lineRule="auto"/>
              <w:rPr>
                <w:rFonts w:cs="Arial"/>
                <w:szCs w:val="22"/>
              </w:rPr>
            </w:pPr>
            <w:r w:rsidRPr="002747EC">
              <w:rPr>
                <w:rFonts w:cs="Arial"/>
                <w:szCs w:val="22"/>
              </w:rPr>
              <w:t>1</w:t>
            </w:r>
            <w:r w:rsidRPr="002747EC">
              <w:rPr>
                <w:rFonts w:cs="Arial"/>
                <w:spacing w:val="-10"/>
                <w:szCs w:val="22"/>
              </w:rPr>
              <w:t xml:space="preserve"> </w:t>
            </w:r>
            <w:r w:rsidRPr="002747EC">
              <w:rPr>
                <w:rFonts w:cs="Arial"/>
                <w:szCs w:val="22"/>
              </w:rPr>
              <w:t>year</w:t>
            </w:r>
            <w:r w:rsidRPr="002747EC">
              <w:rPr>
                <w:rFonts w:cs="Arial"/>
                <w:spacing w:val="-9"/>
                <w:szCs w:val="22"/>
              </w:rPr>
              <w:t xml:space="preserve"> </w:t>
            </w:r>
            <w:r w:rsidRPr="002747EC">
              <w:rPr>
                <w:rFonts w:cs="Arial"/>
                <w:szCs w:val="22"/>
              </w:rPr>
              <w:t>after</w:t>
            </w:r>
            <w:r w:rsidRPr="002747EC">
              <w:rPr>
                <w:rFonts w:cs="Arial"/>
                <w:spacing w:val="-10"/>
                <w:szCs w:val="22"/>
              </w:rPr>
              <w:t xml:space="preserve"> </w:t>
            </w:r>
            <w:r w:rsidRPr="002747EC">
              <w:rPr>
                <w:rFonts w:cs="Arial"/>
                <w:szCs w:val="22"/>
              </w:rPr>
              <w:t>completion</w:t>
            </w:r>
            <w:r w:rsidRPr="002747EC">
              <w:rPr>
                <w:rFonts w:cs="Arial"/>
                <w:spacing w:val="-10"/>
                <w:szCs w:val="22"/>
              </w:rPr>
              <w:t xml:space="preserve"> </w:t>
            </w:r>
            <w:r w:rsidRPr="002747EC">
              <w:rPr>
                <w:rFonts w:cs="Arial"/>
                <w:szCs w:val="22"/>
              </w:rPr>
              <w:t>of the ballot.</w:t>
            </w:r>
          </w:p>
        </w:tc>
        <w:tc>
          <w:tcPr>
            <w:tcW w:w="1709" w:type="dxa"/>
          </w:tcPr>
          <w:p w14:paraId="6A767D1D" w14:textId="318D7426" w:rsidR="002747EC" w:rsidRPr="002747EC" w:rsidRDefault="002747EC" w:rsidP="00E765A7">
            <w:pPr>
              <w:spacing w:before="0" w:after="0" w:line="276" w:lineRule="auto"/>
              <w:rPr>
                <w:rFonts w:cs="Arial"/>
                <w:szCs w:val="22"/>
              </w:rPr>
            </w:pPr>
            <w:r w:rsidRPr="002747EC">
              <w:rPr>
                <w:rFonts w:cs="Arial"/>
                <w:szCs w:val="22"/>
              </w:rPr>
              <w:t>14 December 2017</w:t>
            </w:r>
          </w:p>
        </w:tc>
      </w:tr>
      <w:tr w:rsidR="002747EC" w:rsidRPr="004D14B4" w14:paraId="03D02BBE" w14:textId="77777777" w:rsidTr="002747EC">
        <w:tblPrEx>
          <w:tblCellMar>
            <w:top w:w="57" w:type="dxa"/>
            <w:left w:w="119" w:type="dxa"/>
            <w:right w:w="119" w:type="dxa"/>
          </w:tblCellMar>
        </w:tblPrEx>
        <w:tc>
          <w:tcPr>
            <w:tcW w:w="1647" w:type="dxa"/>
          </w:tcPr>
          <w:p w14:paraId="15F23520" w14:textId="25B6EE51" w:rsidR="002747EC" w:rsidRPr="002747EC" w:rsidRDefault="002747EC" w:rsidP="00E765A7">
            <w:pPr>
              <w:spacing w:before="0" w:after="0" w:line="276" w:lineRule="auto"/>
              <w:jc w:val="center"/>
              <w:rPr>
                <w:rFonts w:cs="Arial"/>
                <w:szCs w:val="22"/>
              </w:rPr>
            </w:pPr>
            <w:r w:rsidRPr="002747EC">
              <w:rPr>
                <w:rFonts w:cs="Arial"/>
                <w:spacing w:val="-4"/>
                <w:szCs w:val="22"/>
              </w:rPr>
              <w:lastRenderedPageBreak/>
              <w:t>2041</w:t>
            </w:r>
          </w:p>
        </w:tc>
        <w:tc>
          <w:tcPr>
            <w:tcW w:w="8844" w:type="dxa"/>
          </w:tcPr>
          <w:p w14:paraId="75E16600" w14:textId="77777777" w:rsidR="002747EC" w:rsidRPr="002747EC" w:rsidRDefault="002747EC" w:rsidP="00E765A7">
            <w:pPr>
              <w:pStyle w:val="TableParagraph"/>
              <w:spacing w:before="0" w:line="276" w:lineRule="auto"/>
              <w:ind w:left="0"/>
              <w:rPr>
                <w:b/>
                <w:i/>
              </w:rPr>
            </w:pPr>
            <w:r w:rsidRPr="002747EC">
              <w:rPr>
                <w:b/>
                <w:i/>
              </w:rPr>
              <w:t>Union</w:t>
            </w:r>
            <w:r w:rsidRPr="002747EC">
              <w:rPr>
                <w:b/>
                <w:i/>
                <w:spacing w:val="-2"/>
              </w:rPr>
              <w:t xml:space="preserve"> rules</w:t>
            </w:r>
          </w:p>
          <w:p w14:paraId="07ECCBCB" w14:textId="63130044" w:rsidR="002747EC" w:rsidRPr="002747EC" w:rsidRDefault="002747EC" w:rsidP="00E765A7">
            <w:pPr>
              <w:pStyle w:val="TableBullet"/>
              <w:numPr>
                <w:ilvl w:val="0"/>
                <w:numId w:val="0"/>
              </w:numPr>
              <w:spacing w:before="0" w:after="0" w:line="276" w:lineRule="auto"/>
              <w:rPr>
                <w:rFonts w:cs="Arial"/>
                <w:b/>
                <w:bCs/>
                <w:i/>
                <w:iCs/>
                <w:szCs w:val="22"/>
              </w:rPr>
            </w:pPr>
            <w:r w:rsidRPr="002747EC">
              <w:rPr>
                <w:rFonts w:cs="Arial"/>
                <w:szCs w:val="22"/>
              </w:rPr>
              <w:t>Rules</w:t>
            </w:r>
            <w:r w:rsidRPr="002747EC">
              <w:rPr>
                <w:rFonts w:cs="Arial"/>
                <w:spacing w:val="-7"/>
                <w:szCs w:val="22"/>
              </w:rPr>
              <w:t xml:space="preserve"> </w:t>
            </w:r>
            <w:r w:rsidRPr="002747EC">
              <w:rPr>
                <w:rFonts w:cs="Arial"/>
                <w:szCs w:val="22"/>
              </w:rPr>
              <w:t>of</w:t>
            </w:r>
            <w:r w:rsidRPr="002747EC">
              <w:rPr>
                <w:rFonts w:cs="Arial"/>
                <w:spacing w:val="-1"/>
                <w:szCs w:val="22"/>
              </w:rPr>
              <w:t xml:space="preserve"> </w:t>
            </w:r>
            <w:r w:rsidRPr="002747EC">
              <w:rPr>
                <w:rFonts w:cs="Arial"/>
                <w:szCs w:val="22"/>
              </w:rPr>
              <w:t>unions</w:t>
            </w:r>
            <w:r w:rsidRPr="002747EC">
              <w:rPr>
                <w:rFonts w:cs="Arial"/>
                <w:spacing w:val="-6"/>
                <w:szCs w:val="22"/>
              </w:rPr>
              <w:t xml:space="preserve"> </w:t>
            </w:r>
            <w:r w:rsidRPr="002747EC">
              <w:rPr>
                <w:rFonts w:cs="Arial"/>
                <w:szCs w:val="22"/>
              </w:rPr>
              <w:t>used</w:t>
            </w:r>
            <w:r w:rsidRPr="002747EC">
              <w:rPr>
                <w:rFonts w:cs="Arial"/>
                <w:spacing w:val="-4"/>
                <w:szCs w:val="22"/>
              </w:rPr>
              <w:t xml:space="preserve"> </w:t>
            </w:r>
            <w:r w:rsidRPr="002747EC">
              <w:rPr>
                <w:rFonts w:cs="Arial"/>
                <w:szCs w:val="22"/>
              </w:rPr>
              <w:t>by</w:t>
            </w:r>
            <w:r w:rsidRPr="002747EC">
              <w:rPr>
                <w:rFonts w:cs="Arial"/>
                <w:spacing w:val="-9"/>
                <w:szCs w:val="22"/>
              </w:rPr>
              <w:t xml:space="preserve"> </w:t>
            </w:r>
            <w:r w:rsidRPr="002747EC">
              <w:rPr>
                <w:rFonts w:cs="Arial"/>
                <w:szCs w:val="22"/>
              </w:rPr>
              <w:t>the</w:t>
            </w:r>
            <w:r w:rsidRPr="002747EC">
              <w:rPr>
                <w:rFonts w:cs="Arial"/>
                <w:spacing w:val="-4"/>
                <w:szCs w:val="22"/>
              </w:rPr>
              <w:t xml:space="preserve"> </w:t>
            </w:r>
            <w:r w:rsidRPr="002747EC">
              <w:rPr>
                <w:rFonts w:cs="Arial"/>
                <w:szCs w:val="22"/>
              </w:rPr>
              <w:t>Commission</w:t>
            </w:r>
            <w:r w:rsidRPr="002747EC">
              <w:rPr>
                <w:rFonts w:cs="Arial"/>
                <w:spacing w:val="-4"/>
                <w:szCs w:val="22"/>
              </w:rPr>
              <w:t xml:space="preserve"> </w:t>
            </w:r>
            <w:r w:rsidRPr="002747EC">
              <w:rPr>
                <w:rFonts w:cs="Arial"/>
                <w:szCs w:val="22"/>
              </w:rPr>
              <w:t>in</w:t>
            </w:r>
            <w:r w:rsidRPr="002747EC">
              <w:rPr>
                <w:rFonts w:cs="Arial"/>
                <w:spacing w:val="-7"/>
                <w:szCs w:val="22"/>
              </w:rPr>
              <w:t xml:space="preserve"> </w:t>
            </w:r>
            <w:r w:rsidRPr="002747EC">
              <w:rPr>
                <w:rFonts w:cs="Arial"/>
                <w:szCs w:val="22"/>
              </w:rPr>
              <w:t>the</w:t>
            </w:r>
            <w:r w:rsidRPr="002747EC">
              <w:rPr>
                <w:rFonts w:cs="Arial"/>
                <w:spacing w:val="-6"/>
                <w:szCs w:val="22"/>
              </w:rPr>
              <w:t xml:space="preserve"> </w:t>
            </w:r>
            <w:r w:rsidRPr="002747EC">
              <w:rPr>
                <w:rFonts w:cs="Arial"/>
                <w:szCs w:val="22"/>
              </w:rPr>
              <w:t>conduct</w:t>
            </w:r>
            <w:r w:rsidRPr="002747EC">
              <w:rPr>
                <w:rFonts w:cs="Arial"/>
                <w:spacing w:val="-3"/>
                <w:szCs w:val="22"/>
              </w:rPr>
              <w:t xml:space="preserve"> </w:t>
            </w:r>
            <w:r w:rsidRPr="002747EC">
              <w:rPr>
                <w:rFonts w:cs="Arial"/>
                <w:szCs w:val="22"/>
              </w:rPr>
              <w:t>of</w:t>
            </w:r>
            <w:r w:rsidRPr="002747EC">
              <w:rPr>
                <w:rFonts w:cs="Arial"/>
                <w:spacing w:val="-2"/>
                <w:szCs w:val="22"/>
              </w:rPr>
              <w:t xml:space="preserve"> </w:t>
            </w:r>
            <w:r w:rsidRPr="002747EC">
              <w:rPr>
                <w:rFonts w:cs="Arial"/>
                <w:szCs w:val="22"/>
              </w:rPr>
              <w:t>industrial</w:t>
            </w:r>
            <w:r w:rsidRPr="002747EC">
              <w:rPr>
                <w:rFonts w:cs="Arial"/>
                <w:spacing w:val="-5"/>
                <w:szCs w:val="22"/>
              </w:rPr>
              <w:t xml:space="preserve"> </w:t>
            </w:r>
            <w:r w:rsidRPr="002747EC">
              <w:rPr>
                <w:rFonts w:cs="Arial"/>
                <w:spacing w:val="-2"/>
                <w:szCs w:val="22"/>
              </w:rPr>
              <w:t>elections.</w:t>
            </w:r>
          </w:p>
        </w:tc>
        <w:tc>
          <w:tcPr>
            <w:tcW w:w="2975" w:type="dxa"/>
            <w:gridSpan w:val="6"/>
          </w:tcPr>
          <w:p w14:paraId="2252E2F2" w14:textId="6AFE0AB1" w:rsidR="002747EC" w:rsidRPr="002747EC" w:rsidRDefault="002747EC" w:rsidP="00E765A7">
            <w:pPr>
              <w:spacing w:before="0" w:after="0" w:line="276" w:lineRule="auto"/>
              <w:rPr>
                <w:rFonts w:cs="Arial"/>
                <w:szCs w:val="22"/>
              </w:rPr>
            </w:pPr>
            <w:r w:rsidRPr="002747EC">
              <w:rPr>
                <w:rFonts w:cs="Arial"/>
                <w:szCs w:val="22"/>
              </w:rPr>
              <w:t>Until</w:t>
            </w:r>
            <w:r w:rsidRPr="002747EC">
              <w:rPr>
                <w:rFonts w:cs="Arial"/>
                <w:spacing w:val="-6"/>
                <w:szCs w:val="22"/>
              </w:rPr>
              <w:t xml:space="preserve"> </w:t>
            </w:r>
            <w:r w:rsidRPr="002747EC">
              <w:rPr>
                <w:rFonts w:cs="Arial"/>
                <w:spacing w:val="-2"/>
                <w:szCs w:val="22"/>
              </w:rPr>
              <w:t>superseded.</w:t>
            </w:r>
          </w:p>
        </w:tc>
        <w:tc>
          <w:tcPr>
            <w:tcW w:w="1709" w:type="dxa"/>
          </w:tcPr>
          <w:p w14:paraId="60D91A3B" w14:textId="143B73EF" w:rsidR="002747EC" w:rsidRPr="002747EC" w:rsidRDefault="002747EC" w:rsidP="00E765A7">
            <w:pPr>
              <w:spacing w:before="0" w:after="0" w:line="276" w:lineRule="auto"/>
              <w:rPr>
                <w:rFonts w:cs="Arial"/>
                <w:szCs w:val="22"/>
              </w:rPr>
            </w:pPr>
            <w:r w:rsidRPr="002747EC">
              <w:rPr>
                <w:rFonts w:cs="Arial"/>
                <w:szCs w:val="22"/>
              </w:rPr>
              <w:t>14 December 2017</w:t>
            </w:r>
          </w:p>
        </w:tc>
      </w:tr>
    </w:tbl>
    <w:p w14:paraId="66BD812E" w14:textId="697F9454" w:rsidR="00D76ECA" w:rsidRDefault="00D76ECA">
      <w:pPr>
        <w:spacing w:before="0" w:after="160" w:line="259" w:lineRule="auto"/>
        <w:rPr>
          <w:i/>
          <w:iCs/>
          <w:szCs w:val="20"/>
        </w:rPr>
      </w:pPr>
      <w:bookmarkStart w:id="68" w:name="_COMMITTEES"/>
      <w:bookmarkEnd w:id="68"/>
    </w:p>
    <w:p w14:paraId="5E6A576B" w14:textId="77777777" w:rsidR="00D76ECA" w:rsidRDefault="00D76ECA">
      <w:pPr>
        <w:spacing w:before="0" w:after="160" w:line="259" w:lineRule="auto"/>
        <w:rPr>
          <w:i/>
          <w:iCs/>
          <w:szCs w:val="20"/>
        </w:rPr>
      </w:pPr>
      <w:r>
        <w:rPr>
          <w:i/>
          <w:iCs/>
          <w:szCs w:val="20"/>
        </w:rPr>
        <w:br w:type="page"/>
      </w:r>
    </w:p>
    <w:p w14:paraId="4BE07FE3" w14:textId="3AB2C543" w:rsidR="0049154C" w:rsidRPr="00D26A52" w:rsidRDefault="007B3C9B" w:rsidP="0049154C">
      <w:pPr>
        <w:pStyle w:val="Heading1"/>
        <w:rPr>
          <w:rStyle w:val="Heading2Char"/>
          <w:b/>
          <w:caps/>
        </w:rPr>
      </w:pPr>
      <w:bookmarkStart w:id="69" w:name="_Toc182136081"/>
      <w:r>
        <w:rPr>
          <w:rStyle w:val="Heading2Char"/>
          <w:b/>
          <w:caps/>
        </w:rPr>
        <w:lastRenderedPageBreak/>
        <w:t>political party regulation</w:t>
      </w:r>
      <w:bookmarkEnd w:id="69"/>
      <w:r w:rsidR="0049154C" w:rsidRPr="00D26A52">
        <w:rPr>
          <w:rStyle w:val="Heading2Char"/>
          <w:b/>
          <w:caps/>
        </w:rPr>
        <w:t xml:space="preserve"> </w:t>
      </w:r>
    </w:p>
    <w:p w14:paraId="0078C64C" w14:textId="77777777" w:rsidR="00794040" w:rsidRDefault="00794040" w:rsidP="00D57AB0">
      <w:pPr>
        <w:spacing w:before="120" w:after="120"/>
        <w:rPr>
          <w:i/>
        </w:rPr>
      </w:pPr>
      <w:bookmarkStart w:id="70" w:name="OLE_LINK9"/>
      <w:r>
        <w:rPr>
          <w:i/>
        </w:rPr>
        <w:t>Registering</w:t>
      </w:r>
      <w:r>
        <w:rPr>
          <w:i/>
          <w:spacing w:val="-11"/>
        </w:rPr>
        <w:t xml:space="preserve"> </w:t>
      </w:r>
      <w:r>
        <w:rPr>
          <w:i/>
        </w:rPr>
        <w:t>political</w:t>
      </w:r>
      <w:r>
        <w:rPr>
          <w:i/>
          <w:spacing w:val="-8"/>
        </w:rPr>
        <w:t xml:space="preserve"> </w:t>
      </w:r>
      <w:r>
        <w:rPr>
          <w:i/>
        </w:rPr>
        <w:t>parties</w:t>
      </w:r>
      <w:r>
        <w:rPr>
          <w:i/>
          <w:spacing w:val="-9"/>
        </w:rPr>
        <w:t xml:space="preserve"> </w:t>
      </w:r>
      <w:r>
        <w:rPr>
          <w:i/>
        </w:rPr>
        <w:t>for</w:t>
      </w:r>
      <w:r>
        <w:rPr>
          <w:i/>
          <w:spacing w:val="-7"/>
        </w:rPr>
        <w:t xml:space="preserve"> </w:t>
      </w:r>
      <w:r>
        <w:rPr>
          <w:i/>
        </w:rPr>
        <w:t>electoral</w:t>
      </w:r>
      <w:r>
        <w:rPr>
          <w:i/>
          <w:spacing w:val="-8"/>
        </w:rPr>
        <w:t xml:space="preserve"> </w:t>
      </w:r>
      <w:r>
        <w:rPr>
          <w:i/>
        </w:rPr>
        <w:t>events</w:t>
      </w:r>
      <w:r>
        <w:rPr>
          <w:i/>
          <w:spacing w:val="-10"/>
        </w:rPr>
        <w:t xml:space="preserve"> </w:t>
      </w:r>
      <w:r>
        <w:rPr>
          <w:i/>
        </w:rPr>
        <w:t>and</w:t>
      </w:r>
      <w:r>
        <w:rPr>
          <w:i/>
          <w:spacing w:val="-8"/>
        </w:rPr>
        <w:t xml:space="preserve"> </w:t>
      </w:r>
      <w:r>
        <w:rPr>
          <w:i/>
        </w:rPr>
        <w:t>performing</w:t>
      </w:r>
      <w:r>
        <w:rPr>
          <w:i/>
          <w:spacing w:val="-8"/>
        </w:rPr>
        <w:t xml:space="preserve"> </w:t>
      </w:r>
      <w:r>
        <w:rPr>
          <w:i/>
        </w:rPr>
        <w:t>investigations/audits</w:t>
      </w:r>
      <w:r>
        <w:rPr>
          <w:i/>
          <w:spacing w:val="-9"/>
        </w:rPr>
        <w:t xml:space="preserve"> </w:t>
      </w:r>
      <w:r>
        <w:rPr>
          <w:i/>
        </w:rPr>
        <w:t>of</w:t>
      </w:r>
      <w:r>
        <w:rPr>
          <w:i/>
          <w:spacing w:val="-9"/>
        </w:rPr>
        <w:t xml:space="preserve"> </w:t>
      </w:r>
      <w:r>
        <w:rPr>
          <w:i/>
        </w:rPr>
        <w:t>political</w:t>
      </w:r>
      <w:r>
        <w:rPr>
          <w:i/>
          <w:spacing w:val="-9"/>
        </w:rPr>
        <w:t xml:space="preserve"> </w:t>
      </w:r>
      <w:r>
        <w:rPr>
          <w:i/>
        </w:rPr>
        <w:t>party</w:t>
      </w:r>
      <w:r>
        <w:rPr>
          <w:i/>
          <w:spacing w:val="-7"/>
        </w:rPr>
        <w:t xml:space="preserve"> </w:t>
      </w:r>
      <w:r>
        <w:rPr>
          <w:i/>
        </w:rPr>
        <w:t>preselection</w:t>
      </w:r>
      <w:r>
        <w:rPr>
          <w:i/>
          <w:spacing w:val="-8"/>
        </w:rPr>
        <w:t xml:space="preserve"> </w:t>
      </w:r>
      <w:r>
        <w:rPr>
          <w:i/>
          <w:spacing w:val="-2"/>
        </w:rPr>
        <w:t>ballots.</w:t>
      </w:r>
    </w:p>
    <w:bookmarkEnd w:id="70"/>
    <w:p w14:paraId="60C0C801" w14:textId="1CE9C4EB" w:rsidR="0049154C" w:rsidRDefault="0049154C" w:rsidP="00E765A7">
      <w:pPr>
        <w:pStyle w:val="ScopeNote"/>
        <w:spacing w:after="0"/>
      </w:pPr>
    </w:p>
    <w:tbl>
      <w:tblPr>
        <w:tblW w:w="15174" w:type="dxa"/>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653"/>
        <w:gridCol w:w="8944"/>
        <w:gridCol w:w="2937"/>
        <w:gridCol w:w="1640"/>
      </w:tblGrid>
      <w:tr w:rsidR="00347951" w:rsidRPr="004977CE" w14:paraId="24292D5D" w14:textId="77777777" w:rsidTr="00D078EC">
        <w:trPr>
          <w:tblHeader/>
        </w:trPr>
        <w:tc>
          <w:tcPr>
            <w:tcW w:w="1653" w:type="dxa"/>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513E809" w14:textId="77777777" w:rsidR="0049154C" w:rsidRPr="004D14B4" w:rsidRDefault="0049154C" w:rsidP="00B37DC0">
            <w:pPr>
              <w:pStyle w:val="Tableheadings"/>
            </w:pPr>
            <w:r>
              <w:t>Disposal Authorisation</w:t>
            </w:r>
          </w:p>
        </w:tc>
        <w:tc>
          <w:tcPr>
            <w:tcW w:w="8944" w:type="dxa"/>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47B99688" w14:textId="77777777" w:rsidR="0049154C" w:rsidRPr="004D14B4" w:rsidRDefault="0049154C" w:rsidP="00B37DC0">
            <w:pPr>
              <w:pStyle w:val="Tableheadings"/>
            </w:pPr>
            <w:r w:rsidRPr="004D14B4">
              <w:t>Description of records</w:t>
            </w:r>
          </w:p>
        </w:tc>
        <w:tc>
          <w:tcPr>
            <w:tcW w:w="2937" w:type="dxa"/>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5D0C383" w14:textId="77777777" w:rsidR="0049154C" w:rsidRPr="004D14B4" w:rsidRDefault="0049154C" w:rsidP="00B37DC0">
            <w:pPr>
              <w:pStyle w:val="Tabletext"/>
              <w:spacing w:before="60" w:after="60"/>
              <w:jc w:val="center"/>
              <w:rPr>
                <w:b/>
              </w:rPr>
            </w:pPr>
            <w:r>
              <w:rPr>
                <w:b/>
              </w:rPr>
              <w:t>Retention period &amp; trigger</w:t>
            </w:r>
          </w:p>
        </w:tc>
        <w:tc>
          <w:tcPr>
            <w:tcW w:w="1640" w:type="dxa"/>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4E945D8" w14:textId="77777777" w:rsidR="0049154C" w:rsidRDefault="0049154C" w:rsidP="00B37DC0">
            <w:pPr>
              <w:pStyle w:val="Tabletext"/>
              <w:spacing w:before="60" w:after="60"/>
              <w:jc w:val="center"/>
              <w:rPr>
                <w:b/>
              </w:rPr>
            </w:pPr>
            <w:r>
              <w:rPr>
                <w:b/>
              </w:rPr>
              <w:t>Date authorised</w:t>
            </w:r>
          </w:p>
        </w:tc>
      </w:tr>
      <w:tr w:rsidR="0017141A" w:rsidRPr="004D14B4" w14:paraId="7F9B9D91" w14:textId="77777777" w:rsidTr="00D078EC">
        <w:tblPrEx>
          <w:tblCellMar>
            <w:top w:w="57" w:type="dxa"/>
            <w:left w:w="119" w:type="dxa"/>
            <w:right w:w="119" w:type="dxa"/>
          </w:tblCellMar>
        </w:tblPrEx>
        <w:tc>
          <w:tcPr>
            <w:tcW w:w="15174" w:type="dxa"/>
            <w:gridSpan w:val="4"/>
          </w:tcPr>
          <w:p w14:paraId="5ABDFD9C" w14:textId="105B1C2D" w:rsidR="0049154C" w:rsidRPr="00C410EC" w:rsidRDefault="00602BF8" w:rsidP="00610133">
            <w:pPr>
              <w:pStyle w:val="Heading2"/>
              <w:spacing w:before="120" w:after="120"/>
              <w:rPr>
                <w:caps/>
              </w:rPr>
            </w:pPr>
            <w:bookmarkStart w:id="71" w:name="_ADMISSIONS_AND_ENROLMENTS"/>
            <w:bookmarkStart w:id="72" w:name="_Toc182136082"/>
            <w:bookmarkEnd w:id="71"/>
            <w:r>
              <w:t>P</w:t>
            </w:r>
            <w:r w:rsidR="001B513D">
              <w:t>R</w:t>
            </w:r>
            <w:r>
              <w:t>ESELECTION BALLOT INTEGRITY MANAGEMENT</w:t>
            </w:r>
            <w:bookmarkEnd w:id="72"/>
          </w:p>
          <w:p w14:paraId="743A6758" w14:textId="2A89D246" w:rsidR="0049154C" w:rsidRPr="00C410EC" w:rsidRDefault="00610133" w:rsidP="00610133">
            <w:pPr>
              <w:pStyle w:val="ScopeNote"/>
            </w:pPr>
            <w:r>
              <w:t>Investigating</w:t>
            </w:r>
            <w:r>
              <w:rPr>
                <w:spacing w:val="-9"/>
              </w:rPr>
              <w:t xml:space="preserve"> </w:t>
            </w:r>
            <w:r>
              <w:t>and</w:t>
            </w:r>
            <w:r>
              <w:rPr>
                <w:spacing w:val="-6"/>
              </w:rPr>
              <w:t xml:space="preserve"> </w:t>
            </w:r>
            <w:r>
              <w:t>auditing</w:t>
            </w:r>
            <w:r>
              <w:rPr>
                <w:spacing w:val="-7"/>
              </w:rPr>
              <w:t xml:space="preserve"> </w:t>
            </w:r>
            <w:r>
              <w:t>preselection</w:t>
            </w:r>
            <w:r>
              <w:rPr>
                <w:spacing w:val="-7"/>
              </w:rPr>
              <w:t xml:space="preserve"> </w:t>
            </w:r>
            <w:r>
              <w:t>ballots</w:t>
            </w:r>
            <w:r>
              <w:rPr>
                <w:spacing w:val="-5"/>
              </w:rPr>
              <w:t xml:space="preserve"> </w:t>
            </w:r>
            <w:r>
              <w:t>conducted</w:t>
            </w:r>
            <w:r>
              <w:rPr>
                <w:spacing w:val="-7"/>
              </w:rPr>
              <w:t xml:space="preserve"> </w:t>
            </w:r>
            <w:r>
              <w:t>by</w:t>
            </w:r>
            <w:r>
              <w:rPr>
                <w:spacing w:val="-8"/>
              </w:rPr>
              <w:t xml:space="preserve"> </w:t>
            </w:r>
            <w:r>
              <w:t>registered</w:t>
            </w:r>
            <w:r>
              <w:rPr>
                <w:spacing w:val="-8"/>
              </w:rPr>
              <w:t xml:space="preserve"> </w:t>
            </w:r>
            <w:r>
              <w:t>political</w:t>
            </w:r>
            <w:r>
              <w:rPr>
                <w:spacing w:val="-8"/>
              </w:rPr>
              <w:t xml:space="preserve"> </w:t>
            </w:r>
            <w:r>
              <w:t>parties</w:t>
            </w:r>
            <w:r>
              <w:rPr>
                <w:spacing w:val="-8"/>
              </w:rPr>
              <w:t xml:space="preserve"> </w:t>
            </w:r>
            <w:r>
              <w:t>for</w:t>
            </w:r>
            <w:r>
              <w:rPr>
                <w:spacing w:val="-7"/>
              </w:rPr>
              <w:t xml:space="preserve"> </w:t>
            </w:r>
            <w:r>
              <w:t>the</w:t>
            </w:r>
            <w:r>
              <w:rPr>
                <w:spacing w:val="-9"/>
              </w:rPr>
              <w:t xml:space="preserve"> </w:t>
            </w:r>
            <w:r>
              <w:t>selection</w:t>
            </w:r>
            <w:r>
              <w:rPr>
                <w:spacing w:val="-6"/>
              </w:rPr>
              <w:t xml:space="preserve"> </w:t>
            </w:r>
            <w:r>
              <w:t>of</w:t>
            </w:r>
            <w:r>
              <w:rPr>
                <w:spacing w:val="-7"/>
              </w:rPr>
              <w:t xml:space="preserve"> </w:t>
            </w:r>
            <w:r>
              <w:rPr>
                <w:spacing w:val="-2"/>
              </w:rPr>
              <w:t>candidates.</w:t>
            </w:r>
          </w:p>
        </w:tc>
      </w:tr>
      <w:tr w:rsidR="005B795F" w:rsidRPr="004D14B4" w14:paraId="4F1F59C4" w14:textId="77777777" w:rsidTr="00D078EC">
        <w:tblPrEx>
          <w:tblCellMar>
            <w:top w:w="57" w:type="dxa"/>
            <w:left w:w="119" w:type="dxa"/>
            <w:right w:w="119" w:type="dxa"/>
          </w:tblCellMar>
        </w:tblPrEx>
        <w:tc>
          <w:tcPr>
            <w:tcW w:w="1653" w:type="dxa"/>
          </w:tcPr>
          <w:p w14:paraId="6E44A798" w14:textId="2AF7B385" w:rsidR="005B795F" w:rsidRPr="004A2BDD" w:rsidRDefault="005B795F" w:rsidP="00E765A7">
            <w:pPr>
              <w:spacing w:before="0" w:after="0" w:line="276" w:lineRule="auto"/>
              <w:jc w:val="center"/>
            </w:pPr>
            <w:r>
              <w:rPr>
                <w:spacing w:val="-4"/>
              </w:rPr>
              <w:t>2042</w:t>
            </w:r>
          </w:p>
        </w:tc>
        <w:tc>
          <w:tcPr>
            <w:tcW w:w="8944" w:type="dxa"/>
          </w:tcPr>
          <w:p w14:paraId="7BAEB9DF" w14:textId="77777777" w:rsidR="005B795F" w:rsidRDefault="005B795F" w:rsidP="00E765A7">
            <w:pPr>
              <w:pStyle w:val="TableParagraph"/>
              <w:spacing w:before="0" w:line="276" w:lineRule="auto"/>
              <w:ind w:left="0"/>
              <w:rPr>
                <w:b/>
                <w:i/>
              </w:rPr>
            </w:pPr>
            <w:r>
              <w:rPr>
                <w:b/>
                <w:i/>
                <w:spacing w:val="-2"/>
              </w:rPr>
              <w:t>Audits</w:t>
            </w:r>
          </w:p>
          <w:p w14:paraId="791DA7EE" w14:textId="77777777" w:rsidR="005B795F" w:rsidRDefault="005B795F" w:rsidP="00E765A7">
            <w:pPr>
              <w:pStyle w:val="TableParagraph"/>
              <w:spacing w:before="0" w:line="276" w:lineRule="auto"/>
              <w:ind w:left="0"/>
            </w:pPr>
            <w:r>
              <w:t>Records</w:t>
            </w:r>
            <w:r>
              <w:rPr>
                <w:spacing w:val="-5"/>
              </w:rPr>
              <w:t xml:space="preserve"> </w:t>
            </w:r>
            <w:r>
              <w:t>relating</w:t>
            </w:r>
            <w:r>
              <w:rPr>
                <w:spacing w:val="-5"/>
              </w:rPr>
              <w:t xml:space="preserve"> </w:t>
            </w:r>
            <w:r>
              <w:t>to</w:t>
            </w:r>
            <w:r>
              <w:rPr>
                <w:spacing w:val="-3"/>
              </w:rPr>
              <w:t xml:space="preserve"> </w:t>
            </w:r>
            <w:r>
              <w:t>audits</w:t>
            </w:r>
            <w:r>
              <w:rPr>
                <w:spacing w:val="-2"/>
              </w:rPr>
              <w:t xml:space="preserve"> </w:t>
            </w:r>
            <w:r>
              <w:t>conducted</w:t>
            </w:r>
            <w:r>
              <w:rPr>
                <w:spacing w:val="-3"/>
              </w:rPr>
              <w:t xml:space="preserve"> </w:t>
            </w:r>
            <w:r>
              <w:t>by</w:t>
            </w:r>
            <w:r>
              <w:rPr>
                <w:spacing w:val="-4"/>
              </w:rPr>
              <w:t xml:space="preserve"> </w:t>
            </w:r>
            <w:r>
              <w:t>the</w:t>
            </w:r>
            <w:r>
              <w:rPr>
                <w:spacing w:val="-5"/>
              </w:rPr>
              <w:t xml:space="preserve"> </w:t>
            </w:r>
            <w:r>
              <w:t>Commission</w:t>
            </w:r>
            <w:r>
              <w:rPr>
                <w:spacing w:val="-2"/>
              </w:rPr>
              <w:t xml:space="preserve"> </w:t>
            </w:r>
            <w:r>
              <w:t>into</w:t>
            </w:r>
            <w:r>
              <w:rPr>
                <w:spacing w:val="-5"/>
              </w:rPr>
              <w:t xml:space="preserve"> </w:t>
            </w:r>
            <w:r>
              <w:t>preselection</w:t>
            </w:r>
            <w:r>
              <w:rPr>
                <w:spacing w:val="-3"/>
              </w:rPr>
              <w:t xml:space="preserve"> </w:t>
            </w:r>
            <w:r>
              <w:t>ballots of</w:t>
            </w:r>
            <w:r>
              <w:rPr>
                <w:spacing w:val="-1"/>
              </w:rPr>
              <w:t xml:space="preserve"> </w:t>
            </w:r>
            <w:r>
              <w:t>candidates</w:t>
            </w:r>
            <w:r>
              <w:rPr>
                <w:spacing w:val="-3"/>
              </w:rPr>
              <w:t xml:space="preserve"> </w:t>
            </w:r>
            <w:r>
              <w:t xml:space="preserve">of registered political parties in accordance with the </w:t>
            </w:r>
            <w:r>
              <w:rPr>
                <w:i/>
              </w:rPr>
              <w:t>Electoral Act 1992</w:t>
            </w:r>
            <w:r>
              <w:t>.</w:t>
            </w:r>
          </w:p>
          <w:p w14:paraId="01C0427C" w14:textId="77777777" w:rsidR="005B795F" w:rsidRDefault="005B795F" w:rsidP="00E765A7">
            <w:pPr>
              <w:pStyle w:val="TableParagraph"/>
              <w:spacing w:before="0" w:line="276" w:lineRule="auto"/>
              <w:ind w:left="0"/>
            </w:pPr>
            <w:r>
              <w:t>Records</w:t>
            </w:r>
            <w:r>
              <w:rPr>
                <w:spacing w:val="-7"/>
              </w:rPr>
              <w:t xml:space="preserve"> </w:t>
            </w:r>
            <w:r>
              <w:t>may</w:t>
            </w:r>
            <w:r>
              <w:rPr>
                <w:spacing w:val="-6"/>
              </w:rPr>
              <w:t xml:space="preserve"> </w:t>
            </w:r>
            <w:r>
              <w:t>include,</w:t>
            </w:r>
            <w:r>
              <w:rPr>
                <w:spacing w:val="-4"/>
              </w:rPr>
              <w:t xml:space="preserve"> </w:t>
            </w:r>
            <w:r>
              <w:t>but</w:t>
            </w:r>
            <w:r>
              <w:rPr>
                <w:spacing w:val="-3"/>
              </w:rPr>
              <w:t xml:space="preserve"> </w:t>
            </w:r>
            <w:r>
              <w:t>are</w:t>
            </w:r>
            <w:r>
              <w:rPr>
                <w:spacing w:val="-4"/>
              </w:rPr>
              <w:t xml:space="preserve"> </w:t>
            </w:r>
            <w:r>
              <w:t>not</w:t>
            </w:r>
            <w:r>
              <w:rPr>
                <w:spacing w:val="-3"/>
              </w:rPr>
              <w:t xml:space="preserve"> </w:t>
            </w:r>
            <w:r>
              <w:t>limited</w:t>
            </w:r>
            <w:r>
              <w:rPr>
                <w:spacing w:val="-6"/>
              </w:rPr>
              <w:t xml:space="preserve"> </w:t>
            </w:r>
            <w:r>
              <w:rPr>
                <w:spacing w:val="-5"/>
              </w:rPr>
              <w:t>to:</w:t>
            </w:r>
          </w:p>
          <w:p w14:paraId="47C34D9D" w14:textId="77777777" w:rsidR="005B795F" w:rsidRDefault="005B795F" w:rsidP="00E765A7">
            <w:pPr>
              <w:pStyle w:val="TableParagraph"/>
              <w:numPr>
                <w:ilvl w:val="0"/>
                <w:numId w:val="61"/>
              </w:numPr>
              <w:tabs>
                <w:tab w:val="left" w:pos="836"/>
              </w:tabs>
              <w:spacing w:before="0" w:line="276" w:lineRule="auto"/>
              <w:ind w:left="476" w:hanging="357"/>
            </w:pPr>
            <w:r>
              <w:t>results</w:t>
            </w:r>
            <w:r>
              <w:rPr>
                <w:spacing w:val="-9"/>
              </w:rPr>
              <w:t xml:space="preserve"> </w:t>
            </w:r>
            <w:r>
              <w:t>of</w:t>
            </w:r>
            <w:r>
              <w:rPr>
                <w:spacing w:val="-2"/>
              </w:rPr>
              <w:t xml:space="preserve"> </w:t>
            </w:r>
            <w:r>
              <w:t>the</w:t>
            </w:r>
            <w:r>
              <w:rPr>
                <w:spacing w:val="-6"/>
              </w:rPr>
              <w:t xml:space="preserve"> </w:t>
            </w:r>
            <w:r>
              <w:t>random</w:t>
            </w:r>
            <w:r>
              <w:rPr>
                <w:spacing w:val="-3"/>
              </w:rPr>
              <w:t xml:space="preserve"> </w:t>
            </w:r>
            <w:r>
              <w:t>draw</w:t>
            </w:r>
            <w:r>
              <w:rPr>
                <w:spacing w:val="-7"/>
              </w:rPr>
              <w:t xml:space="preserve"> </w:t>
            </w:r>
            <w:r>
              <w:t>by</w:t>
            </w:r>
            <w:r>
              <w:rPr>
                <w:spacing w:val="-6"/>
              </w:rPr>
              <w:t xml:space="preserve"> </w:t>
            </w:r>
            <w:r>
              <w:t>the</w:t>
            </w:r>
            <w:r>
              <w:rPr>
                <w:spacing w:val="-4"/>
              </w:rPr>
              <w:t xml:space="preserve"> </w:t>
            </w:r>
            <w:r>
              <w:t>Commission</w:t>
            </w:r>
            <w:r>
              <w:rPr>
                <w:spacing w:val="-7"/>
              </w:rPr>
              <w:t xml:space="preserve"> </w:t>
            </w:r>
            <w:r>
              <w:t>to</w:t>
            </w:r>
            <w:r>
              <w:rPr>
                <w:spacing w:val="-6"/>
              </w:rPr>
              <w:t xml:space="preserve"> </w:t>
            </w:r>
            <w:r>
              <w:t>determine</w:t>
            </w:r>
            <w:r>
              <w:rPr>
                <w:spacing w:val="-4"/>
              </w:rPr>
              <w:t xml:space="preserve"> </w:t>
            </w:r>
            <w:r>
              <w:t>the</w:t>
            </w:r>
            <w:r>
              <w:rPr>
                <w:spacing w:val="-6"/>
              </w:rPr>
              <w:t xml:space="preserve"> </w:t>
            </w:r>
            <w:r>
              <w:t>preselection</w:t>
            </w:r>
            <w:r>
              <w:rPr>
                <w:spacing w:val="-4"/>
              </w:rPr>
              <w:t xml:space="preserve"> </w:t>
            </w:r>
            <w:r>
              <w:t>ballots</w:t>
            </w:r>
            <w:r>
              <w:rPr>
                <w:spacing w:val="-5"/>
              </w:rPr>
              <w:t xml:space="preserve"> </w:t>
            </w:r>
            <w:r>
              <w:t>to</w:t>
            </w:r>
            <w:r>
              <w:rPr>
                <w:spacing w:val="-4"/>
              </w:rPr>
              <w:t xml:space="preserve"> </w:t>
            </w:r>
            <w:r>
              <w:t>be</w:t>
            </w:r>
            <w:r>
              <w:rPr>
                <w:spacing w:val="-6"/>
              </w:rPr>
              <w:t xml:space="preserve"> </w:t>
            </w:r>
            <w:r>
              <w:rPr>
                <w:spacing w:val="-2"/>
              </w:rPr>
              <w:t>audited</w:t>
            </w:r>
          </w:p>
          <w:p w14:paraId="2A854D37" w14:textId="77777777" w:rsidR="005B795F" w:rsidRDefault="005B795F" w:rsidP="00E765A7">
            <w:pPr>
              <w:pStyle w:val="TableParagraph"/>
              <w:numPr>
                <w:ilvl w:val="0"/>
                <w:numId w:val="61"/>
              </w:numPr>
              <w:tabs>
                <w:tab w:val="left" w:pos="837"/>
              </w:tabs>
              <w:spacing w:before="0" w:line="276" w:lineRule="auto"/>
              <w:ind w:left="476" w:hanging="357"/>
            </w:pPr>
            <w:r>
              <w:t>notices that a preselection ballot is to be audited, given to the political party’s registered officer certifications</w:t>
            </w:r>
            <w:r>
              <w:rPr>
                <w:spacing w:val="-4"/>
              </w:rPr>
              <w:t xml:space="preserve"> </w:t>
            </w:r>
            <w:r>
              <w:t>from</w:t>
            </w:r>
            <w:r>
              <w:rPr>
                <w:spacing w:val="-3"/>
              </w:rPr>
              <w:t xml:space="preserve"> </w:t>
            </w:r>
            <w:r>
              <w:t>the</w:t>
            </w:r>
            <w:r>
              <w:rPr>
                <w:spacing w:val="-4"/>
              </w:rPr>
              <w:t xml:space="preserve"> </w:t>
            </w:r>
            <w:r>
              <w:t>registered</w:t>
            </w:r>
            <w:r>
              <w:rPr>
                <w:spacing w:val="-2"/>
              </w:rPr>
              <w:t xml:space="preserve"> </w:t>
            </w:r>
            <w:r>
              <w:t>officer</w:t>
            </w:r>
            <w:r>
              <w:rPr>
                <w:spacing w:val="-3"/>
              </w:rPr>
              <w:t xml:space="preserve"> </w:t>
            </w:r>
            <w:r>
              <w:t>that</w:t>
            </w:r>
            <w:r>
              <w:rPr>
                <w:spacing w:val="-3"/>
              </w:rPr>
              <w:t xml:space="preserve"> </w:t>
            </w:r>
            <w:r>
              <w:t>each</w:t>
            </w:r>
            <w:r>
              <w:rPr>
                <w:spacing w:val="-4"/>
              </w:rPr>
              <w:t xml:space="preserve"> </w:t>
            </w:r>
            <w:r>
              <w:t>person</w:t>
            </w:r>
            <w:r>
              <w:rPr>
                <w:spacing w:val="-4"/>
              </w:rPr>
              <w:t xml:space="preserve"> </w:t>
            </w:r>
            <w:r>
              <w:t>listed</w:t>
            </w:r>
            <w:r>
              <w:rPr>
                <w:spacing w:val="-2"/>
              </w:rPr>
              <w:t xml:space="preserve"> </w:t>
            </w:r>
            <w:r>
              <w:t>on</w:t>
            </w:r>
            <w:r>
              <w:rPr>
                <w:spacing w:val="-4"/>
              </w:rPr>
              <w:t xml:space="preserve"> </w:t>
            </w:r>
            <w:r>
              <w:t>the</w:t>
            </w:r>
            <w:r>
              <w:rPr>
                <w:spacing w:val="-4"/>
              </w:rPr>
              <w:t xml:space="preserve"> </w:t>
            </w:r>
            <w:r>
              <w:t>party</w:t>
            </w:r>
            <w:r>
              <w:rPr>
                <w:spacing w:val="-4"/>
              </w:rPr>
              <w:t xml:space="preserve"> </w:t>
            </w:r>
            <w:r>
              <w:t>membership</w:t>
            </w:r>
            <w:r>
              <w:rPr>
                <w:spacing w:val="-2"/>
              </w:rPr>
              <w:t xml:space="preserve"> </w:t>
            </w:r>
            <w:r>
              <w:t>list who voted in the ballot was eligible to vote</w:t>
            </w:r>
          </w:p>
          <w:p w14:paraId="5ADE6D40" w14:textId="56F004E8" w:rsidR="005B795F" w:rsidRPr="004A2BDD" w:rsidRDefault="005B795F" w:rsidP="00E765A7">
            <w:pPr>
              <w:pStyle w:val="ListParagraph"/>
              <w:numPr>
                <w:ilvl w:val="0"/>
                <w:numId w:val="61"/>
              </w:numPr>
              <w:spacing w:line="276" w:lineRule="auto"/>
              <w:ind w:left="476" w:hanging="357"/>
              <w:contextualSpacing w:val="0"/>
            </w:pPr>
            <w:r>
              <w:t>reports</w:t>
            </w:r>
            <w:r w:rsidRPr="00156728">
              <w:rPr>
                <w:spacing w:val="-6"/>
              </w:rPr>
              <w:t xml:space="preserve"> </w:t>
            </w:r>
            <w:r>
              <w:t>on</w:t>
            </w:r>
            <w:r w:rsidRPr="00156728">
              <w:rPr>
                <w:spacing w:val="-6"/>
              </w:rPr>
              <w:t xml:space="preserve"> </w:t>
            </w:r>
            <w:r>
              <w:t>audits</w:t>
            </w:r>
            <w:r w:rsidRPr="00156728">
              <w:rPr>
                <w:spacing w:val="-6"/>
              </w:rPr>
              <w:t xml:space="preserve"> </w:t>
            </w:r>
            <w:r>
              <w:t>of</w:t>
            </w:r>
            <w:r w:rsidRPr="00156728">
              <w:rPr>
                <w:spacing w:val="-1"/>
              </w:rPr>
              <w:t xml:space="preserve"> </w:t>
            </w:r>
            <w:r>
              <w:t>preselection</w:t>
            </w:r>
            <w:r w:rsidRPr="00156728">
              <w:rPr>
                <w:spacing w:val="-4"/>
              </w:rPr>
              <w:t xml:space="preserve"> </w:t>
            </w:r>
            <w:r>
              <w:t>ballots,</w:t>
            </w:r>
            <w:r w:rsidRPr="00156728">
              <w:rPr>
                <w:spacing w:val="-4"/>
              </w:rPr>
              <w:t xml:space="preserve"> </w:t>
            </w:r>
            <w:r>
              <w:t>provided</w:t>
            </w:r>
            <w:r w:rsidRPr="00156728">
              <w:rPr>
                <w:spacing w:val="-4"/>
              </w:rPr>
              <w:t xml:space="preserve"> </w:t>
            </w:r>
            <w:r>
              <w:t>to</w:t>
            </w:r>
            <w:r w:rsidRPr="00156728">
              <w:rPr>
                <w:spacing w:val="-6"/>
              </w:rPr>
              <w:t xml:space="preserve"> </w:t>
            </w:r>
            <w:r>
              <w:t>the</w:t>
            </w:r>
            <w:r w:rsidRPr="00156728">
              <w:rPr>
                <w:spacing w:val="-6"/>
              </w:rPr>
              <w:t xml:space="preserve"> </w:t>
            </w:r>
            <w:r w:rsidRPr="00156728">
              <w:rPr>
                <w:spacing w:val="-2"/>
              </w:rPr>
              <w:t>Minister.</w:t>
            </w:r>
          </w:p>
        </w:tc>
        <w:tc>
          <w:tcPr>
            <w:tcW w:w="2937" w:type="dxa"/>
          </w:tcPr>
          <w:p w14:paraId="221213FB" w14:textId="50F90E86" w:rsidR="005B795F" w:rsidRPr="004A2BDD" w:rsidRDefault="005B795F" w:rsidP="00E765A7">
            <w:pPr>
              <w:spacing w:before="0" w:after="0" w:line="276" w:lineRule="auto"/>
            </w:pPr>
            <w:r>
              <w:t>2</w:t>
            </w:r>
            <w:r>
              <w:rPr>
                <w:spacing w:val="-12"/>
              </w:rPr>
              <w:t xml:space="preserve"> </w:t>
            </w:r>
            <w:r>
              <w:t>years</w:t>
            </w:r>
            <w:r>
              <w:rPr>
                <w:spacing w:val="-11"/>
              </w:rPr>
              <w:t xml:space="preserve"> </w:t>
            </w:r>
            <w:r>
              <w:t>after</w:t>
            </w:r>
            <w:r>
              <w:rPr>
                <w:spacing w:val="-13"/>
              </w:rPr>
              <w:t xml:space="preserve"> </w:t>
            </w:r>
            <w:r>
              <w:t>business action completed.</w:t>
            </w:r>
          </w:p>
        </w:tc>
        <w:tc>
          <w:tcPr>
            <w:tcW w:w="1640" w:type="dxa"/>
          </w:tcPr>
          <w:p w14:paraId="3E61F5CC" w14:textId="298F4E6E" w:rsidR="005B795F" w:rsidRPr="006B7B34" w:rsidRDefault="005B795F" w:rsidP="00E765A7">
            <w:pPr>
              <w:spacing w:before="0" w:after="0" w:line="276" w:lineRule="auto"/>
            </w:pPr>
            <w:r w:rsidRPr="002747EC">
              <w:rPr>
                <w:rFonts w:cs="Arial"/>
                <w:szCs w:val="22"/>
              </w:rPr>
              <w:t>14 December 2017</w:t>
            </w:r>
          </w:p>
        </w:tc>
      </w:tr>
      <w:tr w:rsidR="005B795F" w:rsidRPr="004D14B4" w14:paraId="7D1AD43F" w14:textId="77777777" w:rsidTr="00D078EC">
        <w:tblPrEx>
          <w:tblCellMar>
            <w:top w:w="57" w:type="dxa"/>
            <w:left w:w="119" w:type="dxa"/>
            <w:right w:w="119" w:type="dxa"/>
          </w:tblCellMar>
        </w:tblPrEx>
        <w:tc>
          <w:tcPr>
            <w:tcW w:w="1653" w:type="dxa"/>
          </w:tcPr>
          <w:p w14:paraId="1D9F8565" w14:textId="7DAF0723" w:rsidR="005B795F" w:rsidRPr="005C2F0D" w:rsidRDefault="005B795F" w:rsidP="00E765A7">
            <w:pPr>
              <w:spacing w:before="0" w:after="0" w:line="276" w:lineRule="auto"/>
              <w:jc w:val="center"/>
              <w:rPr>
                <w:szCs w:val="22"/>
              </w:rPr>
            </w:pPr>
            <w:r>
              <w:rPr>
                <w:spacing w:val="-4"/>
              </w:rPr>
              <w:t>2043</w:t>
            </w:r>
          </w:p>
        </w:tc>
        <w:tc>
          <w:tcPr>
            <w:tcW w:w="8944" w:type="dxa"/>
          </w:tcPr>
          <w:p w14:paraId="3EB1CF76" w14:textId="77777777" w:rsidR="005B795F" w:rsidRDefault="005B795F" w:rsidP="00E765A7">
            <w:pPr>
              <w:pStyle w:val="TableParagraph"/>
              <w:spacing w:before="0" w:line="276" w:lineRule="auto"/>
              <w:ind w:left="0"/>
              <w:rPr>
                <w:b/>
                <w:i/>
              </w:rPr>
            </w:pPr>
            <w:bookmarkStart w:id="73" w:name="_Admissions_–_student_1"/>
            <w:bookmarkEnd w:id="73"/>
            <w:r>
              <w:rPr>
                <w:b/>
                <w:i/>
                <w:spacing w:val="-2"/>
              </w:rPr>
              <w:t>Investigations</w:t>
            </w:r>
          </w:p>
          <w:p w14:paraId="4670C48C" w14:textId="77777777" w:rsidR="005B795F" w:rsidRDefault="005B795F" w:rsidP="00E765A7">
            <w:pPr>
              <w:pStyle w:val="TableParagraph"/>
              <w:spacing w:before="0" w:line="276" w:lineRule="auto"/>
              <w:ind w:left="0"/>
            </w:pPr>
            <w:r>
              <w:t>Records</w:t>
            </w:r>
            <w:r>
              <w:rPr>
                <w:spacing w:val="-5"/>
              </w:rPr>
              <w:t xml:space="preserve"> </w:t>
            </w:r>
            <w:r>
              <w:t>relating</w:t>
            </w:r>
            <w:r>
              <w:rPr>
                <w:spacing w:val="-5"/>
              </w:rPr>
              <w:t xml:space="preserve"> </w:t>
            </w:r>
            <w:r>
              <w:t>to</w:t>
            </w:r>
            <w:r>
              <w:rPr>
                <w:spacing w:val="-3"/>
              </w:rPr>
              <w:t xml:space="preserve"> </w:t>
            </w:r>
            <w:r>
              <w:t>investigations</w:t>
            </w:r>
            <w:r>
              <w:rPr>
                <w:spacing w:val="-1"/>
              </w:rPr>
              <w:t xml:space="preserve"> </w:t>
            </w:r>
            <w:r>
              <w:t>conducted</w:t>
            </w:r>
            <w:r>
              <w:rPr>
                <w:spacing w:val="-5"/>
              </w:rPr>
              <w:t xml:space="preserve"> </w:t>
            </w:r>
            <w:r>
              <w:t>by</w:t>
            </w:r>
            <w:r>
              <w:rPr>
                <w:spacing w:val="-5"/>
              </w:rPr>
              <w:t xml:space="preserve"> </w:t>
            </w:r>
            <w:r>
              <w:t>the</w:t>
            </w:r>
            <w:r>
              <w:rPr>
                <w:spacing w:val="-3"/>
              </w:rPr>
              <w:t xml:space="preserve"> </w:t>
            </w:r>
            <w:r>
              <w:t>Commission</w:t>
            </w:r>
            <w:r>
              <w:rPr>
                <w:spacing w:val="-2"/>
              </w:rPr>
              <w:t xml:space="preserve"> </w:t>
            </w:r>
            <w:r>
              <w:t>into</w:t>
            </w:r>
            <w:r>
              <w:rPr>
                <w:spacing w:val="-5"/>
              </w:rPr>
              <w:t xml:space="preserve"> </w:t>
            </w:r>
            <w:r>
              <w:t>preselection</w:t>
            </w:r>
            <w:r>
              <w:rPr>
                <w:spacing w:val="-3"/>
              </w:rPr>
              <w:t xml:space="preserve"> </w:t>
            </w:r>
            <w:r>
              <w:t>ballots of</w:t>
            </w:r>
            <w:r>
              <w:rPr>
                <w:spacing w:val="-1"/>
              </w:rPr>
              <w:t xml:space="preserve"> </w:t>
            </w:r>
            <w:r>
              <w:t>candidates</w:t>
            </w:r>
            <w:r>
              <w:rPr>
                <w:spacing w:val="-3"/>
              </w:rPr>
              <w:t xml:space="preserve"> </w:t>
            </w:r>
            <w:r>
              <w:t xml:space="preserve">of registered political parties in accordance with the </w:t>
            </w:r>
            <w:r>
              <w:rPr>
                <w:i/>
              </w:rPr>
              <w:t>Electoral Act 1992</w:t>
            </w:r>
            <w:r>
              <w:t>.</w:t>
            </w:r>
          </w:p>
          <w:p w14:paraId="6F31112A" w14:textId="77777777" w:rsidR="005B795F" w:rsidRDefault="005B795F" w:rsidP="00E765A7">
            <w:pPr>
              <w:pStyle w:val="TableParagraph"/>
              <w:spacing w:before="0" w:line="276" w:lineRule="auto"/>
              <w:ind w:left="0"/>
            </w:pPr>
            <w:r>
              <w:t>Records</w:t>
            </w:r>
            <w:r>
              <w:rPr>
                <w:spacing w:val="-7"/>
              </w:rPr>
              <w:t xml:space="preserve"> </w:t>
            </w:r>
            <w:r>
              <w:t>may</w:t>
            </w:r>
            <w:r>
              <w:rPr>
                <w:spacing w:val="-6"/>
              </w:rPr>
              <w:t xml:space="preserve"> </w:t>
            </w:r>
            <w:r>
              <w:t>include,</w:t>
            </w:r>
            <w:r>
              <w:rPr>
                <w:spacing w:val="-4"/>
              </w:rPr>
              <w:t xml:space="preserve"> </w:t>
            </w:r>
            <w:r>
              <w:t>but</w:t>
            </w:r>
            <w:r>
              <w:rPr>
                <w:spacing w:val="-3"/>
              </w:rPr>
              <w:t xml:space="preserve"> </w:t>
            </w:r>
            <w:r>
              <w:t>are</w:t>
            </w:r>
            <w:r>
              <w:rPr>
                <w:spacing w:val="-4"/>
              </w:rPr>
              <w:t xml:space="preserve"> </w:t>
            </w:r>
            <w:r>
              <w:t>not</w:t>
            </w:r>
            <w:r>
              <w:rPr>
                <w:spacing w:val="-3"/>
              </w:rPr>
              <w:t xml:space="preserve"> </w:t>
            </w:r>
            <w:r>
              <w:t>limited</w:t>
            </w:r>
            <w:r>
              <w:rPr>
                <w:spacing w:val="-6"/>
              </w:rPr>
              <w:t xml:space="preserve"> </w:t>
            </w:r>
            <w:r>
              <w:rPr>
                <w:spacing w:val="-5"/>
              </w:rPr>
              <w:t>to:</w:t>
            </w:r>
          </w:p>
          <w:p w14:paraId="486C5E16" w14:textId="77777777" w:rsidR="005B795F" w:rsidRDefault="005B795F" w:rsidP="00E765A7">
            <w:pPr>
              <w:pStyle w:val="TableParagraph"/>
              <w:numPr>
                <w:ilvl w:val="0"/>
                <w:numId w:val="62"/>
              </w:numPr>
              <w:tabs>
                <w:tab w:val="left" w:pos="836"/>
              </w:tabs>
              <w:spacing w:before="0" w:line="276" w:lineRule="auto"/>
              <w:ind w:left="476" w:hanging="357"/>
            </w:pPr>
            <w:r>
              <w:t>complaints</w:t>
            </w:r>
            <w:r>
              <w:rPr>
                <w:spacing w:val="-7"/>
              </w:rPr>
              <w:t xml:space="preserve"> </w:t>
            </w:r>
            <w:r>
              <w:t>received</w:t>
            </w:r>
            <w:r>
              <w:rPr>
                <w:spacing w:val="-5"/>
              </w:rPr>
              <w:t xml:space="preserve"> </w:t>
            </w:r>
            <w:r>
              <w:t>by</w:t>
            </w:r>
            <w:r>
              <w:rPr>
                <w:spacing w:val="-7"/>
              </w:rPr>
              <w:t xml:space="preserve"> </w:t>
            </w:r>
            <w:r>
              <w:t>the</w:t>
            </w:r>
            <w:r>
              <w:rPr>
                <w:spacing w:val="-6"/>
              </w:rPr>
              <w:t xml:space="preserve"> </w:t>
            </w:r>
            <w:r>
              <w:t>Commission</w:t>
            </w:r>
            <w:r>
              <w:rPr>
                <w:spacing w:val="-3"/>
              </w:rPr>
              <w:t xml:space="preserve"> </w:t>
            </w:r>
            <w:r>
              <w:t>about</w:t>
            </w:r>
            <w:r>
              <w:rPr>
                <w:spacing w:val="-7"/>
              </w:rPr>
              <w:t xml:space="preserve"> </w:t>
            </w:r>
            <w:r>
              <w:t>the</w:t>
            </w:r>
            <w:r>
              <w:rPr>
                <w:spacing w:val="-5"/>
              </w:rPr>
              <w:t xml:space="preserve"> </w:t>
            </w:r>
            <w:r>
              <w:t>conduct</w:t>
            </w:r>
            <w:r>
              <w:rPr>
                <w:spacing w:val="-6"/>
              </w:rPr>
              <w:t xml:space="preserve"> </w:t>
            </w:r>
            <w:r>
              <w:t>of</w:t>
            </w:r>
            <w:r>
              <w:rPr>
                <w:spacing w:val="-4"/>
              </w:rPr>
              <w:t xml:space="preserve"> </w:t>
            </w:r>
            <w:r>
              <w:t>a</w:t>
            </w:r>
            <w:r>
              <w:rPr>
                <w:spacing w:val="-7"/>
              </w:rPr>
              <w:t xml:space="preserve"> </w:t>
            </w:r>
            <w:r>
              <w:t>preselection</w:t>
            </w:r>
            <w:r>
              <w:rPr>
                <w:spacing w:val="-5"/>
              </w:rPr>
              <w:t xml:space="preserve"> </w:t>
            </w:r>
            <w:r>
              <w:rPr>
                <w:spacing w:val="-2"/>
              </w:rPr>
              <w:t>ballot</w:t>
            </w:r>
          </w:p>
          <w:p w14:paraId="00624624" w14:textId="77777777" w:rsidR="005B795F" w:rsidRDefault="005B795F" w:rsidP="00E765A7">
            <w:pPr>
              <w:pStyle w:val="TableParagraph"/>
              <w:numPr>
                <w:ilvl w:val="0"/>
                <w:numId w:val="62"/>
              </w:numPr>
              <w:tabs>
                <w:tab w:val="left" w:pos="837"/>
              </w:tabs>
              <w:spacing w:before="0" w:line="276" w:lineRule="auto"/>
              <w:ind w:left="476" w:hanging="357"/>
            </w:pPr>
            <w:r>
              <w:t>certifications</w:t>
            </w:r>
            <w:r>
              <w:rPr>
                <w:spacing w:val="-4"/>
              </w:rPr>
              <w:t xml:space="preserve"> </w:t>
            </w:r>
            <w:r>
              <w:t>from</w:t>
            </w:r>
            <w:r>
              <w:rPr>
                <w:spacing w:val="-3"/>
              </w:rPr>
              <w:t xml:space="preserve"> </w:t>
            </w:r>
            <w:r>
              <w:t>the</w:t>
            </w:r>
            <w:r>
              <w:rPr>
                <w:spacing w:val="-4"/>
              </w:rPr>
              <w:t xml:space="preserve"> </w:t>
            </w:r>
            <w:r>
              <w:t>registered</w:t>
            </w:r>
            <w:r>
              <w:rPr>
                <w:spacing w:val="-2"/>
              </w:rPr>
              <w:t xml:space="preserve"> </w:t>
            </w:r>
            <w:r>
              <w:t>officer that</w:t>
            </w:r>
            <w:r>
              <w:rPr>
                <w:spacing w:val="-3"/>
              </w:rPr>
              <w:t xml:space="preserve"> </w:t>
            </w:r>
            <w:r>
              <w:t>each</w:t>
            </w:r>
            <w:r>
              <w:rPr>
                <w:spacing w:val="-4"/>
              </w:rPr>
              <w:t xml:space="preserve"> </w:t>
            </w:r>
            <w:r>
              <w:t>person</w:t>
            </w:r>
            <w:r>
              <w:rPr>
                <w:spacing w:val="-4"/>
              </w:rPr>
              <w:t xml:space="preserve"> </w:t>
            </w:r>
            <w:r>
              <w:t>listed</w:t>
            </w:r>
            <w:r>
              <w:rPr>
                <w:spacing w:val="-1"/>
              </w:rPr>
              <w:t xml:space="preserve"> </w:t>
            </w:r>
            <w:r>
              <w:t>on</w:t>
            </w:r>
            <w:r>
              <w:rPr>
                <w:spacing w:val="-4"/>
              </w:rPr>
              <w:t xml:space="preserve"> </w:t>
            </w:r>
            <w:r>
              <w:t>the</w:t>
            </w:r>
            <w:r>
              <w:rPr>
                <w:spacing w:val="-4"/>
              </w:rPr>
              <w:t xml:space="preserve"> </w:t>
            </w:r>
            <w:r>
              <w:t>party</w:t>
            </w:r>
            <w:r>
              <w:rPr>
                <w:spacing w:val="-4"/>
              </w:rPr>
              <w:t xml:space="preserve"> </w:t>
            </w:r>
            <w:r>
              <w:t>membership</w:t>
            </w:r>
            <w:r>
              <w:rPr>
                <w:spacing w:val="-2"/>
              </w:rPr>
              <w:t xml:space="preserve"> </w:t>
            </w:r>
            <w:r>
              <w:t>list at</w:t>
            </w:r>
            <w:r>
              <w:rPr>
                <w:spacing w:val="-3"/>
              </w:rPr>
              <w:t xml:space="preserve"> </w:t>
            </w:r>
            <w:r>
              <w:t>the time of the ballot was, or is, eligible to vote</w:t>
            </w:r>
          </w:p>
          <w:p w14:paraId="0BCD37BB" w14:textId="552985E1" w:rsidR="005B795F" w:rsidRPr="00156728" w:rsidRDefault="005B795F" w:rsidP="00E765A7">
            <w:pPr>
              <w:pStyle w:val="ListParagraph"/>
              <w:numPr>
                <w:ilvl w:val="0"/>
                <w:numId w:val="62"/>
              </w:numPr>
              <w:spacing w:line="276" w:lineRule="auto"/>
              <w:ind w:left="476" w:hanging="357"/>
              <w:contextualSpacing w:val="0"/>
              <w:rPr>
                <w:i/>
                <w:iCs/>
              </w:rPr>
            </w:pPr>
            <w:r>
              <w:t>reports</w:t>
            </w:r>
            <w:r w:rsidRPr="00156728">
              <w:rPr>
                <w:spacing w:val="-7"/>
              </w:rPr>
              <w:t xml:space="preserve"> </w:t>
            </w:r>
            <w:r>
              <w:t>on</w:t>
            </w:r>
            <w:r w:rsidRPr="00156728">
              <w:rPr>
                <w:spacing w:val="-8"/>
              </w:rPr>
              <w:t xml:space="preserve"> </w:t>
            </w:r>
            <w:r>
              <w:t>investigations</w:t>
            </w:r>
            <w:r w:rsidRPr="00156728">
              <w:rPr>
                <w:spacing w:val="-9"/>
              </w:rPr>
              <w:t xml:space="preserve"> </w:t>
            </w:r>
            <w:r>
              <w:t>of</w:t>
            </w:r>
            <w:r w:rsidRPr="00156728">
              <w:rPr>
                <w:spacing w:val="-2"/>
              </w:rPr>
              <w:t xml:space="preserve"> </w:t>
            </w:r>
            <w:r>
              <w:t>preselection</w:t>
            </w:r>
            <w:r w:rsidRPr="00156728">
              <w:rPr>
                <w:spacing w:val="-6"/>
              </w:rPr>
              <w:t xml:space="preserve"> </w:t>
            </w:r>
            <w:r>
              <w:t>ballots,</w:t>
            </w:r>
            <w:r w:rsidRPr="00156728">
              <w:rPr>
                <w:spacing w:val="-4"/>
              </w:rPr>
              <w:t xml:space="preserve"> </w:t>
            </w:r>
            <w:r>
              <w:t>provided</w:t>
            </w:r>
            <w:r w:rsidRPr="00156728">
              <w:rPr>
                <w:spacing w:val="-4"/>
              </w:rPr>
              <w:t xml:space="preserve"> </w:t>
            </w:r>
            <w:r>
              <w:t>to</w:t>
            </w:r>
            <w:r w:rsidRPr="00156728">
              <w:rPr>
                <w:spacing w:val="-6"/>
              </w:rPr>
              <w:t xml:space="preserve"> </w:t>
            </w:r>
            <w:r>
              <w:t>the</w:t>
            </w:r>
            <w:r w:rsidRPr="00156728">
              <w:rPr>
                <w:spacing w:val="-7"/>
              </w:rPr>
              <w:t xml:space="preserve"> </w:t>
            </w:r>
            <w:r w:rsidRPr="00156728">
              <w:rPr>
                <w:spacing w:val="-2"/>
              </w:rPr>
              <w:t>Minister.</w:t>
            </w:r>
          </w:p>
        </w:tc>
        <w:tc>
          <w:tcPr>
            <w:tcW w:w="2937" w:type="dxa"/>
          </w:tcPr>
          <w:p w14:paraId="5ADFB1B6" w14:textId="3501E86D" w:rsidR="005B795F" w:rsidRPr="005C2F0D" w:rsidRDefault="005B795F" w:rsidP="00E765A7">
            <w:pPr>
              <w:spacing w:before="0" w:after="0" w:line="276" w:lineRule="auto"/>
              <w:rPr>
                <w:szCs w:val="22"/>
              </w:rPr>
            </w:pPr>
            <w:r>
              <w:t>2</w:t>
            </w:r>
            <w:r>
              <w:rPr>
                <w:spacing w:val="-12"/>
              </w:rPr>
              <w:t xml:space="preserve"> </w:t>
            </w:r>
            <w:r>
              <w:t>years</w:t>
            </w:r>
            <w:r>
              <w:rPr>
                <w:spacing w:val="-11"/>
              </w:rPr>
              <w:t xml:space="preserve"> </w:t>
            </w:r>
            <w:r>
              <w:t>after</w:t>
            </w:r>
            <w:r>
              <w:rPr>
                <w:spacing w:val="-13"/>
              </w:rPr>
              <w:t xml:space="preserve"> </w:t>
            </w:r>
            <w:r>
              <w:t>business action completed.</w:t>
            </w:r>
          </w:p>
        </w:tc>
        <w:tc>
          <w:tcPr>
            <w:tcW w:w="1640" w:type="dxa"/>
          </w:tcPr>
          <w:p w14:paraId="52B17679" w14:textId="79C0AC2C" w:rsidR="005B795F" w:rsidRPr="005C2F0D" w:rsidRDefault="005B795F" w:rsidP="00E765A7">
            <w:pPr>
              <w:spacing w:before="0" w:after="0" w:line="276" w:lineRule="auto"/>
              <w:rPr>
                <w:szCs w:val="22"/>
              </w:rPr>
            </w:pPr>
            <w:r w:rsidRPr="002747EC">
              <w:rPr>
                <w:rFonts w:cs="Arial"/>
                <w:szCs w:val="22"/>
              </w:rPr>
              <w:t>14 December 2017</w:t>
            </w:r>
          </w:p>
        </w:tc>
      </w:tr>
      <w:tr w:rsidR="005B795F" w:rsidRPr="004D14B4" w14:paraId="3640C53A" w14:textId="77777777" w:rsidTr="00D078EC">
        <w:tblPrEx>
          <w:tblCellMar>
            <w:top w:w="57" w:type="dxa"/>
            <w:left w:w="119" w:type="dxa"/>
            <w:right w:w="119" w:type="dxa"/>
          </w:tblCellMar>
        </w:tblPrEx>
        <w:tc>
          <w:tcPr>
            <w:tcW w:w="1653" w:type="dxa"/>
          </w:tcPr>
          <w:p w14:paraId="0FF8B499" w14:textId="253E5DBD" w:rsidR="005B795F" w:rsidRPr="006364DF" w:rsidRDefault="005B795F" w:rsidP="00E765A7">
            <w:pPr>
              <w:spacing w:before="0" w:after="0" w:line="276" w:lineRule="auto"/>
              <w:jc w:val="center"/>
              <w:rPr>
                <w:szCs w:val="22"/>
              </w:rPr>
            </w:pPr>
            <w:r>
              <w:rPr>
                <w:spacing w:val="-4"/>
              </w:rPr>
              <w:t>2044</w:t>
            </w:r>
          </w:p>
        </w:tc>
        <w:tc>
          <w:tcPr>
            <w:tcW w:w="8944" w:type="dxa"/>
          </w:tcPr>
          <w:p w14:paraId="649EE1B7" w14:textId="77777777" w:rsidR="005B795F" w:rsidRDefault="005B795F" w:rsidP="00E765A7">
            <w:pPr>
              <w:pStyle w:val="TableParagraph"/>
              <w:spacing w:before="0" w:line="276" w:lineRule="auto"/>
              <w:ind w:left="0"/>
              <w:rPr>
                <w:b/>
                <w:i/>
              </w:rPr>
            </w:pPr>
            <w:r>
              <w:rPr>
                <w:b/>
                <w:i/>
              </w:rPr>
              <w:t>Complaints</w:t>
            </w:r>
            <w:r>
              <w:rPr>
                <w:b/>
                <w:i/>
                <w:spacing w:val="-4"/>
              </w:rPr>
              <w:t xml:space="preserve"> </w:t>
            </w:r>
            <w:r>
              <w:rPr>
                <w:b/>
                <w:i/>
              </w:rPr>
              <w:t>not</w:t>
            </w:r>
            <w:r>
              <w:rPr>
                <w:b/>
                <w:i/>
                <w:spacing w:val="-5"/>
              </w:rPr>
              <w:t xml:space="preserve"> </w:t>
            </w:r>
            <w:r>
              <w:rPr>
                <w:b/>
                <w:i/>
                <w:spacing w:val="-2"/>
              </w:rPr>
              <w:t>investigated</w:t>
            </w:r>
          </w:p>
          <w:p w14:paraId="3E462350" w14:textId="77777777" w:rsidR="005B795F" w:rsidRDefault="005B795F" w:rsidP="00E765A7">
            <w:pPr>
              <w:pStyle w:val="TableParagraph"/>
              <w:spacing w:before="0" w:line="276" w:lineRule="auto"/>
              <w:ind w:left="0"/>
              <w:rPr>
                <w:i/>
              </w:rPr>
            </w:pPr>
            <w:r>
              <w:t>Records</w:t>
            </w:r>
            <w:r>
              <w:rPr>
                <w:spacing w:val="-5"/>
              </w:rPr>
              <w:t xml:space="preserve"> </w:t>
            </w:r>
            <w:r>
              <w:t>relating</w:t>
            </w:r>
            <w:r>
              <w:rPr>
                <w:spacing w:val="-5"/>
              </w:rPr>
              <w:t xml:space="preserve"> </w:t>
            </w:r>
            <w:r>
              <w:t>to</w:t>
            </w:r>
            <w:r>
              <w:rPr>
                <w:spacing w:val="-3"/>
              </w:rPr>
              <w:t xml:space="preserve"> </w:t>
            </w:r>
            <w:r>
              <w:t>complaints</w:t>
            </w:r>
            <w:r>
              <w:rPr>
                <w:spacing w:val="-2"/>
              </w:rPr>
              <w:t xml:space="preserve"> </w:t>
            </w:r>
            <w:r>
              <w:t>concerning</w:t>
            </w:r>
            <w:r>
              <w:rPr>
                <w:spacing w:val="-3"/>
              </w:rPr>
              <w:t xml:space="preserve"> </w:t>
            </w:r>
            <w:r>
              <w:t>preselection</w:t>
            </w:r>
            <w:r>
              <w:rPr>
                <w:spacing w:val="-3"/>
              </w:rPr>
              <w:t xml:space="preserve"> </w:t>
            </w:r>
            <w:r>
              <w:t>ballots</w:t>
            </w:r>
            <w:r>
              <w:rPr>
                <w:spacing w:val="-4"/>
              </w:rPr>
              <w:t xml:space="preserve"> </w:t>
            </w:r>
            <w:r>
              <w:t>that</w:t>
            </w:r>
            <w:r>
              <w:rPr>
                <w:spacing w:val="-1"/>
              </w:rPr>
              <w:t xml:space="preserve"> </w:t>
            </w:r>
            <w:r>
              <w:t>are</w:t>
            </w:r>
            <w:r>
              <w:rPr>
                <w:spacing w:val="-3"/>
              </w:rPr>
              <w:t xml:space="preserve"> </w:t>
            </w:r>
            <w:r>
              <w:t>not</w:t>
            </w:r>
            <w:r>
              <w:rPr>
                <w:spacing w:val="-1"/>
              </w:rPr>
              <w:t xml:space="preserve"> </w:t>
            </w:r>
            <w:r>
              <w:t>investigated</w:t>
            </w:r>
            <w:r>
              <w:rPr>
                <w:spacing w:val="-1"/>
              </w:rPr>
              <w:t xml:space="preserve"> </w:t>
            </w:r>
            <w:r>
              <w:t>by</w:t>
            </w:r>
            <w:r>
              <w:rPr>
                <w:spacing w:val="-5"/>
              </w:rPr>
              <w:t xml:space="preserve"> </w:t>
            </w:r>
            <w:r>
              <w:t xml:space="preserve">the Commission in accordance with the </w:t>
            </w:r>
            <w:r>
              <w:rPr>
                <w:i/>
              </w:rPr>
              <w:t>Electoral Act 1992.</w:t>
            </w:r>
          </w:p>
          <w:p w14:paraId="6F933098" w14:textId="77777777" w:rsidR="005B795F" w:rsidRDefault="005B795F" w:rsidP="00E765A7">
            <w:pPr>
              <w:spacing w:before="0" w:after="0" w:line="276" w:lineRule="auto"/>
              <w:rPr>
                <w:spacing w:val="-5"/>
              </w:rPr>
            </w:pPr>
            <w:r>
              <w:t>Records</w:t>
            </w:r>
            <w:r>
              <w:rPr>
                <w:spacing w:val="-7"/>
              </w:rPr>
              <w:t xml:space="preserve"> </w:t>
            </w:r>
            <w:r>
              <w:t>may</w:t>
            </w:r>
            <w:r>
              <w:rPr>
                <w:spacing w:val="-6"/>
              </w:rPr>
              <w:t xml:space="preserve"> </w:t>
            </w:r>
            <w:r>
              <w:t>include,</w:t>
            </w:r>
            <w:r>
              <w:rPr>
                <w:spacing w:val="-4"/>
              </w:rPr>
              <w:t xml:space="preserve"> </w:t>
            </w:r>
            <w:r>
              <w:t>but</w:t>
            </w:r>
            <w:r>
              <w:rPr>
                <w:spacing w:val="-3"/>
              </w:rPr>
              <w:t xml:space="preserve"> </w:t>
            </w:r>
            <w:r>
              <w:t>are</w:t>
            </w:r>
            <w:r>
              <w:rPr>
                <w:spacing w:val="-4"/>
              </w:rPr>
              <w:t xml:space="preserve"> </w:t>
            </w:r>
            <w:r>
              <w:t>not</w:t>
            </w:r>
            <w:r>
              <w:rPr>
                <w:spacing w:val="-3"/>
              </w:rPr>
              <w:t xml:space="preserve"> </w:t>
            </w:r>
            <w:r>
              <w:t>limited</w:t>
            </w:r>
            <w:r>
              <w:rPr>
                <w:spacing w:val="-6"/>
              </w:rPr>
              <w:t xml:space="preserve"> </w:t>
            </w:r>
            <w:r>
              <w:rPr>
                <w:spacing w:val="-5"/>
              </w:rPr>
              <w:t>to:</w:t>
            </w:r>
          </w:p>
          <w:p w14:paraId="7CBC2117" w14:textId="77777777" w:rsidR="0074614E" w:rsidRDefault="0074614E" w:rsidP="00E765A7">
            <w:pPr>
              <w:pStyle w:val="TableParagraph"/>
              <w:numPr>
                <w:ilvl w:val="0"/>
                <w:numId w:val="63"/>
              </w:numPr>
              <w:tabs>
                <w:tab w:val="left" w:pos="836"/>
              </w:tabs>
              <w:spacing w:before="0" w:line="276" w:lineRule="auto"/>
              <w:ind w:left="476" w:hanging="357"/>
            </w:pPr>
            <w:r>
              <w:lastRenderedPageBreak/>
              <w:t>complaints</w:t>
            </w:r>
            <w:r>
              <w:rPr>
                <w:spacing w:val="-7"/>
              </w:rPr>
              <w:t xml:space="preserve"> </w:t>
            </w:r>
            <w:r>
              <w:t>received</w:t>
            </w:r>
            <w:r>
              <w:rPr>
                <w:spacing w:val="-5"/>
              </w:rPr>
              <w:t xml:space="preserve"> </w:t>
            </w:r>
            <w:r>
              <w:t>by</w:t>
            </w:r>
            <w:r>
              <w:rPr>
                <w:spacing w:val="-7"/>
              </w:rPr>
              <w:t xml:space="preserve"> </w:t>
            </w:r>
            <w:r>
              <w:t>the</w:t>
            </w:r>
            <w:r>
              <w:rPr>
                <w:spacing w:val="-6"/>
              </w:rPr>
              <w:t xml:space="preserve"> </w:t>
            </w:r>
            <w:r>
              <w:t>Commission</w:t>
            </w:r>
            <w:r>
              <w:rPr>
                <w:spacing w:val="-4"/>
              </w:rPr>
              <w:t xml:space="preserve"> </w:t>
            </w:r>
            <w:r>
              <w:t>about</w:t>
            </w:r>
            <w:r>
              <w:rPr>
                <w:spacing w:val="-7"/>
              </w:rPr>
              <w:t xml:space="preserve"> </w:t>
            </w:r>
            <w:r>
              <w:t>the</w:t>
            </w:r>
            <w:r>
              <w:rPr>
                <w:spacing w:val="-5"/>
              </w:rPr>
              <w:t xml:space="preserve"> </w:t>
            </w:r>
            <w:r>
              <w:t>conduct</w:t>
            </w:r>
            <w:r>
              <w:rPr>
                <w:spacing w:val="-6"/>
              </w:rPr>
              <w:t xml:space="preserve"> </w:t>
            </w:r>
            <w:r>
              <w:t>of</w:t>
            </w:r>
            <w:r>
              <w:rPr>
                <w:spacing w:val="-4"/>
              </w:rPr>
              <w:t xml:space="preserve"> </w:t>
            </w:r>
            <w:r>
              <w:t>a</w:t>
            </w:r>
            <w:r>
              <w:rPr>
                <w:spacing w:val="-7"/>
              </w:rPr>
              <w:t xml:space="preserve"> </w:t>
            </w:r>
            <w:r>
              <w:t>preselection</w:t>
            </w:r>
            <w:r>
              <w:rPr>
                <w:spacing w:val="-5"/>
              </w:rPr>
              <w:t xml:space="preserve"> </w:t>
            </w:r>
            <w:r>
              <w:rPr>
                <w:spacing w:val="-2"/>
              </w:rPr>
              <w:t>ballot</w:t>
            </w:r>
          </w:p>
          <w:p w14:paraId="326525F6" w14:textId="584E6285" w:rsidR="0074614E" w:rsidRPr="00156728" w:rsidRDefault="0074614E" w:rsidP="00E765A7">
            <w:pPr>
              <w:pStyle w:val="ListParagraph"/>
              <w:numPr>
                <w:ilvl w:val="0"/>
                <w:numId w:val="63"/>
              </w:numPr>
              <w:spacing w:line="276" w:lineRule="auto"/>
              <w:ind w:left="476" w:hanging="357"/>
              <w:contextualSpacing w:val="0"/>
            </w:pPr>
            <w:r>
              <w:t>notices</w:t>
            </w:r>
            <w:r w:rsidRPr="00156728">
              <w:rPr>
                <w:spacing w:val="-9"/>
              </w:rPr>
              <w:t xml:space="preserve"> </w:t>
            </w:r>
            <w:r>
              <w:t>to</w:t>
            </w:r>
            <w:r w:rsidRPr="00156728">
              <w:rPr>
                <w:spacing w:val="-5"/>
              </w:rPr>
              <w:t xml:space="preserve"> </w:t>
            </w:r>
            <w:r>
              <w:t>complainants</w:t>
            </w:r>
            <w:r w:rsidRPr="00156728">
              <w:rPr>
                <w:spacing w:val="-5"/>
              </w:rPr>
              <w:t xml:space="preserve"> </w:t>
            </w:r>
            <w:r>
              <w:t>that</w:t>
            </w:r>
            <w:r w:rsidRPr="00156728">
              <w:rPr>
                <w:spacing w:val="-6"/>
              </w:rPr>
              <w:t xml:space="preserve"> </w:t>
            </w:r>
            <w:r>
              <w:t>their</w:t>
            </w:r>
            <w:r w:rsidRPr="00156728">
              <w:rPr>
                <w:spacing w:val="-4"/>
              </w:rPr>
              <w:t xml:space="preserve"> </w:t>
            </w:r>
            <w:r>
              <w:t>complaints</w:t>
            </w:r>
            <w:r w:rsidRPr="00156728">
              <w:rPr>
                <w:spacing w:val="-5"/>
              </w:rPr>
              <w:t xml:space="preserve"> </w:t>
            </w:r>
            <w:r>
              <w:t>will</w:t>
            </w:r>
            <w:r w:rsidRPr="00156728">
              <w:rPr>
                <w:spacing w:val="-5"/>
              </w:rPr>
              <w:t xml:space="preserve"> </w:t>
            </w:r>
            <w:r>
              <w:t>not</w:t>
            </w:r>
            <w:r w:rsidRPr="00156728">
              <w:rPr>
                <w:spacing w:val="-3"/>
              </w:rPr>
              <w:t xml:space="preserve"> </w:t>
            </w:r>
            <w:r>
              <w:t>be</w:t>
            </w:r>
            <w:r w:rsidRPr="00156728">
              <w:rPr>
                <w:spacing w:val="-6"/>
              </w:rPr>
              <w:t xml:space="preserve"> </w:t>
            </w:r>
            <w:r w:rsidRPr="00156728">
              <w:rPr>
                <w:spacing w:val="-2"/>
              </w:rPr>
              <w:t>investigated.</w:t>
            </w:r>
          </w:p>
        </w:tc>
        <w:tc>
          <w:tcPr>
            <w:tcW w:w="2937" w:type="dxa"/>
          </w:tcPr>
          <w:p w14:paraId="3684E55E" w14:textId="6EE15191" w:rsidR="005B795F" w:rsidRPr="006364DF" w:rsidRDefault="005B795F" w:rsidP="00E765A7">
            <w:pPr>
              <w:spacing w:before="0" w:after="0" w:line="276" w:lineRule="auto"/>
              <w:rPr>
                <w:szCs w:val="22"/>
              </w:rPr>
            </w:pPr>
            <w:r>
              <w:lastRenderedPageBreak/>
              <w:t>2</w:t>
            </w:r>
            <w:r>
              <w:rPr>
                <w:spacing w:val="-12"/>
              </w:rPr>
              <w:t xml:space="preserve"> </w:t>
            </w:r>
            <w:r>
              <w:t>years</w:t>
            </w:r>
            <w:r>
              <w:rPr>
                <w:spacing w:val="-11"/>
              </w:rPr>
              <w:t xml:space="preserve"> </w:t>
            </w:r>
            <w:r>
              <w:t>after</w:t>
            </w:r>
            <w:r>
              <w:rPr>
                <w:spacing w:val="-13"/>
              </w:rPr>
              <w:t xml:space="preserve"> </w:t>
            </w:r>
            <w:r>
              <w:t>business action completed.</w:t>
            </w:r>
          </w:p>
        </w:tc>
        <w:tc>
          <w:tcPr>
            <w:tcW w:w="1640" w:type="dxa"/>
          </w:tcPr>
          <w:p w14:paraId="236008DD" w14:textId="6F9A087F" w:rsidR="005B795F" w:rsidRPr="006364DF" w:rsidRDefault="005B795F" w:rsidP="00E765A7">
            <w:pPr>
              <w:spacing w:before="0" w:after="0" w:line="276" w:lineRule="auto"/>
              <w:rPr>
                <w:szCs w:val="22"/>
              </w:rPr>
            </w:pPr>
            <w:r w:rsidRPr="002747EC">
              <w:rPr>
                <w:rFonts w:cs="Arial"/>
                <w:szCs w:val="22"/>
              </w:rPr>
              <w:t>14 December 2017</w:t>
            </w:r>
          </w:p>
        </w:tc>
      </w:tr>
      <w:tr w:rsidR="005B795F" w:rsidRPr="004D14B4" w14:paraId="0B887A32" w14:textId="77777777" w:rsidTr="00D078EC">
        <w:tblPrEx>
          <w:tblCellMar>
            <w:top w:w="57" w:type="dxa"/>
            <w:left w:w="119" w:type="dxa"/>
            <w:right w:w="119" w:type="dxa"/>
          </w:tblCellMar>
        </w:tblPrEx>
        <w:tc>
          <w:tcPr>
            <w:tcW w:w="1653" w:type="dxa"/>
          </w:tcPr>
          <w:p w14:paraId="55B8D314" w14:textId="234688C5" w:rsidR="005B795F" w:rsidRPr="009E37ED" w:rsidRDefault="005B795F" w:rsidP="00E765A7">
            <w:pPr>
              <w:spacing w:before="0" w:after="0" w:line="276" w:lineRule="auto"/>
              <w:jc w:val="center"/>
              <w:rPr>
                <w:szCs w:val="22"/>
              </w:rPr>
            </w:pPr>
            <w:r>
              <w:rPr>
                <w:spacing w:val="-4"/>
              </w:rPr>
              <w:t>2045</w:t>
            </w:r>
          </w:p>
        </w:tc>
        <w:tc>
          <w:tcPr>
            <w:tcW w:w="8944" w:type="dxa"/>
          </w:tcPr>
          <w:p w14:paraId="63F9C4EE" w14:textId="77777777" w:rsidR="005B795F" w:rsidRPr="00C31DAB" w:rsidRDefault="005B795F" w:rsidP="00E765A7">
            <w:pPr>
              <w:pStyle w:val="TableParagraph"/>
              <w:spacing w:before="0" w:line="276" w:lineRule="auto"/>
              <w:ind w:left="0"/>
              <w:rPr>
                <w:b/>
                <w:i/>
              </w:rPr>
            </w:pPr>
            <w:bookmarkStart w:id="74" w:name="_Admissions_–_student_2"/>
            <w:bookmarkEnd w:id="74"/>
            <w:r w:rsidRPr="00C31DAB">
              <w:rPr>
                <w:b/>
                <w:i/>
              </w:rPr>
              <w:t>Notifications</w:t>
            </w:r>
          </w:p>
          <w:p w14:paraId="369C06DC" w14:textId="77777777" w:rsidR="005B795F" w:rsidRPr="00C31DAB" w:rsidRDefault="005B795F" w:rsidP="00E765A7">
            <w:pPr>
              <w:pStyle w:val="TableParagraph"/>
              <w:spacing w:before="0" w:line="276" w:lineRule="auto"/>
              <w:ind w:left="0"/>
            </w:pPr>
            <w:r w:rsidRPr="00C31DAB">
              <w:t xml:space="preserve">Notices of preselection ballots lodged with the Commission by the registered officer of a political party. </w:t>
            </w:r>
          </w:p>
          <w:p w14:paraId="0004D6BA" w14:textId="291C1D47" w:rsidR="005B795F" w:rsidRPr="00C31DAB" w:rsidRDefault="005B795F" w:rsidP="00E765A7">
            <w:pPr>
              <w:pStyle w:val="TableParagraph"/>
              <w:spacing w:before="0" w:line="276" w:lineRule="auto"/>
              <w:ind w:left="0"/>
            </w:pPr>
            <w:r w:rsidRPr="00C31DAB">
              <w:t>Records may include, but are not limited to:</w:t>
            </w:r>
          </w:p>
          <w:p w14:paraId="54AE3F23" w14:textId="77777777" w:rsidR="005B795F" w:rsidRPr="00C31DAB" w:rsidRDefault="005B795F" w:rsidP="00E765A7">
            <w:pPr>
              <w:pStyle w:val="TableParagraph"/>
              <w:numPr>
                <w:ilvl w:val="0"/>
                <w:numId w:val="64"/>
              </w:numPr>
              <w:tabs>
                <w:tab w:val="left" w:pos="836"/>
              </w:tabs>
              <w:spacing w:before="0" w:line="276" w:lineRule="auto"/>
              <w:ind w:left="476" w:hanging="357"/>
            </w:pPr>
            <w:r w:rsidRPr="00C31DAB">
              <w:t>notices of when a preselection ballot is to be held</w:t>
            </w:r>
          </w:p>
          <w:p w14:paraId="2E867C6F" w14:textId="3C9A8429" w:rsidR="005B795F" w:rsidRPr="00156728" w:rsidRDefault="00156728" w:rsidP="00E765A7">
            <w:pPr>
              <w:pStyle w:val="TableParagraph"/>
              <w:numPr>
                <w:ilvl w:val="0"/>
                <w:numId w:val="64"/>
              </w:numPr>
              <w:tabs>
                <w:tab w:val="left" w:pos="836"/>
              </w:tabs>
              <w:spacing w:before="0" w:line="276" w:lineRule="auto"/>
              <w:ind w:left="476" w:hanging="357"/>
            </w:pPr>
            <w:r w:rsidRPr="00C31DAB">
              <w:t>notices about whether the selection of a candidate involved a preselection ballot.</w:t>
            </w:r>
          </w:p>
        </w:tc>
        <w:tc>
          <w:tcPr>
            <w:tcW w:w="2937" w:type="dxa"/>
          </w:tcPr>
          <w:p w14:paraId="786083D0" w14:textId="44BF3D4A" w:rsidR="005B795F" w:rsidRDefault="005B795F" w:rsidP="00E765A7">
            <w:pPr>
              <w:spacing w:before="0" w:after="0" w:line="276" w:lineRule="auto"/>
            </w:pPr>
            <w:r>
              <w:t>2</w:t>
            </w:r>
            <w:r>
              <w:rPr>
                <w:spacing w:val="-12"/>
              </w:rPr>
              <w:t xml:space="preserve"> </w:t>
            </w:r>
            <w:r>
              <w:t>years</w:t>
            </w:r>
            <w:r>
              <w:rPr>
                <w:spacing w:val="-11"/>
              </w:rPr>
              <w:t xml:space="preserve"> </w:t>
            </w:r>
            <w:r>
              <w:t>after</w:t>
            </w:r>
            <w:r>
              <w:rPr>
                <w:spacing w:val="-13"/>
              </w:rPr>
              <w:t xml:space="preserve"> </w:t>
            </w:r>
            <w:r>
              <w:t>business action completed.</w:t>
            </w:r>
          </w:p>
        </w:tc>
        <w:tc>
          <w:tcPr>
            <w:tcW w:w="1640" w:type="dxa"/>
          </w:tcPr>
          <w:p w14:paraId="29ADCC6F" w14:textId="417AE886" w:rsidR="005B795F" w:rsidRDefault="005B795F" w:rsidP="00E765A7">
            <w:pPr>
              <w:spacing w:before="0" w:after="0" w:line="276" w:lineRule="auto"/>
            </w:pPr>
            <w:r w:rsidRPr="002747EC">
              <w:rPr>
                <w:rFonts w:cs="Arial"/>
                <w:szCs w:val="22"/>
              </w:rPr>
              <w:t>14 December 2017</w:t>
            </w:r>
          </w:p>
        </w:tc>
      </w:tr>
      <w:tr w:rsidR="005B795F" w:rsidRPr="004D14B4" w14:paraId="775A14E6" w14:textId="77777777" w:rsidTr="00D078EC">
        <w:tblPrEx>
          <w:tblCellMar>
            <w:top w:w="57" w:type="dxa"/>
            <w:left w:w="119" w:type="dxa"/>
            <w:right w:w="119" w:type="dxa"/>
          </w:tblCellMar>
        </w:tblPrEx>
        <w:tc>
          <w:tcPr>
            <w:tcW w:w="1653" w:type="dxa"/>
          </w:tcPr>
          <w:p w14:paraId="6670B808" w14:textId="779F1872" w:rsidR="005B795F" w:rsidRPr="009E37ED" w:rsidRDefault="005B795F" w:rsidP="00E765A7">
            <w:pPr>
              <w:spacing w:before="0" w:after="0" w:line="276" w:lineRule="auto"/>
              <w:jc w:val="center"/>
              <w:rPr>
                <w:szCs w:val="22"/>
              </w:rPr>
            </w:pPr>
            <w:r>
              <w:rPr>
                <w:spacing w:val="-4"/>
              </w:rPr>
              <w:t>2046</w:t>
            </w:r>
          </w:p>
        </w:tc>
        <w:tc>
          <w:tcPr>
            <w:tcW w:w="8944" w:type="dxa"/>
          </w:tcPr>
          <w:p w14:paraId="2D79C214" w14:textId="53DEBA56" w:rsidR="005B795F" w:rsidRDefault="005B795F" w:rsidP="00E765A7">
            <w:pPr>
              <w:pStyle w:val="TableParagraph"/>
              <w:spacing w:before="0" w:line="276" w:lineRule="auto"/>
              <w:ind w:left="0"/>
              <w:rPr>
                <w:b/>
                <w:i/>
              </w:rPr>
            </w:pPr>
            <w:bookmarkStart w:id="75" w:name="MEMBERSHIP_LISTS_AND_PARTY_RECORDS"/>
            <w:r>
              <w:rPr>
                <w:b/>
                <w:i/>
              </w:rPr>
              <w:t>Membership</w:t>
            </w:r>
            <w:r>
              <w:rPr>
                <w:b/>
                <w:i/>
                <w:spacing w:val="-6"/>
              </w:rPr>
              <w:t xml:space="preserve"> </w:t>
            </w:r>
            <w:r>
              <w:rPr>
                <w:b/>
                <w:i/>
              </w:rPr>
              <w:t>lists</w:t>
            </w:r>
            <w:r>
              <w:rPr>
                <w:b/>
                <w:i/>
                <w:spacing w:val="-5"/>
              </w:rPr>
              <w:t xml:space="preserve"> </w:t>
            </w:r>
            <w:r w:rsidRPr="002B6504">
              <w:rPr>
                <w:b/>
                <w:i/>
                <w:spacing w:val="-5"/>
              </w:rPr>
              <w:t>and</w:t>
            </w:r>
            <w:r w:rsidRPr="002B6504">
              <w:rPr>
                <w:b/>
                <w:i/>
                <w:spacing w:val="-4"/>
              </w:rPr>
              <w:t xml:space="preserve"> </w:t>
            </w:r>
            <w:r>
              <w:rPr>
                <w:b/>
                <w:i/>
              </w:rPr>
              <w:t>party</w:t>
            </w:r>
            <w:r>
              <w:rPr>
                <w:b/>
                <w:i/>
                <w:spacing w:val="-3"/>
              </w:rPr>
              <w:t xml:space="preserve"> </w:t>
            </w:r>
            <w:r>
              <w:rPr>
                <w:b/>
                <w:i/>
                <w:spacing w:val="-2"/>
              </w:rPr>
              <w:t>records</w:t>
            </w:r>
          </w:p>
          <w:bookmarkEnd w:id="75"/>
          <w:p w14:paraId="33174C10" w14:textId="77777777" w:rsidR="005B795F" w:rsidRDefault="005B795F" w:rsidP="00E765A7">
            <w:pPr>
              <w:pStyle w:val="TableParagraph"/>
              <w:spacing w:before="0" w:line="276" w:lineRule="auto"/>
              <w:ind w:left="0"/>
              <w:rPr>
                <w:i/>
              </w:rPr>
            </w:pPr>
            <w:r>
              <w:t>Membership</w:t>
            </w:r>
            <w:r>
              <w:rPr>
                <w:spacing w:val="-3"/>
              </w:rPr>
              <w:t xml:space="preserve"> </w:t>
            </w:r>
            <w:r>
              <w:t>lists</w:t>
            </w:r>
            <w:r>
              <w:rPr>
                <w:spacing w:val="-2"/>
              </w:rPr>
              <w:t xml:space="preserve"> </w:t>
            </w:r>
            <w:r>
              <w:t>of</w:t>
            </w:r>
            <w:r>
              <w:rPr>
                <w:spacing w:val="-1"/>
              </w:rPr>
              <w:t xml:space="preserve"> </w:t>
            </w:r>
            <w:r>
              <w:t>political</w:t>
            </w:r>
            <w:r>
              <w:rPr>
                <w:spacing w:val="-4"/>
              </w:rPr>
              <w:t xml:space="preserve"> </w:t>
            </w:r>
            <w:r>
              <w:t>parties</w:t>
            </w:r>
            <w:r>
              <w:rPr>
                <w:spacing w:val="-5"/>
              </w:rPr>
              <w:t xml:space="preserve"> </w:t>
            </w:r>
            <w:r>
              <w:t>and</w:t>
            </w:r>
            <w:r>
              <w:rPr>
                <w:spacing w:val="-3"/>
              </w:rPr>
              <w:t xml:space="preserve"> </w:t>
            </w:r>
            <w:r>
              <w:t>copies</w:t>
            </w:r>
            <w:r>
              <w:rPr>
                <w:spacing w:val="-5"/>
              </w:rPr>
              <w:t xml:space="preserve"> </w:t>
            </w:r>
            <w:r>
              <w:t>of</w:t>
            </w:r>
            <w:r>
              <w:rPr>
                <w:spacing w:val="-4"/>
              </w:rPr>
              <w:t xml:space="preserve"> </w:t>
            </w:r>
            <w:r>
              <w:t>party</w:t>
            </w:r>
            <w:r>
              <w:rPr>
                <w:spacing w:val="-5"/>
              </w:rPr>
              <w:t xml:space="preserve"> </w:t>
            </w:r>
            <w:r>
              <w:t>records</w:t>
            </w:r>
            <w:r>
              <w:rPr>
                <w:spacing w:val="-5"/>
              </w:rPr>
              <w:t xml:space="preserve"> </w:t>
            </w:r>
            <w:r>
              <w:t>used</w:t>
            </w:r>
            <w:r>
              <w:rPr>
                <w:spacing w:val="-3"/>
              </w:rPr>
              <w:t xml:space="preserve"> </w:t>
            </w:r>
            <w:r>
              <w:t>during an</w:t>
            </w:r>
            <w:r>
              <w:rPr>
                <w:spacing w:val="-3"/>
              </w:rPr>
              <w:t xml:space="preserve"> </w:t>
            </w:r>
            <w:r>
              <w:t>investigation</w:t>
            </w:r>
            <w:r>
              <w:rPr>
                <w:spacing w:val="-3"/>
              </w:rPr>
              <w:t xml:space="preserve"> </w:t>
            </w:r>
            <w:r>
              <w:t>or</w:t>
            </w:r>
            <w:r>
              <w:rPr>
                <w:spacing w:val="-2"/>
              </w:rPr>
              <w:t xml:space="preserve"> </w:t>
            </w:r>
            <w:r>
              <w:t>audit</w:t>
            </w:r>
            <w:r>
              <w:rPr>
                <w:spacing w:val="-1"/>
              </w:rPr>
              <w:t xml:space="preserve"> </w:t>
            </w:r>
            <w:r>
              <w:t>of</w:t>
            </w:r>
            <w:r>
              <w:rPr>
                <w:spacing w:val="-1"/>
              </w:rPr>
              <w:t xml:space="preserve"> </w:t>
            </w:r>
            <w:r>
              <w:t xml:space="preserve">a preselection ballot of candidates in accordance with the </w:t>
            </w:r>
            <w:r>
              <w:rPr>
                <w:i/>
              </w:rPr>
              <w:t>Electoral Act 1992.</w:t>
            </w:r>
          </w:p>
          <w:p w14:paraId="1FCDD0A4" w14:textId="77777777" w:rsidR="005B795F" w:rsidRPr="005B795F" w:rsidRDefault="005B795F" w:rsidP="00E765A7">
            <w:pPr>
              <w:pStyle w:val="TableParagraph"/>
              <w:spacing w:before="0" w:line="276" w:lineRule="auto"/>
              <w:ind w:left="0"/>
              <w:rPr>
                <w:i/>
              </w:rPr>
            </w:pPr>
          </w:p>
          <w:p w14:paraId="0D5105CB" w14:textId="69437E2B" w:rsidR="005B795F" w:rsidRPr="00862E33" w:rsidRDefault="005B795F" w:rsidP="00E765A7">
            <w:pPr>
              <w:spacing w:before="0" w:after="0" w:line="276" w:lineRule="auto"/>
              <w:rPr>
                <w:i/>
                <w:iCs/>
                <w:highlight w:val="red"/>
              </w:rPr>
            </w:pPr>
            <w:r>
              <w:rPr>
                <w:i/>
              </w:rPr>
              <w:t>See</w:t>
            </w:r>
            <w:r>
              <w:rPr>
                <w:i/>
                <w:spacing w:val="-7"/>
              </w:rPr>
              <w:t xml:space="preserve"> </w:t>
            </w:r>
            <w:hyperlink w:anchor="MEMBERSHIP_LISTS" w:history="1">
              <w:r>
                <w:rPr>
                  <w:i/>
                  <w:color w:val="5F5F5F"/>
                  <w:u w:val="single" w:color="5F5F5F"/>
                </w:rPr>
                <w:t>Membership</w:t>
              </w:r>
              <w:r>
                <w:rPr>
                  <w:i/>
                  <w:color w:val="5F5F5F"/>
                  <w:spacing w:val="-6"/>
                  <w:u w:val="single" w:color="5F5F5F"/>
                </w:rPr>
                <w:t xml:space="preserve"> </w:t>
              </w:r>
              <w:r>
                <w:rPr>
                  <w:i/>
                  <w:color w:val="5F5F5F"/>
                  <w:u w:val="single" w:color="5F5F5F"/>
                </w:rPr>
                <w:t>lists</w:t>
              </w:r>
            </w:hyperlink>
            <w:r>
              <w:rPr>
                <w:i/>
                <w:color w:val="5F5F5F"/>
                <w:spacing w:val="-5"/>
              </w:rPr>
              <w:t xml:space="preserve"> </w:t>
            </w:r>
            <w:r>
              <w:rPr>
                <w:i/>
              </w:rPr>
              <w:t>for</w:t>
            </w:r>
            <w:r>
              <w:rPr>
                <w:i/>
                <w:spacing w:val="-5"/>
              </w:rPr>
              <w:t xml:space="preserve"> </w:t>
            </w:r>
            <w:r>
              <w:rPr>
                <w:i/>
              </w:rPr>
              <w:t>lists</w:t>
            </w:r>
            <w:r>
              <w:rPr>
                <w:i/>
                <w:spacing w:val="-3"/>
              </w:rPr>
              <w:t xml:space="preserve"> </w:t>
            </w:r>
            <w:r>
              <w:rPr>
                <w:i/>
              </w:rPr>
              <w:t>used</w:t>
            </w:r>
            <w:r>
              <w:rPr>
                <w:i/>
                <w:spacing w:val="-6"/>
              </w:rPr>
              <w:t xml:space="preserve"> </w:t>
            </w:r>
            <w:r>
              <w:rPr>
                <w:i/>
              </w:rPr>
              <w:t>to</w:t>
            </w:r>
            <w:r>
              <w:rPr>
                <w:i/>
                <w:spacing w:val="-6"/>
              </w:rPr>
              <w:t xml:space="preserve"> </w:t>
            </w:r>
            <w:r>
              <w:rPr>
                <w:i/>
              </w:rPr>
              <w:t>verify</w:t>
            </w:r>
            <w:r>
              <w:rPr>
                <w:i/>
                <w:spacing w:val="-6"/>
              </w:rPr>
              <w:t xml:space="preserve"> </w:t>
            </w:r>
            <w:r>
              <w:rPr>
                <w:i/>
              </w:rPr>
              <w:t>the</w:t>
            </w:r>
            <w:r>
              <w:rPr>
                <w:i/>
                <w:spacing w:val="-6"/>
              </w:rPr>
              <w:t xml:space="preserve"> </w:t>
            </w:r>
            <w:r>
              <w:rPr>
                <w:i/>
              </w:rPr>
              <w:t>eligibility</w:t>
            </w:r>
            <w:r>
              <w:rPr>
                <w:i/>
                <w:spacing w:val="-3"/>
              </w:rPr>
              <w:t xml:space="preserve"> </w:t>
            </w:r>
            <w:r>
              <w:rPr>
                <w:i/>
              </w:rPr>
              <w:t>of</w:t>
            </w:r>
            <w:r>
              <w:rPr>
                <w:i/>
                <w:spacing w:val="-5"/>
              </w:rPr>
              <w:t xml:space="preserve"> </w:t>
            </w:r>
            <w:r>
              <w:rPr>
                <w:i/>
              </w:rPr>
              <w:t>political</w:t>
            </w:r>
            <w:r>
              <w:rPr>
                <w:i/>
                <w:spacing w:val="-5"/>
              </w:rPr>
              <w:t xml:space="preserve"> </w:t>
            </w:r>
            <w:r>
              <w:rPr>
                <w:i/>
              </w:rPr>
              <w:t>parties</w:t>
            </w:r>
            <w:r>
              <w:rPr>
                <w:i/>
                <w:spacing w:val="-6"/>
              </w:rPr>
              <w:t xml:space="preserve"> </w:t>
            </w:r>
            <w:r>
              <w:rPr>
                <w:i/>
              </w:rPr>
              <w:t>for</w:t>
            </w:r>
            <w:r>
              <w:rPr>
                <w:i/>
                <w:spacing w:val="-5"/>
              </w:rPr>
              <w:t xml:space="preserve"> </w:t>
            </w:r>
            <w:r>
              <w:rPr>
                <w:i/>
                <w:spacing w:val="-2"/>
              </w:rPr>
              <w:t>registration.</w:t>
            </w:r>
          </w:p>
        </w:tc>
        <w:tc>
          <w:tcPr>
            <w:tcW w:w="2937" w:type="dxa"/>
          </w:tcPr>
          <w:p w14:paraId="7857EC06" w14:textId="1BCA8012" w:rsidR="005B795F" w:rsidRDefault="005B795F" w:rsidP="00E765A7">
            <w:pPr>
              <w:spacing w:before="0" w:after="0" w:line="276" w:lineRule="auto"/>
            </w:pPr>
            <w:r>
              <w:t>Until conclusion of audit or investigation process and then</w:t>
            </w:r>
            <w:r>
              <w:rPr>
                <w:spacing w:val="-11"/>
              </w:rPr>
              <w:t xml:space="preserve"> </w:t>
            </w:r>
            <w:r>
              <w:t>return</w:t>
            </w:r>
            <w:r>
              <w:rPr>
                <w:spacing w:val="-11"/>
              </w:rPr>
              <w:t xml:space="preserve"> </w:t>
            </w:r>
            <w:r>
              <w:t>to</w:t>
            </w:r>
            <w:r>
              <w:rPr>
                <w:spacing w:val="-9"/>
              </w:rPr>
              <w:t xml:space="preserve"> </w:t>
            </w:r>
            <w:r>
              <w:t>political</w:t>
            </w:r>
            <w:r>
              <w:rPr>
                <w:spacing w:val="-10"/>
              </w:rPr>
              <w:t xml:space="preserve"> </w:t>
            </w:r>
            <w:r>
              <w:t>party.</w:t>
            </w:r>
          </w:p>
        </w:tc>
        <w:tc>
          <w:tcPr>
            <w:tcW w:w="1640" w:type="dxa"/>
          </w:tcPr>
          <w:p w14:paraId="6006939F" w14:textId="23373B51" w:rsidR="005B795F" w:rsidRDefault="005B795F" w:rsidP="00E765A7">
            <w:pPr>
              <w:spacing w:before="0" w:after="0" w:line="276" w:lineRule="auto"/>
            </w:pPr>
            <w:r w:rsidRPr="002747EC">
              <w:rPr>
                <w:rFonts w:cs="Arial"/>
                <w:szCs w:val="22"/>
              </w:rPr>
              <w:t>14 December 2017</w:t>
            </w:r>
          </w:p>
        </w:tc>
      </w:tr>
      <w:tr w:rsidR="005B795F" w:rsidRPr="004D14B4" w14:paraId="07B2E20B" w14:textId="77777777" w:rsidTr="00D078EC">
        <w:tblPrEx>
          <w:tblCellMar>
            <w:top w:w="57" w:type="dxa"/>
            <w:left w:w="119" w:type="dxa"/>
            <w:right w:w="119" w:type="dxa"/>
          </w:tblCellMar>
        </w:tblPrEx>
        <w:tc>
          <w:tcPr>
            <w:tcW w:w="15174" w:type="dxa"/>
            <w:gridSpan w:val="4"/>
          </w:tcPr>
          <w:p w14:paraId="29CEE539" w14:textId="32875BA2" w:rsidR="005B795F" w:rsidRDefault="005B795F" w:rsidP="005B795F">
            <w:pPr>
              <w:pStyle w:val="Heading2"/>
              <w:spacing w:before="120" w:after="120"/>
              <w:rPr>
                <w:rStyle w:val="Emphasis"/>
                <w:i w:val="0"/>
                <w:caps/>
              </w:rPr>
            </w:pPr>
            <w:bookmarkStart w:id="76" w:name="_ASSESSMENT"/>
            <w:bookmarkStart w:id="77" w:name="_Toc182136083"/>
            <w:bookmarkEnd w:id="76"/>
            <w:r>
              <w:rPr>
                <w:rStyle w:val="Emphasis"/>
                <w:i w:val="0"/>
                <w:caps/>
              </w:rPr>
              <w:t>REGISTRATION</w:t>
            </w:r>
            <w:bookmarkEnd w:id="77"/>
          </w:p>
          <w:p w14:paraId="6F8E919F" w14:textId="77777777" w:rsidR="005B795F" w:rsidRDefault="005B795F" w:rsidP="005B795F">
            <w:pPr>
              <w:pStyle w:val="TableParagraph"/>
              <w:spacing w:before="120" w:after="120"/>
              <w:ind w:left="0"/>
              <w:rPr>
                <w:i/>
              </w:rPr>
            </w:pPr>
            <w:r>
              <w:rPr>
                <w:i/>
              </w:rPr>
              <w:t>Registering</w:t>
            </w:r>
            <w:r>
              <w:rPr>
                <w:i/>
                <w:spacing w:val="-8"/>
              </w:rPr>
              <w:t xml:space="preserve"> </w:t>
            </w:r>
            <w:r>
              <w:rPr>
                <w:i/>
              </w:rPr>
              <w:t>political</w:t>
            </w:r>
            <w:r>
              <w:rPr>
                <w:i/>
                <w:spacing w:val="-7"/>
              </w:rPr>
              <w:t xml:space="preserve"> </w:t>
            </w:r>
            <w:r>
              <w:rPr>
                <w:i/>
              </w:rPr>
              <w:t>parties</w:t>
            </w:r>
            <w:r>
              <w:rPr>
                <w:i/>
                <w:spacing w:val="-4"/>
              </w:rPr>
              <w:t xml:space="preserve"> </w:t>
            </w:r>
            <w:r>
              <w:rPr>
                <w:i/>
              </w:rPr>
              <w:t>for</w:t>
            </w:r>
            <w:r>
              <w:rPr>
                <w:i/>
                <w:spacing w:val="-5"/>
              </w:rPr>
              <w:t xml:space="preserve"> </w:t>
            </w:r>
            <w:r>
              <w:rPr>
                <w:i/>
              </w:rPr>
              <w:t>electoral</w:t>
            </w:r>
            <w:r>
              <w:rPr>
                <w:i/>
                <w:spacing w:val="-6"/>
              </w:rPr>
              <w:t xml:space="preserve"> </w:t>
            </w:r>
            <w:r>
              <w:rPr>
                <w:i/>
              </w:rPr>
              <w:t>events</w:t>
            </w:r>
            <w:r>
              <w:rPr>
                <w:i/>
                <w:spacing w:val="-6"/>
              </w:rPr>
              <w:t xml:space="preserve"> </w:t>
            </w:r>
            <w:r>
              <w:rPr>
                <w:i/>
              </w:rPr>
              <w:t>in</w:t>
            </w:r>
            <w:r>
              <w:rPr>
                <w:i/>
                <w:spacing w:val="-8"/>
              </w:rPr>
              <w:t xml:space="preserve"> </w:t>
            </w:r>
            <w:r>
              <w:rPr>
                <w:i/>
              </w:rPr>
              <w:t>accordance</w:t>
            </w:r>
            <w:r>
              <w:rPr>
                <w:i/>
                <w:spacing w:val="-8"/>
              </w:rPr>
              <w:t xml:space="preserve"> </w:t>
            </w:r>
            <w:r>
              <w:rPr>
                <w:i/>
              </w:rPr>
              <w:t>with</w:t>
            </w:r>
            <w:r>
              <w:rPr>
                <w:i/>
                <w:spacing w:val="-7"/>
              </w:rPr>
              <w:t xml:space="preserve"> </w:t>
            </w:r>
            <w:r>
              <w:rPr>
                <w:i/>
              </w:rPr>
              <w:t>the</w:t>
            </w:r>
            <w:r>
              <w:rPr>
                <w:i/>
                <w:spacing w:val="-6"/>
              </w:rPr>
              <w:t xml:space="preserve"> </w:t>
            </w:r>
            <w:r>
              <w:rPr>
                <w:i/>
              </w:rPr>
              <w:t>Electoral</w:t>
            </w:r>
            <w:r>
              <w:rPr>
                <w:i/>
                <w:spacing w:val="-6"/>
              </w:rPr>
              <w:t xml:space="preserve"> </w:t>
            </w:r>
            <w:r>
              <w:rPr>
                <w:i/>
              </w:rPr>
              <w:t>Act</w:t>
            </w:r>
            <w:r>
              <w:rPr>
                <w:i/>
                <w:spacing w:val="-4"/>
              </w:rPr>
              <w:t xml:space="preserve"> </w:t>
            </w:r>
            <w:r>
              <w:rPr>
                <w:i/>
                <w:spacing w:val="-2"/>
              </w:rPr>
              <w:t>1992.</w:t>
            </w:r>
          </w:p>
          <w:p w14:paraId="013C7721" w14:textId="6204542E" w:rsidR="005B795F" w:rsidRPr="00645E4F" w:rsidRDefault="005B795F" w:rsidP="005B795F">
            <w:pPr>
              <w:pStyle w:val="Scopenote0"/>
              <w:spacing w:before="120" w:after="120" w:line="240" w:lineRule="auto"/>
            </w:pPr>
            <w:r>
              <w:t>See</w:t>
            </w:r>
            <w:r>
              <w:rPr>
                <w:spacing w:val="-2"/>
              </w:rPr>
              <w:t xml:space="preserve"> </w:t>
            </w:r>
            <w:r>
              <w:t>the</w:t>
            </w:r>
            <w:r>
              <w:rPr>
                <w:spacing w:val="-4"/>
              </w:rPr>
              <w:t xml:space="preserve"> </w:t>
            </w:r>
            <w:hyperlink r:id="rId30">
              <w:r>
                <w:rPr>
                  <w:color w:val="5F5F5F"/>
                  <w:u w:val="single" w:color="5F5F5F"/>
                </w:rPr>
                <w:t>General</w:t>
              </w:r>
              <w:r>
                <w:rPr>
                  <w:color w:val="5F5F5F"/>
                  <w:spacing w:val="-2"/>
                  <w:u w:val="single" w:color="5F5F5F"/>
                </w:rPr>
                <w:t xml:space="preserve"> </w:t>
              </w:r>
              <w:r>
                <w:rPr>
                  <w:color w:val="5F5F5F"/>
                  <w:u w:val="single" w:color="5F5F5F"/>
                </w:rPr>
                <w:t>retention</w:t>
              </w:r>
              <w:r>
                <w:rPr>
                  <w:color w:val="5F5F5F"/>
                  <w:spacing w:val="-2"/>
                  <w:u w:val="single" w:color="5F5F5F"/>
                </w:rPr>
                <w:t xml:space="preserve"> </w:t>
              </w:r>
              <w:r>
                <w:rPr>
                  <w:color w:val="5F5F5F"/>
                  <w:u w:val="single" w:color="5F5F5F"/>
                </w:rPr>
                <w:t>and</w:t>
              </w:r>
              <w:r>
                <w:rPr>
                  <w:color w:val="5F5F5F"/>
                  <w:spacing w:val="-1"/>
                  <w:u w:val="single" w:color="5F5F5F"/>
                </w:rPr>
                <w:t xml:space="preserve"> </w:t>
              </w:r>
              <w:r>
                <w:rPr>
                  <w:color w:val="5F5F5F"/>
                  <w:u w:val="single" w:color="5F5F5F"/>
                </w:rPr>
                <w:t>disposal</w:t>
              </w:r>
              <w:r>
                <w:rPr>
                  <w:color w:val="5F5F5F"/>
                  <w:spacing w:val="-3"/>
                  <w:u w:val="single" w:color="5F5F5F"/>
                </w:rPr>
                <w:t xml:space="preserve"> </w:t>
              </w:r>
              <w:r>
                <w:rPr>
                  <w:color w:val="5F5F5F"/>
                  <w:u w:val="single" w:color="5F5F5F"/>
                </w:rPr>
                <w:t>schedule</w:t>
              </w:r>
            </w:hyperlink>
            <w:r>
              <w:rPr>
                <w:color w:val="5F5F5F"/>
                <w:spacing w:val="-3"/>
              </w:rPr>
              <w:t xml:space="preserve"> </w:t>
            </w:r>
            <w:r>
              <w:t>(GRDS)</w:t>
            </w:r>
            <w:r>
              <w:rPr>
                <w:spacing w:val="-2"/>
              </w:rPr>
              <w:t xml:space="preserve"> </w:t>
            </w:r>
            <w:r>
              <w:t>for</w:t>
            </w:r>
            <w:r>
              <w:rPr>
                <w:spacing w:val="-3"/>
              </w:rPr>
              <w:t xml:space="preserve"> </w:t>
            </w:r>
            <w:r>
              <w:t>records</w:t>
            </w:r>
            <w:r>
              <w:rPr>
                <w:spacing w:val="-4"/>
              </w:rPr>
              <w:t xml:space="preserve"> </w:t>
            </w:r>
            <w:r>
              <w:t>relating</w:t>
            </w:r>
            <w:r>
              <w:rPr>
                <w:spacing w:val="-2"/>
              </w:rPr>
              <w:t xml:space="preserve"> </w:t>
            </w:r>
            <w:r>
              <w:t>to</w:t>
            </w:r>
            <w:r>
              <w:rPr>
                <w:spacing w:val="-4"/>
              </w:rPr>
              <w:t xml:space="preserve"> </w:t>
            </w:r>
            <w:r>
              <w:t>publications</w:t>
            </w:r>
            <w:r>
              <w:rPr>
                <w:spacing w:val="-2"/>
              </w:rPr>
              <w:t xml:space="preserve"> </w:t>
            </w:r>
            <w:r>
              <w:t>and</w:t>
            </w:r>
            <w:r>
              <w:rPr>
                <w:spacing w:val="-4"/>
              </w:rPr>
              <w:t xml:space="preserve"> </w:t>
            </w:r>
            <w:r>
              <w:t>general</w:t>
            </w:r>
            <w:r>
              <w:rPr>
                <w:spacing w:val="-3"/>
              </w:rPr>
              <w:t xml:space="preserve"> </w:t>
            </w:r>
            <w:r>
              <w:t>enquires/complaints</w:t>
            </w:r>
            <w:r>
              <w:rPr>
                <w:spacing w:val="-1"/>
              </w:rPr>
              <w:t xml:space="preserve"> </w:t>
            </w:r>
            <w:r>
              <w:t>concerning</w:t>
            </w:r>
            <w:r>
              <w:rPr>
                <w:spacing w:val="-2"/>
              </w:rPr>
              <w:t xml:space="preserve"> </w:t>
            </w:r>
            <w:r>
              <w:t>the requirements for the registration of political parties.</w:t>
            </w:r>
          </w:p>
        </w:tc>
      </w:tr>
      <w:tr w:rsidR="00DF3ED4" w:rsidRPr="004D14B4" w14:paraId="4AD47D07" w14:textId="77777777" w:rsidTr="00D078EC">
        <w:tblPrEx>
          <w:tblCellMar>
            <w:top w:w="57" w:type="dxa"/>
            <w:left w:w="119" w:type="dxa"/>
            <w:right w:w="119" w:type="dxa"/>
          </w:tblCellMar>
        </w:tblPrEx>
        <w:tc>
          <w:tcPr>
            <w:tcW w:w="1653" w:type="dxa"/>
          </w:tcPr>
          <w:p w14:paraId="7496642F" w14:textId="093A1929" w:rsidR="00DF3ED4" w:rsidRPr="00156728" w:rsidRDefault="00DF3ED4" w:rsidP="00E765A7">
            <w:pPr>
              <w:spacing w:before="0" w:after="0" w:line="276" w:lineRule="auto"/>
              <w:jc w:val="center"/>
              <w:rPr>
                <w:rFonts w:cs="Arial"/>
                <w:szCs w:val="22"/>
              </w:rPr>
            </w:pPr>
            <w:r w:rsidRPr="00156728">
              <w:rPr>
                <w:rFonts w:cs="Arial"/>
                <w:spacing w:val="-4"/>
                <w:szCs w:val="22"/>
              </w:rPr>
              <w:t>2047</w:t>
            </w:r>
          </w:p>
        </w:tc>
        <w:tc>
          <w:tcPr>
            <w:tcW w:w="8944" w:type="dxa"/>
          </w:tcPr>
          <w:p w14:paraId="14E3DE2A" w14:textId="77777777" w:rsidR="00DF3ED4" w:rsidRPr="00156728" w:rsidRDefault="00DF3ED4" w:rsidP="00E765A7">
            <w:pPr>
              <w:pStyle w:val="TableParagraph"/>
              <w:spacing w:before="0" w:line="276" w:lineRule="auto"/>
              <w:ind w:left="0"/>
              <w:rPr>
                <w:b/>
                <w:i/>
              </w:rPr>
            </w:pPr>
            <w:bookmarkStart w:id="78" w:name="_Academic_results"/>
            <w:bookmarkStart w:id="79" w:name="REGISTER_OF_POLITICAL_PARTIES"/>
            <w:bookmarkEnd w:id="78"/>
            <w:r w:rsidRPr="00156728">
              <w:rPr>
                <w:b/>
                <w:i/>
              </w:rPr>
              <w:t>Register</w:t>
            </w:r>
            <w:r w:rsidRPr="00156728">
              <w:rPr>
                <w:b/>
                <w:i/>
                <w:spacing w:val="-6"/>
              </w:rPr>
              <w:t xml:space="preserve"> </w:t>
            </w:r>
            <w:r w:rsidRPr="00156728">
              <w:rPr>
                <w:b/>
                <w:i/>
              </w:rPr>
              <w:t>of</w:t>
            </w:r>
            <w:r w:rsidRPr="00156728">
              <w:rPr>
                <w:b/>
                <w:i/>
                <w:spacing w:val="-5"/>
              </w:rPr>
              <w:t xml:space="preserve"> </w:t>
            </w:r>
            <w:r w:rsidRPr="00156728">
              <w:rPr>
                <w:b/>
                <w:i/>
              </w:rPr>
              <w:t>political</w:t>
            </w:r>
            <w:r w:rsidRPr="00156728">
              <w:rPr>
                <w:b/>
                <w:i/>
                <w:spacing w:val="-4"/>
              </w:rPr>
              <w:t xml:space="preserve"> </w:t>
            </w:r>
            <w:r w:rsidRPr="00156728">
              <w:rPr>
                <w:b/>
                <w:i/>
                <w:spacing w:val="-2"/>
              </w:rPr>
              <w:t>parties</w:t>
            </w:r>
          </w:p>
          <w:bookmarkEnd w:id="79"/>
          <w:p w14:paraId="04CEACF1" w14:textId="77777777" w:rsidR="00DF3ED4" w:rsidRPr="00156728" w:rsidRDefault="00DF3ED4" w:rsidP="00E765A7">
            <w:pPr>
              <w:pStyle w:val="TableParagraph"/>
              <w:spacing w:before="0" w:line="276" w:lineRule="auto"/>
              <w:ind w:left="0"/>
            </w:pPr>
            <w:r w:rsidRPr="00156728">
              <w:t>Records</w:t>
            </w:r>
            <w:r w:rsidRPr="00156728">
              <w:rPr>
                <w:spacing w:val="-4"/>
              </w:rPr>
              <w:t xml:space="preserve"> </w:t>
            </w:r>
            <w:r w:rsidRPr="00156728">
              <w:t>relating</w:t>
            </w:r>
            <w:r w:rsidRPr="00156728">
              <w:rPr>
                <w:spacing w:val="-4"/>
              </w:rPr>
              <w:t xml:space="preserve"> </w:t>
            </w:r>
            <w:r w:rsidRPr="00156728">
              <w:t>to</w:t>
            </w:r>
            <w:r w:rsidRPr="00156728">
              <w:rPr>
                <w:spacing w:val="-4"/>
              </w:rPr>
              <w:t xml:space="preserve"> </w:t>
            </w:r>
            <w:r w:rsidRPr="00156728">
              <w:t>the</w:t>
            </w:r>
            <w:r w:rsidRPr="00156728">
              <w:rPr>
                <w:spacing w:val="-1"/>
              </w:rPr>
              <w:t xml:space="preserve"> </w:t>
            </w:r>
            <w:r w:rsidRPr="00156728">
              <w:t>Register</w:t>
            </w:r>
            <w:r w:rsidRPr="00156728">
              <w:rPr>
                <w:spacing w:val="-1"/>
              </w:rPr>
              <w:t xml:space="preserve"> </w:t>
            </w:r>
            <w:r w:rsidRPr="00156728">
              <w:t>of political</w:t>
            </w:r>
            <w:r w:rsidRPr="00156728">
              <w:rPr>
                <w:spacing w:val="-2"/>
              </w:rPr>
              <w:t xml:space="preserve"> </w:t>
            </w:r>
            <w:r w:rsidRPr="00156728">
              <w:t>parties</w:t>
            </w:r>
            <w:r w:rsidRPr="00156728">
              <w:rPr>
                <w:spacing w:val="-4"/>
              </w:rPr>
              <w:t xml:space="preserve"> </w:t>
            </w:r>
            <w:r w:rsidRPr="00156728">
              <w:t>which</w:t>
            </w:r>
            <w:r w:rsidRPr="00156728">
              <w:rPr>
                <w:spacing w:val="-2"/>
              </w:rPr>
              <w:t xml:space="preserve"> </w:t>
            </w:r>
            <w:r w:rsidRPr="00156728">
              <w:t>is</w:t>
            </w:r>
            <w:r w:rsidRPr="00156728">
              <w:rPr>
                <w:spacing w:val="-2"/>
              </w:rPr>
              <w:t xml:space="preserve"> </w:t>
            </w:r>
            <w:r w:rsidRPr="00156728">
              <w:t>to</w:t>
            </w:r>
            <w:r w:rsidRPr="00156728">
              <w:rPr>
                <w:spacing w:val="-2"/>
              </w:rPr>
              <w:t xml:space="preserve"> </w:t>
            </w:r>
            <w:r w:rsidRPr="00156728">
              <w:t>be</w:t>
            </w:r>
            <w:r w:rsidRPr="00156728">
              <w:rPr>
                <w:spacing w:val="-6"/>
              </w:rPr>
              <w:t xml:space="preserve"> </w:t>
            </w:r>
            <w:r w:rsidRPr="00156728">
              <w:t>kept</w:t>
            </w:r>
            <w:r w:rsidRPr="00156728">
              <w:rPr>
                <w:spacing w:val="-3"/>
              </w:rPr>
              <w:t xml:space="preserve"> </w:t>
            </w:r>
            <w:r w:rsidRPr="00156728">
              <w:t>in</w:t>
            </w:r>
            <w:r w:rsidRPr="00156728">
              <w:rPr>
                <w:spacing w:val="-2"/>
              </w:rPr>
              <w:t xml:space="preserve"> </w:t>
            </w:r>
            <w:r w:rsidRPr="00156728">
              <w:t>accordance</w:t>
            </w:r>
            <w:r w:rsidRPr="00156728">
              <w:rPr>
                <w:spacing w:val="-2"/>
              </w:rPr>
              <w:t xml:space="preserve"> </w:t>
            </w:r>
            <w:r w:rsidRPr="00156728">
              <w:t>with</w:t>
            </w:r>
            <w:r w:rsidRPr="00156728">
              <w:rPr>
                <w:spacing w:val="-2"/>
              </w:rPr>
              <w:t xml:space="preserve"> </w:t>
            </w:r>
            <w:r w:rsidRPr="00156728">
              <w:t>the</w:t>
            </w:r>
            <w:r w:rsidRPr="00156728">
              <w:rPr>
                <w:spacing w:val="-3"/>
              </w:rPr>
              <w:t xml:space="preserve"> </w:t>
            </w:r>
            <w:r w:rsidRPr="00156728">
              <w:rPr>
                <w:i/>
              </w:rPr>
              <w:t>Electoral</w:t>
            </w:r>
            <w:r w:rsidRPr="00156728">
              <w:rPr>
                <w:i/>
                <w:spacing w:val="-3"/>
              </w:rPr>
              <w:t xml:space="preserve"> </w:t>
            </w:r>
            <w:r w:rsidRPr="00156728">
              <w:rPr>
                <w:i/>
              </w:rPr>
              <w:t xml:space="preserve">Act </w:t>
            </w:r>
            <w:r w:rsidRPr="00156728">
              <w:rPr>
                <w:i/>
                <w:spacing w:val="-2"/>
              </w:rPr>
              <w:t>1992</w:t>
            </w:r>
            <w:r w:rsidRPr="00156728">
              <w:rPr>
                <w:spacing w:val="-2"/>
              </w:rPr>
              <w:t>.</w:t>
            </w:r>
          </w:p>
          <w:p w14:paraId="07CD53D0" w14:textId="77777777" w:rsidR="00DF3ED4" w:rsidRPr="00156728" w:rsidRDefault="00DF3ED4" w:rsidP="00E765A7">
            <w:pPr>
              <w:pStyle w:val="TableParagraph"/>
              <w:spacing w:before="0" w:line="276" w:lineRule="auto"/>
              <w:ind w:left="0"/>
            </w:pPr>
            <w:r w:rsidRPr="00156728">
              <w:t>Records</w:t>
            </w:r>
            <w:r w:rsidRPr="00156728">
              <w:rPr>
                <w:spacing w:val="-7"/>
              </w:rPr>
              <w:t xml:space="preserve"> </w:t>
            </w:r>
            <w:r w:rsidRPr="00156728">
              <w:t>may</w:t>
            </w:r>
            <w:r w:rsidRPr="00156728">
              <w:rPr>
                <w:spacing w:val="-6"/>
              </w:rPr>
              <w:t xml:space="preserve"> </w:t>
            </w:r>
            <w:r w:rsidRPr="00156728">
              <w:t>include,</w:t>
            </w:r>
            <w:r w:rsidRPr="00156728">
              <w:rPr>
                <w:spacing w:val="-4"/>
              </w:rPr>
              <w:t xml:space="preserve"> </w:t>
            </w:r>
            <w:r w:rsidRPr="00156728">
              <w:t>but</w:t>
            </w:r>
            <w:r w:rsidRPr="00156728">
              <w:rPr>
                <w:spacing w:val="-3"/>
              </w:rPr>
              <w:t xml:space="preserve"> </w:t>
            </w:r>
            <w:r w:rsidRPr="00156728">
              <w:t>are</w:t>
            </w:r>
            <w:r w:rsidRPr="00156728">
              <w:rPr>
                <w:spacing w:val="-4"/>
              </w:rPr>
              <w:t xml:space="preserve"> </w:t>
            </w:r>
            <w:r w:rsidRPr="00156728">
              <w:t>not</w:t>
            </w:r>
            <w:r w:rsidRPr="00156728">
              <w:rPr>
                <w:spacing w:val="-3"/>
              </w:rPr>
              <w:t xml:space="preserve"> </w:t>
            </w:r>
            <w:r w:rsidRPr="00156728">
              <w:t>limited</w:t>
            </w:r>
            <w:r w:rsidRPr="00156728">
              <w:rPr>
                <w:spacing w:val="-6"/>
              </w:rPr>
              <w:t xml:space="preserve"> </w:t>
            </w:r>
            <w:r w:rsidRPr="00156728">
              <w:rPr>
                <w:spacing w:val="-5"/>
              </w:rPr>
              <w:t>to:</w:t>
            </w:r>
          </w:p>
          <w:p w14:paraId="6B14FB82" w14:textId="77777777" w:rsidR="00DF3ED4" w:rsidRPr="00156728" w:rsidRDefault="00DF3ED4" w:rsidP="00E765A7">
            <w:pPr>
              <w:pStyle w:val="TableParagraph"/>
              <w:numPr>
                <w:ilvl w:val="0"/>
                <w:numId w:val="65"/>
              </w:numPr>
              <w:tabs>
                <w:tab w:val="left" w:pos="836"/>
              </w:tabs>
              <w:spacing w:before="0" w:line="276" w:lineRule="auto"/>
              <w:ind w:left="476" w:hanging="357"/>
            </w:pPr>
            <w:r w:rsidRPr="00156728">
              <w:t>names</w:t>
            </w:r>
            <w:r w:rsidRPr="00156728">
              <w:rPr>
                <w:spacing w:val="-6"/>
              </w:rPr>
              <w:t xml:space="preserve"> </w:t>
            </w:r>
            <w:r w:rsidRPr="00156728">
              <w:t>and</w:t>
            </w:r>
            <w:r w:rsidRPr="00156728">
              <w:rPr>
                <w:spacing w:val="-8"/>
              </w:rPr>
              <w:t xml:space="preserve"> </w:t>
            </w:r>
            <w:r w:rsidRPr="00156728">
              <w:t>abbreviations</w:t>
            </w:r>
            <w:r w:rsidRPr="00156728">
              <w:rPr>
                <w:spacing w:val="-5"/>
              </w:rPr>
              <w:t xml:space="preserve"> </w:t>
            </w:r>
            <w:r w:rsidRPr="00156728">
              <w:t>of</w:t>
            </w:r>
            <w:r w:rsidRPr="00156728">
              <w:rPr>
                <w:spacing w:val="-4"/>
              </w:rPr>
              <w:t xml:space="preserve"> </w:t>
            </w:r>
            <w:r w:rsidRPr="00156728">
              <w:t>political</w:t>
            </w:r>
            <w:r w:rsidRPr="00156728">
              <w:rPr>
                <w:spacing w:val="-6"/>
              </w:rPr>
              <w:t xml:space="preserve"> </w:t>
            </w:r>
            <w:r w:rsidRPr="00156728">
              <w:rPr>
                <w:spacing w:val="-2"/>
              </w:rPr>
              <w:t>parties</w:t>
            </w:r>
          </w:p>
          <w:p w14:paraId="1F01A17A" w14:textId="77777777" w:rsidR="00DF3ED4" w:rsidRPr="00156728" w:rsidRDefault="00DF3ED4" w:rsidP="00E765A7">
            <w:pPr>
              <w:pStyle w:val="TableParagraph"/>
              <w:numPr>
                <w:ilvl w:val="0"/>
                <w:numId w:val="65"/>
              </w:numPr>
              <w:tabs>
                <w:tab w:val="left" w:pos="836"/>
              </w:tabs>
              <w:spacing w:before="0" w:line="276" w:lineRule="auto"/>
              <w:ind w:left="476" w:hanging="357"/>
            </w:pPr>
            <w:r w:rsidRPr="00156728">
              <w:t>names</w:t>
            </w:r>
            <w:r w:rsidRPr="00156728">
              <w:rPr>
                <w:spacing w:val="-5"/>
              </w:rPr>
              <w:t xml:space="preserve"> </w:t>
            </w:r>
            <w:r w:rsidRPr="00156728">
              <w:t>and</w:t>
            </w:r>
            <w:r w:rsidRPr="00156728">
              <w:rPr>
                <w:spacing w:val="-6"/>
              </w:rPr>
              <w:t xml:space="preserve"> </w:t>
            </w:r>
            <w:r w:rsidRPr="00156728">
              <w:t>addresses</w:t>
            </w:r>
            <w:r w:rsidRPr="00156728">
              <w:rPr>
                <w:spacing w:val="-6"/>
              </w:rPr>
              <w:t xml:space="preserve"> </w:t>
            </w:r>
            <w:r w:rsidRPr="00156728">
              <w:t>of</w:t>
            </w:r>
            <w:r w:rsidRPr="00156728">
              <w:rPr>
                <w:spacing w:val="-3"/>
              </w:rPr>
              <w:t xml:space="preserve"> </w:t>
            </w:r>
            <w:r w:rsidRPr="00156728">
              <w:t>registered</w:t>
            </w:r>
            <w:r w:rsidRPr="00156728">
              <w:rPr>
                <w:spacing w:val="-4"/>
              </w:rPr>
              <w:t xml:space="preserve"> </w:t>
            </w:r>
            <w:r w:rsidRPr="00156728">
              <w:rPr>
                <w:spacing w:val="-2"/>
              </w:rPr>
              <w:t>officers</w:t>
            </w:r>
          </w:p>
          <w:p w14:paraId="1C9C8F21" w14:textId="77777777" w:rsidR="00DF3ED4" w:rsidRPr="00156728" w:rsidRDefault="00DF3ED4" w:rsidP="00E765A7">
            <w:pPr>
              <w:pStyle w:val="TableParagraph"/>
              <w:numPr>
                <w:ilvl w:val="0"/>
                <w:numId w:val="65"/>
              </w:numPr>
              <w:tabs>
                <w:tab w:val="left" w:pos="836"/>
              </w:tabs>
              <w:spacing w:before="0" w:line="276" w:lineRule="auto"/>
              <w:ind w:left="476" w:hanging="357"/>
            </w:pPr>
            <w:r w:rsidRPr="00156728">
              <w:t>names</w:t>
            </w:r>
            <w:r w:rsidRPr="00156728">
              <w:rPr>
                <w:spacing w:val="-6"/>
              </w:rPr>
              <w:t xml:space="preserve"> </w:t>
            </w:r>
            <w:r w:rsidRPr="00156728">
              <w:t>of</w:t>
            </w:r>
            <w:r w:rsidRPr="00156728">
              <w:rPr>
                <w:spacing w:val="-3"/>
              </w:rPr>
              <w:t xml:space="preserve"> </w:t>
            </w:r>
            <w:r w:rsidRPr="00156728">
              <w:t>party</w:t>
            </w:r>
            <w:r w:rsidRPr="00156728">
              <w:rPr>
                <w:spacing w:val="-8"/>
              </w:rPr>
              <w:t xml:space="preserve"> </w:t>
            </w:r>
            <w:r w:rsidRPr="00156728">
              <w:t>members</w:t>
            </w:r>
            <w:r w:rsidRPr="00156728">
              <w:rPr>
                <w:spacing w:val="-7"/>
              </w:rPr>
              <w:t xml:space="preserve"> </w:t>
            </w:r>
            <w:r w:rsidRPr="00156728">
              <w:t>who</w:t>
            </w:r>
            <w:r w:rsidRPr="00156728">
              <w:rPr>
                <w:spacing w:val="-5"/>
              </w:rPr>
              <w:t xml:space="preserve"> </w:t>
            </w:r>
            <w:r w:rsidRPr="00156728">
              <w:t>are</w:t>
            </w:r>
            <w:r w:rsidRPr="00156728">
              <w:rPr>
                <w:spacing w:val="-6"/>
              </w:rPr>
              <w:t xml:space="preserve"> </w:t>
            </w:r>
            <w:r w:rsidRPr="00156728">
              <w:t>members</w:t>
            </w:r>
            <w:r w:rsidRPr="00156728">
              <w:rPr>
                <w:spacing w:val="-4"/>
              </w:rPr>
              <w:t xml:space="preserve"> </w:t>
            </w:r>
            <w:r w:rsidRPr="00156728">
              <w:t>of</w:t>
            </w:r>
            <w:r w:rsidRPr="00156728">
              <w:rPr>
                <w:spacing w:val="-5"/>
              </w:rPr>
              <w:t xml:space="preserve"> </w:t>
            </w:r>
            <w:r w:rsidRPr="00156728">
              <w:t>the</w:t>
            </w:r>
            <w:r w:rsidRPr="00156728">
              <w:rPr>
                <w:spacing w:val="-7"/>
              </w:rPr>
              <w:t xml:space="preserve"> </w:t>
            </w:r>
            <w:r w:rsidRPr="00156728">
              <w:t>Legislative</w:t>
            </w:r>
            <w:r w:rsidRPr="00156728">
              <w:rPr>
                <w:spacing w:val="-4"/>
              </w:rPr>
              <w:t xml:space="preserve"> </w:t>
            </w:r>
            <w:r w:rsidRPr="00156728">
              <w:rPr>
                <w:spacing w:val="-2"/>
              </w:rPr>
              <w:t>Assembly</w:t>
            </w:r>
          </w:p>
          <w:p w14:paraId="3D2B953E" w14:textId="77777777" w:rsidR="00DF3ED4" w:rsidRPr="00156728" w:rsidRDefault="00DF3ED4" w:rsidP="00E765A7">
            <w:pPr>
              <w:pStyle w:val="TableParagraph"/>
              <w:numPr>
                <w:ilvl w:val="0"/>
                <w:numId w:val="65"/>
              </w:numPr>
              <w:tabs>
                <w:tab w:val="left" w:pos="836"/>
              </w:tabs>
              <w:spacing w:before="0" w:line="276" w:lineRule="auto"/>
              <w:ind w:left="476" w:hanging="357"/>
            </w:pPr>
            <w:r w:rsidRPr="00156728">
              <w:t>copies</w:t>
            </w:r>
            <w:r w:rsidRPr="00156728">
              <w:rPr>
                <w:spacing w:val="-6"/>
              </w:rPr>
              <w:t xml:space="preserve"> </w:t>
            </w:r>
            <w:r w:rsidRPr="00156728">
              <w:t>of</w:t>
            </w:r>
            <w:r w:rsidRPr="00156728">
              <w:rPr>
                <w:spacing w:val="-3"/>
              </w:rPr>
              <w:t xml:space="preserve"> </w:t>
            </w:r>
            <w:r w:rsidRPr="00156728">
              <w:t>parties’</w:t>
            </w:r>
            <w:r w:rsidRPr="00156728">
              <w:rPr>
                <w:spacing w:val="-6"/>
              </w:rPr>
              <w:t xml:space="preserve"> </w:t>
            </w:r>
            <w:r w:rsidRPr="00156728">
              <w:rPr>
                <w:spacing w:val="-2"/>
              </w:rPr>
              <w:t>constitutions</w:t>
            </w:r>
          </w:p>
          <w:p w14:paraId="3BA6A310" w14:textId="77777777" w:rsidR="00DF3ED4" w:rsidRPr="00854668" w:rsidRDefault="00DF3ED4" w:rsidP="00E765A7">
            <w:pPr>
              <w:pStyle w:val="ListParagraph"/>
              <w:numPr>
                <w:ilvl w:val="0"/>
                <w:numId w:val="65"/>
              </w:numPr>
              <w:spacing w:line="276" w:lineRule="auto"/>
              <w:ind w:left="476" w:hanging="357"/>
              <w:contextualSpacing w:val="0"/>
              <w:rPr>
                <w:spacing w:val="-2"/>
              </w:rPr>
            </w:pPr>
            <w:r w:rsidRPr="00854668">
              <w:t>records</w:t>
            </w:r>
            <w:r w:rsidRPr="00854668">
              <w:rPr>
                <w:spacing w:val="-9"/>
              </w:rPr>
              <w:t xml:space="preserve"> </w:t>
            </w:r>
            <w:r w:rsidRPr="00854668">
              <w:t>relating</w:t>
            </w:r>
            <w:r w:rsidRPr="00854668">
              <w:rPr>
                <w:spacing w:val="-5"/>
              </w:rPr>
              <w:t xml:space="preserve"> </w:t>
            </w:r>
            <w:r w:rsidRPr="00854668">
              <w:t>to</w:t>
            </w:r>
            <w:r w:rsidRPr="00854668">
              <w:rPr>
                <w:spacing w:val="-7"/>
              </w:rPr>
              <w:t xml:space="preserve"> </w:t>
            </w:r>
            <w:r w:rsidRPr="00854668">
              <w:t>application</w:t>
            </w:r>
            <w:r w:rsidRPr="00854668">
              <w:rPr>
                <w:spacing w:val="-7"/>
              </w:rPr>
              <w:t xml:space="preserve"> </w:t>
            </w:r>
            <w:r w:rsidRPr="00854668">
              <w:t>for</w:t>
            </w:r>
            <w:r w:rsidRPr="00854668">
              <w:rPr>
                <w:spacing w:val="-6"/>
              </w:rPr>
              <w:t xml:space="preserve"> </w:t>
            </w:r>
            <w:r w:rsidRPr="00854668">
              <w:t>registration,</w:t>
            </w:r>
            <w:r w:rsidRPr="00854668">
              <w:rPr>
                <w:spacing w:val="-6"/>
              </w:rPr>
              <w:t xml:space="preserve"> </w:t>
            </w:r>
            <w:r w:rsidRPr="00854668">
              <w:t>both</w:t>
            </w:r>
            <w:r w:rsidRPr="00854668">
              <w:rPr>
                <w:spacing w:val="-5"/>
              </w:rPr>
              <w:t xml:space="preserve"> </w:t>
            </w:r>
            <w:r w:rsidRPr="00854668">
              <w:t>successful</w:t>
            </w:r>
            <w:r w:rsidRPr="00854668">
              <w:rPr>
                <w:spacing w:val="-6"/>
              </w:rPr>
              <w:t xml:space="preserve"> </w:t>
            </w:r>
            <w:r w:rsidRPr="00854668">
              <w:t>and</w:t>
            </w:r>
            <w:r w:rsidRPr="00854668">
              <w:rPr>
                <w:spacing w:val="-6"/>
              </w:rPr>
              <w:t xml:space="preserve"> </w:t>
            </w:r>
            <w:r w:rsidRPr="00854668">
              <w:rPr>
                <w:spacing w:val="-2"/>
              </w:rPr>
              <w:t>unsuccessful</w:t>
            </w:r>
          </w:p>
          <w:p w14:paraId="02CA7D8D" w14:textId="77777777" w:rsidR="00DF3ED4" w:rsidRPr="00156728" w:rsidRDefault="00DF3ED4" w:rsidP="00E765A7">
            <w:pPr>
              <w:pStyle w:val="TableParagraph"/>
              <w:numPr>
                <w:ilvl w:val="0"/>
                <w:numId w:val="65"/>
              </w:numPr>
              <w:tabs>
                <w:tab w:val="left" w:pos="836"/>
              </w:tabs>
              <w:spacing w:before="0" w:line="276" w:lineRule="auto"/>
              <w:ind w:left="476" w:hanging="357"/>
            </w:pPr>
            <w:r w:rsidRPr="00156728">
              <w:t>notices</w:t>
            </w:r>
            <w:r w:rsidRPr="00156728">
              <w:rPr>
                <w:spacing w:val="-8"/>
              </w:rPr>
              <w:t xml:space="preserve"> </w:t>
            </w:r>
            <w:r w:rsidRPr="00156728">
              <w:t>of</w:t>
            </w:r>
            <w:r w:rsidRPr="00156728">
              <w:rPr>
                <w:spacing w:val="-4"/>
              </w:rPr>
              <w:t xml:space="preserve"> </w:t>
            </w:r>
            <w:r w:rsidRPr="00156728">
              <w:t>nomination</w:t>
            </w:r>
            <w:r w:rsidRPr="00156728">
              <w:rPr>
                <w:spacing w:val="-6"/>
              </w:rPr>
              <w:t xml:space="preserve"> </w:t>
            </w:r>
            <w:r w:rsidRPr="00156728">
              <w:t>or</w:t>
            </w:r>
            <w:r w:rsidRPr="00156728">
              <w:rPr>
                <w:spacing w:val="-7"/>
              </w:rPr>
              <w:t xml:space="preserve"> </w:t>
            </w:r>
            <w:r w:rsidRPr="00156728">
              <w:t>revocation</w:t>
            </w:r>
            <w:r w:rsidRPr="00156728">
              <w:rPr>
                <w:spacing w:val="-6"/>
              </w:rPr>
              <w:t xml:space="preserve"> </w:t>
            </w:r>
            <w:r w:rsidRPr="00156728">
              <w:t>of</w:t>
            </w:r>
            <w:r w:rsidRPr="00156728">
              <w:rPr>
                <w:spacing w:val="-4"/>
              </w:rPr>
              <w:t xml:space="preserve"> </w:t>
            </w:r>
            <w:r w:rsidRPr="00156728">
              <w:t>registered</w:t>
            </w:r>
            <w:r w:rsidRPr="00156728">
              <w:rPr>
                <w:spacing w:val="-11"/>
              </w:rPr>
              <w:t xml:space="preserve"> </w:t>
            </w:r>
            <w:r w:rsidRPr="00156728">
              <w:t>officers’</w:t>
            </w:r>
            <w:r w:rsidRPr="00156728">
              <w:rPr>
                <w:spacing w:val="-5"/>
              </w:rPr>
              <w:t xml:space="preserve"> </w:t>
            </w:r>
            <w:r w:rsidRPr="00156728">
              <w:rPr>
                <w:spacing w:val="-2"/>
              </w:rPr>
              <w:t>deputies</w:t>
            </w:r>
          </w:p>
          <w:p w14:paraId="2D3F2A71" w14:textId="77777777" w:rsidR="00DF3ED4" w:rsidRPr="00156728" w:rsidRDefault="00DF3ED4" w:rsidP="00E765A7">
            <w:pPr>
              <w:pStyle w:val="TableParagraph"/>
              <w:numPr>
                <w:ilvl w:val="0"/>
                <w:numId w:val="65"/>
              </w:numPr>
              <w:tabs>
                <w:tab w:val="left" w:pos="836"/>
              </w:tabs>
              <w:spacing w:before="0" w:line="276" w:lineRule="auto"/>
              <w:ind w:left="476" w:hanging="357"/>
            </w:pPr>
            <w:r w:rsidRPr="00156728">
              <w:lastRenderedPageBreak/>
              <w:t>notices</w:t>
            </w:r>
            <w:r w:rsidRPr="00156728">
              <w:rPr>
                <w:spacing w:val="-3"/>
              </w:rPr>
              <w:t xml:space="preserve"> </w:t>
            </w:r>
            <w:r w:rsidRPr="00156728">
              <w:t>of</w:t>
            </w:r>
            <w:r w:rsidRPr="00156728">
              <w:rPr>
                <w:spacing w:val="-4"/>
              </w:rPr>
              <w:t xml:space="preserve"> </w:t>
            </w:r>
            <w:r w:rsidRPr="00156728">
              <w:rPr>
                <w:spacing w:val="-2"/>
              </w:rPr>
              <w:t>registration</w:t>
            </w:r>
          </w:p>
          <w:p w14:paraId="65B288AC" w14:textId="6B4C0EF0" w:rsidR="00DF3ED4" w:rsidRPr="00854668" w:rsidRDefault="00DF3ED4" w:rsidP="00E765A7">
            <w:pPr>
              <w:pStyle w:val="ListParagraph"/>
              <w:numPr>
                <w:ilvl w:val="0"/>
                <w:numId w:val="65"/>
              </w:numPr>
              <w:spacing w:line="276" w:lineRule="auto"/>
              <w:ind w:left="476" w:hanging="357"/>
              <w:contextualSpacing w:val="0"/>
            </w:pPr>
            <w:r w:rsidRPr="00854668">
              <w:t>records</w:t>
            </w:r>
            <w:r w:rsidRPr="00854668">
              <w:rPr>
                <w:spacing w:val="-8"/>
              </w:rPr>
              <w:t xml:space="preserve"> </w:t>
            </w:r>
            <w:r w:rsidRPr="00854668">
              <w:t>relating</w:t>
            </w:r>
            <w:r w:rsidRPr="00854668">
              <w:rPr>
                <w:spacing w:val="-6"/>
              </w:rPr>
              <w:t xml:space="preserve"> </w:t>
            </w:r>
            <w:r w:rsidRPr="00854668">
              <w:t>to</w:t>
            </w:r>
            <w:r w:rsidRPr="00854668">
              <w:rPr>
                <w:spacing w:val="-8"/>
              </w:rPr>
              <w:t xml:space="preserve"> </w:t>
            </w:r>
            <w:r w:rsidRPr="00854668">
              <w:t>cancellation</w:t>
            </w:r>
            <w:r w:rsidRPr="00854668">
              <w:rPr>
                <w:spacing w:val="-6"/>
              </w:rPr>
              <w:t xml:space="preserve"> </w:t>
            </w:r>
            <w:r w:rsidRPr="00854668">
              <w:t>of</w:t>
            </w:r>
            <w:r w:rsidRPr="00854668">
              <w:rPr>
                <w:spacing w:val="-4"/>
              </w:rPr>
              <w:t xml:space="preserve"> </w:t>
            </w:r>
            <w:r w:rsidRPr="00854668">
              <w:rPr>
                <w:spacing w:val="-2"/>
              </w:rPr>
              <w:t>registration.</w:t>
            </w:r>
          </w:p>
        </w:tc>
        <w:tc>
          <w:tcPr>
            <w:tcW w:w="2937" w:type="dxa"/>
          </w:tcPr>
          <w:p w14:paraId="1A945403" w14:textId="77777777" w:rsidR="00DF3ED4" w:rsidRPr="00156728" w:rsidRDefault="00DF3ED4" w:rsidP="00E765A7">
            <w:pPr>
              <w:pStyle w:val="TableParagraph"/>
              <w:spacing w:before="0" w:line="276" w:lineRule="auto"/>
              <w:ind w:left="0"/>
            </w:pPr>
            <w:r w:rsidRPr="00156728">
              <w:rPr>
                <w:spacing w:val="-2"/>
              </w:rPr>
              <w:lastRenderedPageBreak/>
              <w:t>Permanent.</w:t>
            </w:r>
          </w:p>
          <w:p w14:paraId="7A6193A2" w14:textId="4767B535" w:rsidR="00DF3ED4" w:rsidRPr="00156728" w:rsidRDefault="00DF3ED4" w:rsidP="00E765A7">
            <w:pPr>
              <w:spacing w:before="0" w:after="0" w:line="276" w:lineRule="auto"/>
              <w:rPr>
                <w:rFonts w:cs="Arial"/>
                <w:szCs w:val="22"/>
                <w:highlight w:val="yellow"/>
              </w:rPr>
            </w:pPr>
            <w:r w:rsidRPr="00156728">
              <w:rPr>
                <w:rFonts w:cs="Arial"/>
                <w:szCs w:val="22"/>
              </w:rPr>
              <w:t>Transfer to QSA after business</w:t>
            </w:r>
            <w:r w:rsidRPr="00156728">
              <w:rPr>
                <w:rFonts w:cs="Arial"/>
                <w:spacing w:val="-16"/>
                <w:szCs w:val="22"/>
              </w:rPr>
              <w:t xml:space="preserve"> </w:t>
            </w:r>
            <w:r w:rsidRPr="00156728">
              <w:rPr>
                <w:rFonts w:cs="Arial"/>
                <w:szCs w:val="22"/>
              </w:rPr>
              <w:t>action</w:t>
            </w:r>
            <w:r w:rsidRPr="00156728">
              <w:rPr>
                <w:rFonts w:cs="Arial"/>
                <w:spacing w:val="-15"/>
                <w:szCs w:val="22"/>
              </w:rPr>
              <w:t xml:space="preserve"> </w:t>
            </w:r>
            <w:r w:rsidRPr="00156728">
              <w:rPr>
                <w:rFonts w:cs="Arial"/>
                <w:szCs w:val="22"/>
              </w:rPr>
              <w:t>completed.</w:t>
            </w:r>
          </w:p>
        </w:tc>
        <w:tc>
          <w:tcPr>
            <w:tcW w:w="1640" w:type="dxa"/>
          </w:tcPr>
          <w:p w14:paraId="0C699DB9" w14:textId="7A431BB2" w:rsidR="00DF3ED4" w:rsidRPr="00156728" w:rsidRDefault="00DF3ED4" w:rsidP="00E765A7">
            <w:pPr>
              <w:spacing w:before="0" w:after="0" w:line="276" w:lineRule="auto"/>
              <w:rPr>
                <w:rFonts w:cs="Arial"/>
                <w:szCs w:val="22"/>
              </w:rPr>
            </w:pPr>
            <w:r w:rsidRPr="00156728">
              <w:rPr>
                <w:rFonts w:cs="Arial"/>
                <w:szCs w:val="22"/>
              </w:rPr>
              <w:t>14 December 2017</w:t>
            </w:r>
          </w:p>
        </w:tc>
      </w:tr>
      <w:tr w:rsidR="00DF3ED4" w:rsidRPr="004D14B4" w14:paraId="5C9AAC92" w14:textId="77777777" w:rsidTr="00D078EC">
        <w:tblPrEx>
          <w:tblCellMar>
            <w:top w:w="57" w:type="dxa"/>
            <w:left w:w="119" w:type="dxa"/>
            <w:right w:w="119" w:type="dxa"/>
          </w:tblCellMar>
        </w:tblPrEx>
        <w:tc>
          <w:tcPr>
            <w:tcW w:w="1653" w:type="dxa"/>
          </w:tcPr>
          <w:p w14:paraId="54CD3F92" w14:textId="2C6509CC" w:rsidR="00DF3ED4" w:rsidRPr="00156728" w:rsidRDefault="00DF3ED4" w:rsidP="00E765A7">
            <w:pPr>
              <w:spacing w:before="0" w:after="0" w:line="276" w:lineRule="auto"/>
              <w:jc w:val="center"/>
              <w:rPr>
                <w:rFonts w:cs="Arial"/>
                <w:szCs w:val="22"/>
              </w:rPr>
            </w:pPr>
            <w:r w:rsidRPr="00156728">
              <w:rPr>
                <w:rFonts w:cs="Arial"/>
                <w:spacing w:val="-4"/>
                <w:szCs w:val="22"/>
              </w:rPr>
              <w:t>2048</w:t>
            </w:r>
          </w:p>
        </w:tc>
        <w:tc>
          <w:tcPr>
            <w:tcW w:w="8944" w:type="dxa"/>
          </w:tcPr>
          <w:p w14:paraId="3B358F28" w14:textId="77777777" w:rsidR="00DF3ED4" w:rsidRPr="00156728" w:rsidRDefault="00DF3ED4" w:rsidP="00E765A7">
            <w:pPr>
              <w:pStyle w:val="TableParagraph"/>
              <w:spacing w:before="0" w:line="276" w:lineRule="auto"/>
              <w:ind w:left="0"/>
              <w:rPr>
                <w:b/>
                <w:i/>
              </w:rPr>
            </w:pPr>
            <w:r w:rsidRPr="00156728">
              <w:rPr>
                <w:b/>
                <w:i/>
              </w:rPr>
              <w:t>Quarterly</w:t>
            </w:r>
            <w:r w:rsidRPr="00156728">
              <w:rPr>
                <w:b/>
                <w:i/>
                <w:spacing w:val="-6"/>
              </w:rPr>
              <w:t xml:space="preserve"> </w:t>
            </w:r>
            <w:r w:rsidRPr="00156728">
              <w:rPr>
                <w:b/>
                <w:i/>
                <w:spacing w:val="-2"/>
              </w:rPr>
              <w:t>reports</w:t>
            </w:r>
          </w:p>
          <w:p w14:paraId="10C1C647" w14:textId="77777777" w:rsidR="00DF3ED4" w:rsidRPr="00156728" w:rsidRDefault="00DF3ED4" w:rsidP="00E765A7">
            <w:pPr>
              <w:pStyle w:val="TableParagraph"/>
              <w:spacing w:before="0" w:line="276" w:lineRule="auto"/>
              <w:ind w:left="0"/>
            </w:pPr>
            <w:r w:rsidRPr="00156728">
              <w:t>Quarterly</w:t>
            </w:r>
            <w:r w:rsidRPr="00156728">
              <w:rPr>
                <w:spacing w:val="-4"/>
              </w:rPr>
              <w:t xml:space="preserve"> </w:t>
            </w:r>
            <w:r w:rsidRPr="00156728">
              <w:t>reports</w:t>
            </w:r>
            <w:r w:rsidRPr="00156728">
              <w:rPr>
                <w:spacing w:val="-4"/>
              </w:rPr>
              <w:t xml:space="preserve"> </w:t>
            </w:r>
            <w:r w:rsidRPr="00156728">
              <w:t>notifying</w:t>
            </w:r>
            <w:r w:rsidRPr="00156728">
              <w:rPr>
                <w:spacing w:val="-2"/>
              </w:rPr>
              <w:t xml:space="preserve"> </w:t>
            </w:r>
            <w:r w:rsidRPr="00156728">
              <w:t>whether</w:t>
            </w:r>
            <w:r w:rsidRPr="00156728">
              <w:rPr>
                <w:spacing w:val="-1"/>
              </w:rPr>
              <w:t xml:space="preserve"> </w:t>
            </w:r>
            <w:r w:rsidRPr="00156728">
              <w:t>or</w:t>
            </w:r>
            <w:r w:rsidRPr="00156728">
              <w:rPr>
                <w:spacing w:val="-3"/>
              </w:rPr>
              <w:t xml:space="preserve"> </w:t>
            </w:r>
            <w:r w:rsidRPr="00156728">
              <w:t>not an</w:t>
            </w:r>
            <w:r w:rsidRPr="00156728">
              <w:rPr>
                <w:spacing w:val="-4"/>
              </w:rPr>
              <w:t xml:space="preserve"> </w:t>
            </w:r>
            <w:r w:rsidRPr="00156728">
              <w:t>amendment</w:t>
            </w:r>
            <w:r w:rsidRPr="00156728">
              <w:rPr>
                <w:spacing w:val="-3"/>
              </w:rPr>
              <w:t xml:space="preserve"> </w:t>
            </w:r>
            <w:r w:rsidRPr="00156728">
              <w:t>has</w:t>
            </w:r>
            <w:r w:rsidRPr="00156728">
              <w:rPr>
                <w:spacing w:val="-1"/>
              </w:rPr>
              <w:t xml:space="preserve"> </w:t>
            </w:r>
            <w:r w:rsidRPr="00156728">
              <w:t>been</w:t>
            </w:r>
            <w:r w:rsidRPr="00156728">
              <w:rPr>
                <w:spacing w:val="-4"/>
              </w:rPr>
              <w:t xml:space="preserve"> </w:t>
            </w:r>
            <w:r w:rsidRPr="00156728">
              <w:t>made</w:t>
            </w:r>
            <w:r w:rsidRPr="00156728">
              <w:rPr>
                <w:spacing w:val="-4"/>
              </w:rPr>
              <w:t xml:space="preserve"> </w:t>
            </w:r>
            <w:r w:rsidRPr="00156728">
              <w:t>to</w:t>
            </w:r>
            <w:r w:rsidRPr="00156728">
              <w:rPr>
                <w:spacing w:val="-2"/>
              </w:rPr>
              <w:t xml:space="preserve"> </w:t>
            </w:r>
            <w:r w:rsidRPr="00156728">
              <w:t>a</w:t>
            </w:r>
            <w:r w:rsidRPr="00156728">
              <w:rPr>
                <w:spacing w:val="-3"/>
              </w:rPr>
              <w:t xml:space="preserve"> </w:t>
            </w:r>
            <w:r w:rsidRPr="00156728">
              <w:t>registered</w:t>
            </w:r>
            <w:r w:rsidRPr="00156728">
              <w:rPr>
                <w:spacing w:val="-4"/>
              </w:rPr>
              <w:t xml:space="preserve"> </w:t>
            </w:r>
            <w:r w:rsidRPr="00156728">
              <w:t>political</w:t>
            </w:r>
            <w:r w:rsidRPr="00156728">
              <w:rPr>
                <w:spacing w:val="-3"/>
              </w:rPr>
              <w:t xml:space="preserve"> </w:t>
            </w:r>
            <w:r w:rsidRPr="00156728">
              <w:t>party’s constitution, including a summary of any amendments.</w:t>
            </w:r>
          </w:p>
          <w:p w14:paraId="74E055FA" w14:textId="77777777" w:rsidR="00DF3ED4" w:rsidRPr="00156728" w:rsidRDefault="00DF3ED4" w:rsidP="00E765A7">
            <w:pPr>
              <w:pStyle w:val="TableParagraph"/>
              <w:spacing w:before="0" w:line="276" w:lineRule="auto"/>
              <w:ind w:left="0"/>
              <w:rPr>
                <w:i/>
              </w:rPr>
            </w:pPr>
          </w:p>
          <w:p w14:paraId="282F083A" w14:textId="1F82B7C7" w:rsidR="00DF3ED4" w:rsidRPr="00156728" w:rsidRDefault="00DF3ED4" w:rsidP="00E765A7">
            <w:pPr>
              <w:spacing w:before="0" w:after="0" w:line="276" w:lineRule="auto"/>
              <w:rPr>
                <w:rFonts w:cs="Arial"/>
                <w:b/>
                <w:bCs/>
                <w:szCs w:val="22"/>
              </w:rPr>
            </w:pPr>
            <w:r w:rsidRPr="00156728">
              <w:rPr>
                <w:rFonts w:cs="Arial"/>
                <w:i/>
                <w:szCs w:val="22"/>
              </w:rPr>
              <w:t>See</w:t>
            </w:r>
            <w:r w:rsidRPr="00156728">
              <w:rPr>
                <w:rFonts w:cs="Arial"/>
                <w:i/>
                <w:spacing w:val="-2"/>
                <w:szCs w:val="22"/>
              </w:rPr>
              <w:t xml:space="preserve"> </w:t>
            </w:r>
            <w:hyperlink w:anchor="REGISTER_OF_POLITICAL_PARTIES" w:history="1">
              <w:r w:rsidRPr="00156728">
                <w:rPr>
                  <w:rFonts w:cs="Arial"/>
                  <w:i/>
                  <w:color w:val="5F5F5F"/>
                  <w:szCs w:val="22"/>
                  <w:u w:val="single" w:color="5F5F5F"/>
                </w:rPr>
                <w:t>Register</w:t>
              </w:r>
              <w:r w:rsidRPr="00156728">
                <w:rPr>
                  <w:rFonts w:cs="Arial"/>
                  <w:i/>
                  <w:color w:val="5F5F5F"/>
                  <w:spacing w:val="-3"/>
                  <w:szCs w:val="22"/>
                  <w:u w:val="single" w:color="5F5F5F"/>
                </w:rPr>
                <w:t xml:space="preserve"> </w:t>
              </w:r>
              <w:r w:rsidRPr="00156728">
                <w:rPr>
                  <w:rFonts w:cs="Arial"/>
                  <w:i/>
                  <w:color w:val="5F5F5F"/>
                  <w:szCs w:val="22"/>
                  <w:u w:val="single" w:color="5F5F5F"/>
                </w:rPr>
                <w:t>of</w:t>
              </w:r>
              <w:r w:rsidRPr="00156728">
                <w:rPr>
                  <w:rFonts w:cs="Arial"/>
                  <w:i/>
                  <w:color w:val="5F5F5F"/>
                  <w:spacing w:val="-3"/>
                  <w:szCs w:val="22"/>
                  <w:u w:val="single" w:color="5F5F5F"/>
                </w:rPr>
                <w:t xml:space="preserve"> </w:t>
              </w:r>
              <w:r w:rsidRPr="00156728">
                <w:rPr>
                  <w:rFonts w:cs="Arial"/>
                  <w:i/>
                  <w:color w:val="5F5F5F"/>
                  <w:szCs w:val="22"/>
                  <w:u w:val="single" w:color="5F5F5F"/>
                </w:rPr>
                <w:t>political</w:t>
              </w:r>
              <w:r w:rsidRPr="00156728">
                <w:rPr>
                  <w:rFonts w:cs="Arial"/>
                  <w:i/>
                  <w:color w:val="5F5F5F"/>
                  <w:spacing w:val="-2"/>
                  <w:szCs w:val="22"/>
                  <w:u w:val="single" w:color="5F5F5F"/>
                </w:rPr>
                <w:t xml:space="preserve"> </w:t>
              </w:r>
              <w:r w:rsidRPr="00156728">
                <w:rPr>
                  <w:rFonts w:cs="Arial"/>
                  <w:i/>
                  <w:color w:val="5F5F5F"/>
                  <w:szCs w:val="22"/>
                  <w:u w:val="single" w:color="5F5F5F"/>
                </w:rPr>
                <w:t>parties</w:t>
              </w:r>
            </w:hyperlink>
            <w:r w:rsidRPr="00156728">
              <w:rPr>
                <w:rFonts w:cs="Arial"/>
                <w:i/>
                <w:color w:val="5F5F5F"/>
                <w:spacing w:val="-3"/>
                <w:szCs w:val="22"/>
              </w:rPr>
              <w:t xml:space="preserve"> </w:t>
            </w:r>
            <w:r w:rsidRPr="00156728">
              <w:rPr>
                <w:rFonts w:cs="Arial"/>
                <w:i/>
                <w:szCs w:val="22"/>
              </w:rPr>
              <w:t>for</w:t>
            </w:r>
            <w:r w:rsidRPr="00156728">
              <w:rPr>
                <w:rFonts w:cs="Arial"/>
                <w:i/>
                <w:spacing w:val="-3"/>
                <w:szCs w:val="22"/>
              </w:rPr>
              <w:t xml:space="preserve"> </w:t>
            </w:r>
            <w:r w:rsidRPr="00156728">
              <w:rPr>
                <w:rFonts w:cs="Arial"/>
                <w:i/>
                <w:szCs w:val="22"/>
              </w:rPr>
              <w:t>copies</w:t>
            </w:r>
            <w:r w:rsidRPr="00156728">
              <w:rPr>
                <w:rFonts w:cs="Arial"/>
                <w:i/>
                <w:spacing w:val="-2"/>
                <w:szCs w:val="22"/>
              </w:rPr>
              <w:t xml:space="preserve"> </w:t>
            </w:r>
            <w:r w:rsidRPr="00156728">
              <w:rPr>
                <w:rFonts w:cs="Arial"/>
                <w:i/>
                <w:szCs w:val="22"/>
              </w:rPr>
              <w:t>of</w:t>
            </w:r>
            <w:r w:rsidRPr="00156728">
              <w:rPr>
                <w:rFonts w:cs="Arial"/>
                <w:i/>
                <w:spacing w:val="-2"/>
                <w:szCs w:val="22"/>
              </w:rPr>
              <w:t xml:space="preserve"> </w:t>
            </w:r>
            <w:r w:rsidRPr="00156728">
              <w:rPr>
                <w:rFonts w:cs="Arial"/>
                <w:i/>
                <w:szCs w:val="22"/>
              </w:rPr>
              <w:t>amended</w:t>
            </w:r>
            <w:r w:rsidRPr="00156728">
              <w:rPr>
                <w:rFonts w:cs="Arial"/>
                <w:i/>
                <w:spacing w:val="-2"/>
                <w:szCs w:val="22"/>
              </w:rPr>
              <w:t xml:space="preserve"> </w:t>
            </w:r>
            <w:r w:rsidRPr="00156728">
              <w:rPr>
                <w:rFonts w:cs="Arial"/>
                <w:i/>
                <w:szCs w:val="22"/>
              </w:rPr>
              <w:t>constitutions</w:t>
            </w:r>
            <w:r w:rsidRPr="00156728">
              <w:rPr>
                <w:rFonts w:cs="Arial"/>
                <w:i/>
                <w:spacing w:val="-4"/>
                <w:szCs w:val="22"/>
              </w:rPr>
              <w:t xml:space="preserve"> </w:t>
            </w:r>
            <w:r w:rsidRPr="00156728">
              <w:rPr>
                <w:rFonts w:cs="Arial"/>
                <w:i/>
                <w:szCs w:val="22"/>
              </w:rPr>
              <w:t>provided</w:t>
            </w:r>
            <w:r w:rsidRPr="00156728">
              <w:rPr>
                <w:rFonts w:cs="Arial"/>
                <w:i/>
                <w:spacing w:val="-2"/>
                <w:szCs w:val="22"/>
              </w:rPr>
              <w:t xml:space="preserve"> </w:t>
            </w:r>
            <w:r w:rsidRPr="00156728">
              <w:rPr>
                <w:rFonts w:cs="Arial"/>
                <w:i/>
                <w:szCs w:val="22"/>
              </w:rPr>
              <w:t>to</w:t>
            </w:r>
            <w:r w:rsidRPr="00156728">
              <w:rPr>
                <w:rFonts w:cs="Arial"/>
                <w:i/>
                <w:spacing w:val="-4"/>
                <w:szCs w:val="22"/>
              </w:rPr>
              <w:t xml:space="preserve"> </w:t>
            </w:r>
            <w:r w:rsidRPr="00156728">
              <w:rPr>
                <w:rFonts w:cs="Arial"/>
                <w:i/>
                <w:szCs w:val="22"/>
              </w:rPr>
              <w:t>the</w:t>
            </w:r>
            <w:r w:rsidRPr="00156728">
              <w:rPr>
                <w:rFonts w:cs="Arial"/>
                <w:i/>
                <w:spacing w:val="-4"/>
                <w:szCs w:val="22"/>
              </w:rPr>
              <w:t xml:space="preserve"> </w:t>
            </w:r>
            <w:r w:rsidRPr="00156728">
              <w:rPr>
                <w:rFonts w:cs="Arial"/>
                <w:i/>
                <w:szCs w:val="22"/>
              </w:rPr>
              <w:t>Commission</w:t>
            </w:r>
            <w:r w:rsidRPr="00156728">
              <w:rPr>
                <w:rFonts w:cs="Arial"/>
                <w:i/>
                <w:spacing w:val="-2"/>
                <w:szCs w:val="22"/>
              </w:rPr>
              <w:t xml:space="preserve"> </w:t>
            </w:r>
            <w:r w:rsidRPr="00156728">
              <w:rPr>
                <w:rFonts w:cs="Arial"/>
                <w:i/>
                <w:szCs w:val="22"/>
              </w:rPr>
              <w:t>as</w:t>
            </w:r>
            <w:r w:rsidRPr="00156728">
              <w:rPr>
                <w:rFonts w:cs="Arial"/>
                <w:i/>
                <w:spacing w:val="-4"/>
                <w:szCs w:val="22"/>
              </w:rPr>
              <w:t xml:space="preserve"> </w:t>
            </w:r>
            <w:r w:rsidRPr="00156728">
              <w:rPr>
                <w:rFonts w:cs="Arial"/>
                <w:i/>
                <w:szCs w:val="22"/>
              </w:rPr>
              <w:t>part of the quarterly reports.</w:t>
            </w:r>
          </w:p>
        </w:tc>
        <w:tc>
          <w:tcPr>
            <w:tcW w:w="2937" w:type="dxa"/>
          </w:tcPr>
          <w:p w14:paraId="340CBF38" w14:textId="43E01EBE" w:rsidR="00DF3ED4" w:rsidRPr="00156728" w:rsidRDefault="00DF3ED4" w:rsidP="00E765A7">
            <w:pPr>
              <w:spacing w:before="0" w:after="0" w:line="276" w:lineRule="auto"/>
              <w:rPr>
                <w:rFonts w:cs="Arial"/>
                <w:szCs w:val="22"/>
                <w:highlight w:val="yellow"/>
              </w:rPr>
            </w:pPr>
            <w:r w:rsidRPr="00156728">
              <w:rPr>
                <w:rFonts w:cs="Arial"/>
                <w:szCs w:val="22"/>
              </w:rPr>
              <w:t>4</w:t>
            </w:r>
            <w:r w:rsidRPr="00156728">
              <w:rPr>
                <w:rFonts w:cs="Arial"/>
                <w:spacing w:val="-12"/>
                <w:szCs w:val="22"/>
              </w:rPr>
              <w:t xml:space="preserve"> </w:t>
            </w:r>
            <w:r w:rsidRPr="00156728">
              <w:rPr>
                <w:rFonts w:cs="Arial"/>
                <w:szCs w:val="22"/>
              </w:rPr>
              <w:t>years</w:t>
            </w:r>
            <w:r w:rsidRPr="00156728">
              <w:rPr>
                <w:rFonts w:cs="Arial"/>
                <w:spacing w:val="-11"/>
                <w:szCs w:val="22"/>
              </w:rPr>
              <w:t xml:space="preserve"> </w:t>
            </w:r>
            <w:r w:rsidRPr="00156728">
              <w:rPr>
                <w:rFonts w:cs="Arial"/>
                <w:szCs w:val="22"/>
              </w:rPr>
              <w:t>after</w:t>
            </w:r>
            <w:r w:rsidRPr="00156728">
              <w:rPr>
                <w:rFonts w:cs="Arial"/>
                <w:spacing w:val="-13"/>
                <w:szCs w:val="22"/>
              </w:rPr>
              <w:t xml:space="preserve"> </w:t>
            </w:r>
            <w:r w:rsidRPr="00156728">
              <w:rPr>
                <w:rFonts w:cs="Arial"/>
                <w:szCs w:val="22"/>
              </w:rPr>
              <w:t>business action completed.</w:t>
            </w:r>
          </w:p>
        </w:tc>
        <w:tc>
          <w:tcPr>
            <w:tcW w:w="1640" w:type="dxa"/>
          </w:tcPr>
          <w:p w14:paraId="681083BC" w14:textId="7993AE23" w:rsidR="00DF3ED4" w:rsidRPr="00156728" w:rsidRDefault="00DF3ED4" w:rsidP="00E765A7">
            <w:pPr>
              <w:spacing w:before="0" w:after="0" w:line="276" w:lineRule="auto"/>
              <w:rPr>
                <w:rFonts w:cs="Arial"/>
                <w:szCs w:val="22"/>
              </w:rPr>
            </w:pPr>
            <w:r w:rsidRPr="00156728">
              <w:rPr>
                <w:rFonts w:cs="Arial"/>
                <w:szCs w:val="22"/>
              </w:rPr>
              <w:t>14 December 2017</w:t>
            </w:r>
          </w:p>
        </w:tc>
      </w:tr>
      <w:tr w:rsidR="00DF3ED4" w:rsidRPr="004D14B4" w14:paraId="1D67C841" w14:textId="77777777" w:rsidTr="00D078EC">
        <w:tblPrEx>
          <w:tblCellMar>
            <w:top w:w="57" w:type="dxa"/>
            <w:left w:w="119" w:type="dxa"/>
            <w:right w:w="119" w:type="dxa"/>
          </w:tblCellMar>
        </w:tblPrEx>
        <w:tc>
          <w:tcPr>
            <w:tcW w:w="1653" w:type="dxa"/>
          </w:tcPr>
          <w:p w14:paraId="5EB3B420" w14:textId="08083B0A" w:rsidR="00DF3ED4" w:rsidRPr="00156728" w:rsidRDefault="00DF3ED4" w:rsidP="00E765A7">
            <w:pPr>
              <w:spacing w:before="0" w:after="0" w:line="276" w:lineRule="auto"/>
              <w:jc w:val="center"/>
              <w:rPr>
                <w:rFonts w:cs="Arial"/>
                <w:szCs w:val="22"/>
              </w:rPr>
            </w:pPr>
            <w:r w:rsidRPr="00156728">
              <w:rPr>
                <w:rFonts w:cs="Arial"/>
                <w:spacing w:val="-4"/>
                <w:szCs w:val="22"/>
              </w:rPr>
              <w:t>2049</w:t>
            </w:r>
          </w:p>
        </w:tc>
        <w:tc>
          <w:tcPr>
            <w:tcW w:w="8944" w:type="dxa"/>
          </w:tcPr>
          <w:p w14:paraId="3ECDA435" w14:textId="77777777" w:rsidR="00DF3ED4" w:rsidRPr="00156728" w:rsidRDefault="00DF3ED4" w:rsidP="00E765A7">
            <w:pPr>
              <w:pStyle w:val="TableParagraph"/>
              <w:spacing w:before="0" w:line="276" w:lineRule="auto"/>
              <w:ind w:left="0"/>
              <w:rPr>
                <w:b/>
                <w:i/>
              </w:rPr>
            </w:pPr>
            <w:bookmarkStart w:id="80" w:name="_Assessment_–_master"/>
            <w:bookmarkEnd w:id="80"/>
            <w:r w:rsidRPr="00156728">
              <w:rPr>
                <w:b/>
                <w:i/>
              </w:rPr>
              <w:t>Registration</w:t>
            </w:r>
            <w:r w:rsidRPr="00156728">
              <w:rPr>
                <w:b/>
                <w:i/>
                <w:spacing w:val="-10"/>
              </w:rPr>
              <w:t xml:space="preserve"> </w:t>
            </w:r>
            <w:r w:rsidRPr="00156728">
              <w:rPr>
                <w:b/>
                <w:i/>
                <w:spacing w:val="-2"/>
              </w:rPr>
              <w:t>amendments</w:t>
            </w:r>
          </w:p>
          <w:p w14:paraId="048F15CD" w14:textId="65EC7A61" w:rsidR="00DF3ED4" w:rsidRPr="009C6794" w:rsidRDefault="00DF3ED4" w:rsidP="00E765A7">
            <w:pPr>
              <w:pStyle w:val="TableParagraph"/>
              <w:spacing w:before="0" w:line="276" w:lineRule="auto"/>
              <w:ind w:left="0"/>
            </w:pPr>
            <w:r w:rsidRPr="00156728">
              <w:t>Records</w:t>
            </w:r>
            <w:r w:rsidRPr="00156728">
              <w:rPr>
                <w:spacing w:val="-10"/>
              </w:rPr>
              <w:t xml:space="preserve"> </w:t>
            </w:r>
            <w:r w:rsidRPr="00156728">
              <w:t>relating</w:t>
            </w:r>
            <w:r w:rsidRPr="00156728">
              <w:rPr>
                <w:spacing w:val="-7"/>
              </w:rPr>
              <w:t xml:space="preserve"> </w:t>
            </w:r>
            <w:r w:rsidRPr="00156728">
              <w:t>to</w:t>
            </w:r>
            <w:r w:rsidRPr="00156728">
              <w:rPr>
                <w:spacing w:val="-6"/>
              </w:rPr>
              <w:t xml:space="preserve"> </w:t>
            </w:r>
            <w:r w:rsidRPr="00156728">
              <w:t>applications</w:t>
            </w:r>
            <w:r w:rsidRPr="00156728">
              <w:rPr>
                <w:spacing w:val="-6"/>
              </w:rPr>
              <w:t xml:space="preserve"> </w:t>
            </w:r>
            <w:r w:rsidRPr="00156728">
              <w:t>for</w:t>
            </w:r>
            <w:r w:rsidRPr="00156728">
              <w:rPr>
                <w:spacing w:val="-6"/>
              </w:rPr>
              <w:t xml:space="preserve"> </w:t>
            </w:r>
            <w:r w:rsidRPr="00156728">
              <w:t>amendment</w:t>
            </w:r>
            <w:r w:rsidRPr="00156728">
              <w:rPr>
                <w:spacing w:val="-4"/>
              </w:rPr>
              <w:t xml:space="preserve"> </w:t>
            </w:r>
            <w:r w:rsidRPr="00156728">
              <w:t>of</w:t>
            </w:r>
            <w:r w:rsidRPr="00156728">
              <w:rPr>
                <w:spacing w:val="-6"/>
              </w:rPr>
              <w:t xml:space="preserve"> </w:t>
            </w:r>
            <w:r w:rsidRPr="00156728">
              <w:t>the</w:t>
            </w:r>
            <w:r w:rsidRPr="00156728">
              <w:rPr>
                <w:spacing w:val="-5"/>
              </w:rPr>
              <w:t xml:space="preserve"> </w:t>
            </w:r>
            <w:r w:rsidRPr="00156728">
              <w:t>Register</w:t>
            </w:r>
            <w:r w:rsidRPr="00156728">
              <w:rPr>
                <w:spacing w:val="-5"/>
              </w:rPr>
              <w:t xml:space="preserve"> </w:t>
            </w:r>
            <w:r w:rsidRPr="00156728">
              <w:t>of</w:t>
            </w:r>
            <w:r w:rsidRPr="00156728">
              <w:rPr>
                <w:spacing w:val="-2"/>
              </w:rPr>
              <w:t xml:space="preserve"> </w:t>
            </w:r>
            <w:r w:rsidRPr="00156728">
              <w:t>political</w:t>
            </w:r>
            <w:r w:rsidRPr="00156728">
              <w:rPr>
                <w:spacing w:val="-8"/>
              </w:rPr>
              <w:t xml:space="preserve"> </w:t>
            </w:r>
            <w:r w:rsidRPr="00156728">
              <w:t>parties</w:t>
            </w:r>
            <w:r w:rsidRPr="00156728">
              <w:rPr>
                <w:spacing w:val="-4"/>
              </w:rPr>
              <w:t xml:space="preserve"> </w:t>
            </w:r>
            <w:r w:rsidRPr="00156728">
              <w:t>in</w:t>
            </w:r>
            <w:r w:rsidRPr="00156728">
              <w:rPr>
                <w:spacing w:val="-8"/>
              </w:rPr>
              <w:t xml:space="preserve"> </w:t>
            </w:r>
            <w:r w:rsidRPr="00156728">
              <w:t>accordance</w:t>
            </w:r>
            <w:r w:rsidRPr="00156728">
              <w:rPr>
                <w:spacing w:val="-5"/>
              </w:rPr>
              <w:t xml:space="preserve"> </w:t>
            </w:r>
            <w:r w:rsidRPr="00156728">
              <w:t>with</w:t>
            </w:r>
            <w:r w:rsidRPr="00156728">
              <w:rPr>
                <w:spacing w:val="-5"/>
              </w:rPr>
              <w:t xml:space="preserve"> the</w:t>
            </w:r>
            <w:r w:rsidR="009C6794">
              <w:t xml:space="preserve"> </w:t>
            </w:r>
            <w:r w:rsidRPr="00156728">
              <w:rPr>
                <w:i/>
              </w:rPr>
              <w:t>Electoral</w:t>
            </w:r>
            <w:r w:rsidRPr="00156728">
              <w:rPr>
                <w:i/>
                <w:spacing w:val="-4"/>
              </w:rPr>
              <w:t xml:space="preserve"> </w:t>
            </w:r>
            <w:r w:rsidRPr="00156728">
              <w:rPr>
                <w:i/>
              </w:rPr>
              <w:t>Act</w:t>
            </w:r>
            <w:r w:rsidRPr="00156728">
              <w:rPr>
                <w:i/>
                <w:spacing w:val="-3"/>
              </w:rPr>
              <w:t xml:space="preserve"> </w:t>
            </w:r>
            <w:r w:rsidRPr="00156728">
              <w:rPr>
                <w:i/>
                <w:spacing w:val="-4"/>
              </w:rPr>
              <w:t>1992.</w:t>
            </w:r>
          </w:p>
          <w:p w14:paraId="00440BE7" w14:textId="77777777" w:rsidR="00DF3ED4" w:rsidRPr="00156728" w:rsidRDefault="00DF3ED4" w:rsidP="00E765A7">
            <w:pPr>
              <w:pStyle w:val="TableParagraph"/>
              <w:spacing w:before="0" w:line="276" w:lineRule="auto"/>
              <w:ind w:left="0"/>
            </w:pPr>
            <w:r w:rsidRPr="00156728">
              <w:t>Records</w:t>
            </w:r>
            <w:r w:rsidRPr="00156728">
              <w:rPr>
                <w:spacing w:val="-7"/>
              </w:rPr>
              <w:t xml:space="preserve"> </w:t>
            </w:r>
            <w:r w:rsidRPr="00156728">
              <w:t>may</w:t>
            </w:r>
            <w:r w:rsidRPr="00156728">
              <w:rPr>
                <w:spacing w:val="-6"/>
              </w:rPr>
              <w:t xml:space="preserve"> </w:t>
            </w:r>
            <w:r w:rsidRPr="00156728">
              <w:t>include,</w:t>
            </w:r>
            <w:r w:rsidRPr="00156728">
              <w:rPr>
                <w:spacing w:val="-4"/>
              </w:rPr>
              <w:t xml:space="preserve"> </w:t>
            </w:r>
            <w:r w:rsidRPr="00156728">
              <w:t>but</w:t>
            </w:r>
            <w:r w:rsidRPr="00156728">
              <w:rPr>
                <w:spacing w:val="-3"/>
              </w:rPr>
              <w:t xml:space="preserve"> </w:t>
            </w:r>
            <w:r w:rsidRPr="00156728">
              <w:t>are</w:t>
            </w:r>
            <w:r w:rsidRPr="00156728">
              <w:rPr>
                <w:spacing w:val="-4"/>
              </w:rPr>
              <w:t xml:space="preserve"> </w:t>
            </w:r>
            <w:r w:rsidRPr="00156728">
              <w:t>not</w:t>
            </w:r>
            <w:r w:rsidRPr="00156728">
              <w:rPr>
                <w:spacing w:val="-3"/>
              </w:rPr>
              <w:t xml:space="preserve"> </w:t>
            </w:r>
            <w:r w:rsidRPr="00156728">
              <w:t>limited</w:t>
            </w:r>
            <w:r w:rsidRPr="00156728">
              <w:rPr>
                <w:spacing w:val="-6"/>
              </w:rPr>
              <w:t xml:space="preserve"> </w:t>
            </w:r>
            <w:r w:rsidRPr="00156728">
              <w:rPr>
                <w:spacing w:val="-5"/>
              </w:rPr>
              <w:t>to:</w:t>
            </w:r>
          </w:p>
          <w:p w14:paraId="4D8959C2" w14:textId="77777777" w:rsidR="00DF3ED4" w:rsidRPr="00156728" w:rsidRDefault="00DF3ED4" w:rsidP="00E765A7">
            <w:pPr>
              <w:pStyle w:val="TableParagraph"/>
              <w:numPr>
                <w:ilvl w:val="0"/>
                <w:numId w:val="66"/>
              </w:numPr>
              <w:tabs>
                <w:tab w:val="left" w:pos="836"/>
              </w:tabs>
              <w:spacing w:before="0" w:line="276" w:lineRule="auto"/>
              <w:ind w:left="476" w:hanging="357"/>
            </w:pPr>
            <w:r w:rsidRPr="00156728">
              <w:t>applications</w:t>
            </w:r>
            <w:r w:rsidRPr="00156728">
              <w:rPr>
                <w:spacing w:val="-5"/>
              </w:rPr>
              <w:t xml:space="preserve"> </w:t>
            </w:r>
            <w:r w:rsidRPr="00156728">
              <w:t>to</w:t>
            </w:r>
            <w:r w:rsidRPr="00156728">
              <w:rPr>
                <w:spacing w:val="-5"/>
              </w:rPr>
              <w:t xml:space="preserve"> </w:t>
            </w:r>
            <w:r w:rsidRPr="00156728">
              <w:t>amend</w:t>
            </w:r>
            <w:r w:rsidRPr="00156728">
              <w:rPr>
                <w:spacing w:val="-7"/>
              </w:rPr>
              <w:t xml:space="preserve"> </w:t>
            </w:r>
            <w:r w:rsidRPr="00156728">
              <w:t>the</w:t>
            </w:r>
            <w:r w:rsidRPr="00156728">
              <w:rPr>
                <w:spacing w:val="-4"/>
              </w:rPr>
              <w:t xml:space="preserve"> </w:t>
            </w:r>
            <w:r w:rsidRPr="00156728">
              <w:rPr>
                <w:spacing w:val="-2"/>
              </w:rPr>
              <w:t>Register</w:t>
            </w:r>
          </w:p>
          <w:p w14:paraId="29455433" w14:textId="77777777" w:rsidR="00DF3ED4" w:rsidRPr="00156728" w:rsidRDefault="00DF3ED4" w:rsidP="00E765A7">
            <w:pPr>
              <w:pStyle w:val="TableParagraph"/>
              <w:numPr>
                <w:ilvl w:val="0"/>
                <w:numId w:val="66"/>
              </w:numPr>
              <w:tabs>
                <w:tab w:val="left" w:pos="836"/>
              </w:tabs>
              <w:spacing w:before="0" w:line="276" w:lineRule="auto"/>
              <w:ind w:left="476" w:hanging="357"/>
            </w:pPr>
            <w:r w:rsidRPr="00156728">
              <w:t>notices</w:t>
            </w:r>
            <w:r w:rsidRPr="00156728">
              <w:rPr>
                <w:spacing w:val="-7"/>
              </w:rPr>
              <w:t xml:space="preserve"> </w:t>
            </w:r>
            <w:r w:rsidRPr="00156728">
              <w:t>published</w:t>
            </w:r>
            <w:r w:rsidRPr="00156728">
              <w:rPr>
                <w:spacing w:val="-4"/>
              </w:rPr>
              <w:t xml:space="preserve"> </w:t>
            </w:r>
            <w:r w:rsidRPr="00156728">
              <w:t>in</w:t>
            </w:r>
            <w:r w:rsidRPr="00156728">
              <w:rPr>
                <w:spacing w:val="-7"/>
              </w:rPr>
              <w:t xml:space="preserve"> </w:t>
            </w:r>
            <w:r w:rsidRPr="00156728">
              <w:t>relation</w:t>
            </w:r>
            <w:r w:rsidRPr="00156728">
              <w:rPr>
                <w:spacing w:val="-4"/>
              </w:rPr>
              <w:t xml:space="preserve"> </w:t>
            </w:r>
            <w:r w:rsidRPr="00156728">
              <w:t>to</w:t>
            </w:r>
            <w:r w:rsidRPr="00156728">
              <w:rPr>
                <w:spacing w:val="-4"/>
              </w:rPr>
              <w:t xml:space="preserve"> </w:t>
            </w:r>
            <w:r w:rsidRPr="00156728">
              <w:t>applications</w:t>
            </w:r>
            <w:r w:rsidRPr="00156728">
              <w:rPr>
                <w:spacing w:val="-6"/>
              </w:rPr>
              <w:t xml:space="preserve"> </w:t>
            </w:r>
            <w:r w:rsidRPr="00156728">
              <w:t>to</w:t>
            </w:r>
            <w:r w:rsidRPr="00156728">
              <w:rPr>
                <w:spacing w:val="-7"/>
              </w:rPr>
              <w:t xml:space="preserve"> </w:t>
            </w:r>
            <w:r w:rsidRPr="00156728">
              <w:t>amend</w:t>
            </w:r>
            <w:r w:rsidRPr="00156728">
              <w:rPr>
                <w:spacing w:val="-4"/>
              </w:rPr>
              <w:t xml:space="preserve"> </w:t>
            </w:r>
            <w:r w:rsidRPr="00156728">
              <w:t>the</w:t>
            </w:r>
            <w:r w:rsidRPr="00156728">
              <w:rPr>
                <w:spacing w:val="-6"/>
              </w:rPr>
              <w:t xml:space="preserve"> </w:t>
            </w:r>
            <w:r w:rsidRPr="00156728">
              <w:rPr>
                <w:spacing w:val="-2"/>
              </w:rPr>
              <w:t>Register</w:t>
            </w:r>
          </w:p>
          <w:p w14:paraId="2F121D2C" w14:textId="63BBFFE4" w:rsidR="00DF3ED4" w:rsidRPr="009C6794" w:rsidRDefault="00DF3ED4" w:rsidP="00E765A7">
            <w:pPr>
              <w:pStyle w:val="ListParagraph"/>
              <w:numPr>
                <w:ilvl w:val="0"/>
                <w:numId w:val="66"/>
              </w:numPr>
              <w:spacing w:line="276" w:lineRule="auto"/>
              <w:ind w:left="476" w:hanging="357"/>
              <w:contextualSpacing w:val="0"/>
              <w:rPr>
                <w:b/>
                <w:bCs/>
                <w:i/>
                <w:iCs/>
              </w:rPr>
            </w:pPr>
            <w:r w:rsidRPr="009C6794">
              <w:t>records</w:t>
            </w:r>
            <w:r w:rsidRPr="009C6794">
              <w:rPr>
                <w:spacing w:val="-9"/>
              </w:rPr>
              <w:t xml:space="preserve"> </w:t>
            </w:r>
            <w:r w:rsidRPr="009C6794">
              <w:t>relating</w:t>
            </w:r>
            <w:r w:rsidRPr="009C6794">
              <w:rPr>
                <w:spacing w:val="-5"/>
              </w:rPr>
              <w:t xml:space="preserve"> </w:t>
            </w:r>
            <w:r w:rsidRPr="009C6794">
              <w:t>to</w:t>
            </w:r>
            <w:r w:rsidRPr="009C6794">
              <w:rPr>
                <w:spacing w:val="-7"/>
              </w:rPr>
              <w:t xml:space="preserve"> </w:t>
            </w:r>
            <w:r w:rsidRPr="009C6794">
              <w:t>objections</w:t>
            </w:r>
            <w:r w:rsidRPr="009C6794">
              <w:rPr>
                <w:spacing w:val="-5"/>
              </w:rPr>
              <w:t xml:space="preserve"> </w:t>
            </w:r>
            <w:r w:rsidRPr="009C6794">
              <w:t>against</w:t>
            </w:r>
            <w:r w:rsidRPr="009C6794">
              <w:rPr>
                <w:spacing w:val="-3"/>
              </w:rPr>
              <w:t xml:space="preserve"> </w:t>
            </w:r>
            <w:r w:rsidRPr="009C6794">
              <w:t>applications</w:t>
            </w:r>
            <w:r w:rsidRPr="009C6794">
              <w:rPr>
                <w:spacing w:val="-7"/>
              </w:rPr>
              <w:t xml:space="preserve"> </w:t>
            </w:r>
            <w:r w:rsidRPr="009C6794">
              <w:t>to</w:t>
            </w:r>
            <w:r w:rsidRPr="009C6794">
              <w:rPr>
                <w:spacing w:val="-7"/>
              </w:rPr>
              <w:t xml:space="preserve"> </w:t>
            </w:r>
            <w:r w:rsidRPr="009C6794">
              <w:t>amend</w:t>
            </w:r>
            <w:r w:rsidRPr="009C6794">
              <w:rPr>
                <w:spacing w:val="-7"/>
              </w:rPr>
              <w:t xml:space="preserve"> </w:t>
            </w:r>
            <w:r w:rsidRPr="009C6794">
              <w:t>the</w:t>
            </w:r>
            <w:r w:rsidRPr="009C6794">
              <w:rPr>
                <w:spacing w:val="-6"/>
              </w:rPr>
              <w:t xml:space="preserve"> </w:t>
            </w:r>
            <w:r w:rsidRPr="009C6794">
              <w:rPr>
                <w:spacing w:val="-2"/>
              </w:rPr>
              <w:t>Register.</w:t>
            </w:r>
          </w:p>
        </w:tc>
        <w:tc>
          <w:tcPr>
            <w:tcW w:w="2937" w:type="dxa"/>
          </w:tcPr>
          <w:p w14:paraId="64F5E9E3" w14:textId="3E54C617" w:rsidR="00DF3ED4" w:rsidRPr="00156728" w:rsidRDefault="00DF3ED4" w:rsidP="00E765A7">
            <w:pPr>
              <w:spacing w:before="0" w:after="0" w:line="276" w:lineRule="auto"/>
              <w:rPr>
                <w:rFonts w:cs="Arial"/>
                <w:szCs w:val="22"/>
              </w:rPr>
            </w:pPr>
            <w:r w:rsidRPr="00156728">
              <w:rPr>
                <w:rFonts w:cs="Arial"/>
                <w:szCs w:val="22"/>
              </w:rPr>
              <w:t>3</w:t>
            </w:r>
            <w:r w:rsidRPr="00156728">
              <w:rPr>
                <w:rFonts w:cs="Arial"/>
                <w:spacing w:val="-12"/>
                <w:szCs w:val="22"/>
              </w:rPr>
              <w:t xml:space="preserve"> </w:t>
            </w:r>
            <w:r w:rsidRPr="00156728">
              <w:rPr>
                <w:rFonts w:cs="Arial"/>
                <w:szCs w:val="22"/>
              </w:rPr>
              <w:t>years</w:t>
            </w:r>
            <w:r w:rsidRPr="00156728">
              <w:rPr>
                <w:rFonts w:cs="Arial"/>
                <w:spacing w:val="-11"/>
                <w:szCs w:val="22"/>
              </w:rPr>
              <w:t xml:space="preserve"> </w:t>
            </w:r>
            <w:r w:rsidRPr="00156728">
              <w:rPr>
                <w:rFonts w:cs="Arial"/>
                <w:szCs w:val="22"/>
              </w:rPr>
              <w:t>after</w:t>
            </w:r>
            <w:r w:rsidRPr="00156728">
              <w:rPr>
                <w:rFonts w:cs="Arial"/>
                <w:spacing w:val="-13"/>
                <w:szCs w:val="22"/>
              </w:rPr>
              <w:t xml:space="preserve"> </w:t>
            </w:r>
            <w:r w:rsidRPr="00156728">
              <w:rPr>
                <w:rFonts w:cs="Arial"/>
                <w:szCs w:val="22"/>
              </w:rPr>
              <w:t>business action completed.</w:t>
            </w:r>
          </w:p>
        </w:tc>
        <w:tc>
          <w:tcPr>
            <w:tcW w:w="1640" w:type="dxa"/>
          </w:tcPr>
          <w:p w14:paraId="491A9F8D" w14:textId="318C7D03" w:rsidR="00DF3ED4" w:rsidRPr="00156728" w:rsidRDefault="00DF3ED4" w:rsidP="00E765A7">
            <w:pPr>
              <w:spacing w:before="0" w:after="0" w:line="276" w:lineRule="auto"/>
              <w:rPr>
                <w:rFonts w:cs="Arial"/>
                <w:szCs w:val="22"/>
              </w:rPr>
            </w:pPr>
            <w:r w:rsidRPr="00156728">
              <w:rPr>
                <w:rFonts w:cs="Arial"/>
                <w:szCs w:val="22"/>
              </w:rPr>
              <w:t>14 December 2017</w:t>
            </w:r>
          </w:p>
        </w:tc>
      </w:tr>
      <w:tr w:rsidR="00DF3ED4" w:rsidRPr="004D14B4" w14:paraId="2F9B7810" w14:textId="77777777" w:rsidTr="00D078EC">
        <w:tblPrEx>
          <w:tblCellMar>
            <w:top w:w="57" w:type="dxa"/>
            <w:left w:w="119" w:type="dxa"/>
            <w:right w:w="119" w:type="dxa"/>
          </w:tblCellMar>
        </w:tblPrEx>
        <w:tc>
          <w:tcPr>
            <w:tcW w:w="1653" w:type="dxa"/>
          </w:tcPr>
          <w:p w14:paraId="4A4E0065" w14:textId="55402849" w:rsidR="00DF3ED4" w:rsidRPr="00156728" w:rsidRDefault="00DF3ED4" w:rsidP="00E765A7">
            <w:pPr>
              <w:spacing w:before="0" w:after="0" w:line="276" w:lineRule="auto"/>
              <w:jc w:val="center"/>
              <w:rPr>
                <w:rFonts w:cs="Arial"/>
                <w:szCs w:val="22"/>
              </w:rPr>
            </w:pPr>
            <w:r w:rsidRPr="00156728">
              <w:rPr>
                <w:rFonts w:cs="Arial"/>
                <w:spacing w:val="-4"/>
                <w:szCs w:val="22"/>
              </w:rPr>
              <w:t>2050</w:t>
            </w:r>
          </w:p>
        </w:tc>
        <w:tc>
          <w:tcPr>
            <w:tcW w:w="8944" w:type="dxa"/>
          </w:tcPr>
          <w:p w14:paraId="195660BF" w14:textId="77777777" w:rsidR="00DF3ED4" w:rsidRPr="00156728" w:rsidRDefault="00DF3ED4" w:rsidP="00E765A7">
            <w:pPr>
              <w:pStyle w:val="TableParagraph"/>
              <w:spacing w:before="0" w:line="276" w:lineRule="auto"/>
              <w:ind w:left="0"/>
              <w:rPr>
                <w:b/>
                <w:i/>
              </w:rPr>
            </w:pPr>
            <w:r w:rsidRPr="00156728">
              <w:rPr>
                <w:b/>
                <w:i/>
              </w:rPr>
              <w:t>Reviews</w:t>
            </w:r>
            <w:r w:rsidRPr="00156728">
              <w:rPr>
                <w:b/>
                <w:i/>
                <w:spacing w:val="-6"/>
              </w:rPr>
              <w:t xml:space="preserve"> </w:t>
            </w:r>
            <w:r w:rsidRPr="00156728">
              <w:rPr>
                <w:b/>
                <w:i/>
              </w:rPr>
              <w:t>of</w:t>
            </w:r>
            <w:r w:rsidRPr="00156728">
              <w:rPr>
                <w:b/>
                <w:i/>
                <w:spacing w:val="-5"/>
              </w:rPr>
              <w:t xml:space="preserve"> </w:t>
            </w:r>
            <w:r w:rsidRPr="00156728">
              <w:rPr>
                <w:b/>
                <w:i/>
              </w:rPr>
              <w:t>the</w:t>
            </w:r>
            <w:r w:rsidRPr="00156728">
              <w:rPr>
                <w:b/>
                <w:i/>
                <w:spacing w:val="-6"/>
              </w:rPr>
              <w:t xml:space="preserve"> </w:t>
            </w:r>
            <w:r w:rsidRPr="00156728">
              <w:rPr>
                <w:b/>
                <w:i/>
              </w:rPr>
              <w:t>Register</w:t>
            </w:r>
            <w:r w:rsidRPr="00156728">
              <w:rPr>
                <w:b/>
                <w:i/>
                <w:spacing w:val="-3"/>
              </w:rPr>
              <w:t xml:space="preserve"> </w:t>
            </w:r>
            <w:r w:rsidRPr="00156728">
              <w:rPr>
                <w:b/>
                <w:i/>
              </w:rPr>
              <w:t>of</w:t>
            </w:r>
            <w:r w:rsidRPr="00156728">
              <w:rPr>
                <w:b/>
                <w:i/>
                <w:spacing w:val="-4"/>
              </w:rPr>
              <w:t xml:space="preserve"> </w:t>
            </w:r>
            <w:r w:rsidRPr="00156728">
              <w:rPr>
                <w:b/>
                <w:i/>
              </w:rPr>
              <w:t>political</w:t>
            </w:r>
            <w:r w:rsidRPr="00156728">
              <w:rPr>
                <w:b/>
                <w:i/>
                <w:spacing w:val="-3"/>
              </w:rPr>
              <w:t xml:space="preserve"> </w:t>
            </w:r>
            <w:r w:rsidRPr="00156728">
              <w:rPr>
                <w:b/>
                <w:i/>
                <w:spacing w:val="-2"/>
              </w:rPr>
              <w:t>parties</w:t>
            </w:r>
          </w:p>
          <w:p w14:paraId="21CA4C44" w14:textId="77777777" w:rsidR="00DF3ED4" w:rsidRPr="00156728" w:rsidRDefault="00DF3ED4" w:rsidP="00E765A7">
            <w:pPr>
              <w:pStyle w:val="TableParagraph"/>
              <w:spacing w:before="0" w:line="276" w:lineRule="auto"/>
              <w:ind w:left="0"/>
            </w:pPr>
            <w:r w:rsidRPr="00156728">
              <w:t>Records</w:t>
            </w:r>
            <w:r w:rsidRPr="00156728">
              <w:rPr>
                <w:spacing w:val="-5"/>
              </w:rPr>
              <w:t xml:space="preserve"> </w:t>
            </w:r>
            <w:r w:rsidRPr="00156728">
              <w:t>relating</w:t>
            </w:r>
            <w:r w:rsidRPr="00156728">
              <w:rPr>
                <w:spacing w:val="-5"/>
              </w:rPr>
              <w:t xml:space="preserve"> </w:t>
            </w:r>
            <w:r w:rsidRPr="00156728">
              <w:t>to</w:t>
            </w:r>
            <w:r w:rsidRPr="00156728">
              <w:rPr>
                <w:spacing w:val="-5"/>
              </w:rPr>
              <w:t xml:space="preserve"> </w:t>
            </w:r>
            <w:r w:rsidRPr="00156728">
              <w:t>triennial</w:t>
            </w:r>
            <w:r w:rsidRPr="00156728">
              <w:rPr>
                <w:spacing w:val="-4"/>
              </w:rPr>
              <w:t xml:space="preserve"> </w:t>
            </w:r>
            <w:r w:rsidRPr="00156728">
              <w:t>reviews</w:t>
            </w:r>
            <w:r w:rsidRPr="00156728">
              <w:rPr>
                <w:spacing w:val="-2"/>
              </w:rPr>
              <w:t xml:space="preserve"> </w:t>
            </w:r>
            <w:r w:rsidRPr="00156728">
              <w:t>conducted</w:t>
            </w:r>
            <w:r w:rsidRPr="00156728">
              <w:rPr>
                <w:spacing w:val="-3"/>
              </w:rPr>
              <w:t xml:space="preserve"> </w:t>
            </w:r>
            <w:r w:rsidRPr="00156728">
              <w:t>by</w:t>
            </w:r>
            <w:r w:rsidRPr="00156728">
              <w:rPr>
                <w:spacing w:val="-5"/>
              </w:rPr>
              <w:t xml:space="preserve"> </w:t>
            </w:r>
            <w:r w:rsidRPr="00156728">
              <w:t>the</w:t>
            </w:r>
            <w:r w:rsidRPr="00156728">
              <w:rPr>
                <w:spacing w:val="-3"/>
              </w:rPr>
              <w:t xml:space="preserve"> </w:t>
            </w:r>
            <w:r w:rsidRPr="00156728">
              <w:t>Commission</w:t>
            </w:r>
            <w:r w:rsidRPr="00156728">
              <w:rPr>
                <w:spacing w:val="-3"/>
              </w:rPr>
              <w:t xml:space="preserve"> </w:t>
            </w:r>
            <w:r w:rsidRPr="00156728">
              <w:t>into</w:t>
            </w:r>
            <w:r w:rsidRPr="00156728">
              <w:rPr>
                <w:spacing w:val="-5"/>
              </w:rPr>
              <w:t xml:space="preserve"> </w:t>
            </w:r>
            <w:r w:rsidRPr="00156728">
              <w:t>registered</w:t>
            </w:r>
            <w:r w:rsidRPr="00156728">
              <w:rPr>
                <w:spacing w:val="-3"/>
              </w:rPr>
              <w:t xml:space="preserve"> </w:t>
            </w:r>
            <w:r w:rsidRPr="00156728">
              <w:t>political</w:t>
            </w:r>
            <w:r w:rsidRPr="00156728">
              <w:rPr>
                <w:spacing w:val="-4"/>
              </w:rPr>
              <w:t xml:space="preserve"> </w:t>
            </w:r>
            <w:r w:rsidRPr="00156728">
              <w:t>parties</w:t>
            </w:r>
            <w:r w:rsidRPr="00156728">
              <w:rPr>
                <w:spacing w:val="-5"/>
              </w:rPr>
              <w:t xml:space="preserve"> </w:t>
            </w:r>
            <w:r w:rsidRPr="00156728">
              <w:t>to ensure they continue to meet the eligibility criteria for registration.</w:t>
            </w:r>
          </w:p>
          <w:p w14:paraId="68DC8E1D" w14:textId="77777777" w:rsidR="00DF3ED4" w:rsidRPr="00156728" w:rsidRDefault="00DF3ED4" w:rsidP="00E765A7">
            <w:pPr>
              <w:pStyle w:val="TableParagraph"/>
              <w:spacing w:before="0" w:line="276" w:lineRule="auto"/>
              <w:ind w:left="0"/>
            </w:pPr>
            <w:r w:rsidRPr="00156728">
              <w:t>Records</w:t>
            </w:r>
            <w:r w:rsidRPr="00156728">
              <w:rPr>
                <w:spacing w:val="-7"/>
              </w:rPr>
              <w:t xml:space="preserve"> </w:t>
            </w:r>
            <w:r w:rsidRPr="00156728">
              <w:t>may</w:t>
            </w:r>
            <w:r w:rsidRPr="00156728">
              <w:rPr>
                <w:spacing w:val="-6"/>
              </w:rPr>
              <w:t xml:space="preserve"> </w:t>
            </w:r>
            <w:r w:rsidRPr="00156728">
              <w:t>include,</w:t>
            </w:r>
            <w:r w:rsidRPr="00156728">
              <w:rPr>
                <w:spacing w:val="-4"/>
              </w:rPr>
              <w:t xml:space="preserve"> </w:t>
            </w:r>
            <w:r w:rsidRPr="00156728">
              <w:t>but</w:t>
            </w:r>
            <w:r w:rsidRPr="00156728">
              <w:rPr>
                <w:spacing w:val="-3"/>
              </w:rPr>
              <w:t xml:space="preserve"> </w:t>
            </w:r>
            <w:r w:rsidRPr="00156728">
              <w:t>are</w:t>
            </w:r>
            <w:r w:rsidRPr="00156728">
              <w:rPr>
                <w:spacing w:val="-4"/>
              </w:rPr>
              <w:t xml:space="preserve"> </w:t>
            </w:r>
            <w:r w:rsidRPr="00156728">
              <w:t>not</w:t>
            </w:r>
            <w:r w:rsidRPr="00156728">
              <w:rPr>
                <w:spacing w:val="-3"/>
              </w:rPr>
              <w:t xml:space="preserve"> </w:t>
            </w:r>
            <w:r w:rsidRPr="00156728">
              <w:t>limited</w:t>
            </w:r>
            <w:r w:rsidRPr="00156728">
              <w:rPr>
                <w:spacing w:val="-6"/>
              </w:rPr>
              <w:t xml:space="preserve"> </w:t>
            </w:r>
            <w:r w:rsidRPr="00156728">
              <w:rPr>
                <w:spacing w:val="-5"/>
              </w:rPr>
              <w:t>to:</w:t>
            </w:r>
          </w:p>
          <w:p w14:paraId="7044DE53" w14:textId="77777777" w:rsidR="00DF3ED4" w:rsidRPr="00156728" w:rsidRDefault="00DF3ED4" w:rsidP="00E765A7">
            <w:pPr>
              <w:pStyle w:val="TableParagraph"/>
              <w:numPr>
                <w:ilvl w:val="0"/>
                <w:numId w:val="67"/>
              </w:numPr>
              <w:tabs>
                <w:tab w:val="left" w:pos="836"/>
              </w:tabs>
              <w:spacing w:before="0" w:line="276" w:lineRule="auto"/>
              <w:ind w:left="476" w:hanging="357"/>
            </w:pPr>
            <w:r w:rsidRPr="00156728">
              <w:t>certifications</w:t>
            </w:r>
            <w:r w:rsidRPr="00156728">
              <w:rPr>
                <w:spacing w:val="-5"/>
              </w:rPr>
              <w:t xml:space="preserve"> </w:t>
            </w:r>
            <w:r w:rsidRPr="00156728">
              <w:t>of</w:t>
            </w:r>
            <w:r w:rsidRPr="00156728">
              <w:rPr>
                <w:spacing w:val="-6"/>
              </w:rPr>
              <w:t xml:space="preserve"> </w:t>
            </w:r>
            <w:r w:rsidRPr="00156728">
              <w:t>membership</w:t>
            </w:r>
            <w:r w:rsidRPr="00156728">
              <w:rPr>
                <w:spacing w:val="-5"/>
              </w:rPr>
              <w:t xml:space="preserve"> </w:t>
            </w:r>
            <w:r w:rsidRPr="00156728">
              <w:t>by</w:t>
            </w:r>
            <w:r w:rsidRPr="00156728">
              <w:rPr>
                <w:spacing w:val="-7"/>
              </w:rPr>
              <w:t xml:space="preserve"> </w:t>
            </w:r>
            <w:r w:rsidRPr="00156728">
              <w:t>Members</w:t>
            </w:r>
            <w:r w:rsidRPr="00156728">
              <w:rPr>
                <w:spacing w:val="-5"/>
              </w:rPr>
              <w:t xml:space="preserve"> </w:t>
            </w:r>
            <w:r w:rsidRPr="00156728">
              <w:t>of</w:t>
            </w:r>
            <w:r w:rsidRPr="00156728">
              <w:rPr>
                <w:spacing w:val="-1"/>
              </w:rPr>
              <w:t xml:space="preserve"> </w:t>
            </w:r>
            <w:r w:rsidRPr="00156728">
              <w:t>Parliament</w:t>
            </w:r>
            <w:r w:rsidRPr="00156728">
              <w:rPr>
                <w:spacing w:val="-8"/>
              </w:rPr>
              <w:t xml:space="preserve"> </w:t>
            </w:r>
            <w:r w:rsidRPr="00156728">
              <w:t>for</w:t>
            </w:r>
            <w:r w:rsidRPr="00156728">
              <w:rPr>
                <w:spacing w:val="-4"/>
              </w:rPr>
              <w:t xml:space="preserve"> </w:t>
            </w:r>
            <w:r w:rsidRPr="00156728">
              <w:t>parliamentary</w:t>
            </w:r>
            <w:r w:rsidRPr="00156728">
              <w:rPr>
                <w:spacing w:val="-7"/>
              </w:rPr>
              <w:t xml:space="preserve"> </w:t>
            </w:r>
            <w:r w:rsidRPr="00156728">
              <w:rPr>
                <w:spacing w:val="-2"/>
              </w:rPr>
              <w:t>parties</w:t>
            </w:r>
          </w:p>
          <w:p w14:paraId="1D1216A8" w14:textId="77777777" w:rsidR="00DF3ED4" w:rsidRPr="00156728" w:rsidRDefault="00DF3ED4" w:rsidP="00E765A7">
            <w:pPr>
              <w:pStyle w:val="TableParagraph"/>
              <w:numPr>
                <w:ilvl w:val="0"/>
                <w:numId w:val="67"/>
              </w:numPr>
              <w:tabs>
                <w:tab w:val="left" w:pos="836"/>
              </w:tabs>
              <w:spacing w:before="0" w:line="276" w:lineRule="auto"/>
              <w:ind w:left="476" w:hanging="357"/>
            </w:pPr>
            <w:r w:rsidRPr="00156728">
              <w:t>confirmations</w:t>
            </w:r>
            <w:r w:rsidRPr="00156728">
              <w:rPr>
                <w:spacing w:val="-7"/>
              </w:rPr>
              <w:t xml:space="preserve"> </w:t>
            </w:r>
            <w:r w:rsidRPr="00156728">
              <w:t>of</w:t>
            </w:r>
            <w:r w:rsidRPr="00156728">
              <w:rPr>
                <w:spacing w:val="-7"/>
              </w:rPr>
              <w:t xml:space="preserve"> </w:t>
            </w:r>
            <w:r w:rsidRPr="00156728">
              <w:t>the</w:t>
            </w:r>
            <w:r w:rsidRPr="00156728">
              <w:rPr>
                <w:spacing w:val="-7"/>
              </w:rPr>
              <w:t xml:space="preserve"> </w:t>
            </w:r>
            <w:r w:rsidRPr="00156728">
              <w:t>accuracy</w:t>
            </w:r>
            <w:r w:rsidRPr="00156728">
              <w:rPr>
                <w:spacing w:val="-7"/>
              </w:rPr>
              <w:t xml:space="preserve"> </w:t>
            </w:r>
            <w:r w:rsidRPr="00156728">
              <w:t>of</w:t>
            </w:r>
            <w:r w:rsidRPr="00156728">
              <w:rPr>
                <w:spacing w:val="-2"/>
              </w:rPr>
              <w:t xml:space="preserve"> </w:t>
            </w:r>
            <w:r w:rsidRPr="00156728">
              <w:t>party</w:t>
            </w:r>
            <w:r w:rsidRPr="00156728">
              <w:rPr>
                <w:spacing w:val="-8"/>
              </w:rPr>
              <w:t xml:space="preserve"> </w:t>
            </w:r>
            <w:r w:rsidRPr="00156728">
              <w:t>office</w:t>
            </w:r>
            <w:r w:rsidRPr="00156728">
              <w:rPr>
                <w:spacing w:val="-7"/>
              </w:rPr>
              <w:t xml:space="preserve"> </w:t>
            </w:r>
            <w:r w:rsidRPr="00156728">
              <w:t>holders’</w:t>
            </w:r>
            <w:r w:rsidRPr="00156728">
              <w:rPr>
                <w:spacing w:val="-5"/>
              </w:rPr>
              <w:t xml:space="preserve"> </w:t>
            </w:r>
            <w:r w:rsidRPr="00156728">
              <w:rPr>
                <w:spacing w:val="-2"/>
              </w:rPr>
              <w:t>details.</w:t>
            </w:r>
          </w:p>
          <w:p w14:paraId="59FBF249" w14:textId="77777777" w:rsidR="00DF3ED4" w:rsidRPr="00156728" w:rsidRDefault="00DF3ED4" w:rsidP="00E765A7">
            <w:pPr>
              <w:pStyle w:val="TableParagraph"/>
              <w:spacing w:before="0" w:line="276" w:lineRule="auto"/>
              <w:ind w:left="0"/>
              <w:rPr>
                <w:i/>
              </w:rPr>
            </w:pPr>
          </w:p>
          <w:p w14:paraId="2D72078C" w14:textId="5D3ED82B" w:rsidR="00DF3ED4" w:rsidRPr="00156728" w:rsidRDefault="00DF3ED4" w:rsidP="00E765A7">
            <w:pPr>
              <w:spacing w:before="0" w:after="0" w:line="276" w:lineRule="auto"/>
              <w:rPr>
                <w:rFonts w:cs="Arial"/>
                <w:b/>
                <w:bCs/>
                <w:i/>
                <w:iCs/>
                <w:szCs w:val="22"/>
              </w:rPr>
            </w:pPr>
            <w:r w:rsidRPr="00156728">
              <w:rPr>
                <w:rFonts w:cs="Arial"/>
                <w:i/>
                <w:szCs w:val="22"/>
              </w:rPr>
              <w:t>See</w:t>
            </w:r>
            <w:r w:rsidRPr="00156728">
              <w:rPr>
                <w:rFonts w:cs="Arial"/>
                <w:i/>
                <w:spacing w:val="-6"/>
                <w:szCs w:val="22"/>
              </w:rPr>
              <w:t xml:space="preserve"> </w:t>
            </w:r>
            <w:hyperlink w:anchor="MEMBERSHIP_LISTS" w:history="1">
              <w:r w:rsidRPr="00156728">
                <w:rPr>
                  <w:rFonts w:cs="Arial"/>
                  <w:i/>
                  <w:color w:val="5F5F5F"/>
                  <w:szCs w:val="22"/>
                  <w:u w:val="single" w:color="5F5F5F"/>
                </w:rPr>
                <w:t>Membership</w:t>
              </w:r>
              <w:r w:rsidRPr="00156728">
                <w:rPr>
                  <w:rFonts w:cs="Arial"/>
                  <w:i/>
                  <w:color w:val="5F5F5F"/>
                  <w:spacing w:val="-6"/>
                  <w:szCs w:val="22"/>
                  <w:u w:val="single" w:color="5F5F5F"/>
                </w:rPr>
                <w:t xml:space="preserve"> </w:t>
              </w:r>
              <w:r w:rsidRPr="00156728">
                <w:rPr>
                  <w:rFonts w:cs="Arial"/>
                  <w:i/>
                  <w:color w:val="5F5F5F"/>
                  <w:szCs w:val="22"/>
                  <w:u w:val="single" w:color="5F5F5F"/>
                </w:rPr>
                <w:t>lists</w:t>
              </w:r>
            </w:hyperlink>
            <w:r w:rsidRPr="00156728">
              <w:rPr>
                <w:rFonts w:cs="Arial"/>
                <w:i/>
                <w:color w:val="5F5F5F"/>
                <w:spacing w:val="-5"/>
                <w:szCs w:val="22"/>
              </w:rPr>
              <w:t xml:space="preserve"> </w:t>
            </w:r>
            <w:r w:rsidRPr="00156728">
              <w:rPr>
                <w:rFonts w:cs="Arial"/>
                <w:i/>
                <w:szCs w:val="22"/>
              </w:rPr>
              <w:t>for</w:t>
            </w:r>
            <w:r w:rsidRPr="00156728">
              <w:rPr>
                <w:rFonts w:cs="Arial"/>
                <w:i/>
                <w:spacing w:val="-5"/>
                <w:szCs w:val="22"/>
              </w:rPr>
              <w:t xml:space="preserve"> </w:t>
            </w:r>
            <w:r w:rsidRPr="00156728">
              <w:rPr>
                <w:rFonts w:cs="Arial"/>
                <w:i/>
                <w:szCs w:val="22"/>
              </w:rPr>
              <w:t>lists</w:t>
            </w:r>
            <w:r w:rsidRPr="00156728">
              <w:rPr>
                <w:rFonts w:cs="Arial"/>
                <w:i/>
                <w:spacing w:val="-3"/>
                <w:szCs w:val="22"/>
              </w:rPr>
              <w:t xml:space="preserve"> </w:t>
            </w:r>
            <w:r w:rsidRPr="00156728">
              <w:rPr>
                <w:rFonts w:cs="Arial"/>
                <w:i/>
                <w:szCs w:val="22"/>
              </w:rPr>
              <w:t>provided</w:t>
            </w:r>
            <w:r w:rsidRPr="00156728">
              <w:rPr>
                <w:rFonts w:cs="Arial"/>
                <w:i/>
                <w:spacing w:val="-6"/>
                <w:szCs w:val="22"/>
              </w:rPr>
              <w:t xml:space="preserve"> </w:t>
            </w:r>
            <w:r w:rsidRPr="00156728">
              <w:rPr>
                <w:rFonts w:cs="Arial"/>
                <w:i/>
                <w:szCs w:val="22"/>
              </w:rPr>
              <w:t>to</w:t>
            </w:r>
            <w:r w:rsidRPr="00156728">
              <w:rPr>
                <w:rFonts w:cs="Arial"/>
                <w:i/>
                <w:spacing w:val="-6"/>
                <w:szCs w:val="22"/>
              </w:rPr>
              <w:t xml:space="preserve"> </w:t>
            </w:r>
            <w:r w:rsidRPr="00156728">
              <w:rPr>
                <w:rFonts w:cs="Arial"/>
                <w:i/>
                <w:szCs w:val="22"/>
              </w:rPr>
              <w:t>the</w:t>
            </w:r>
            <w:r w:rsidRPr="00156728">
              <w:rPr>
                <w:rFonts w:cs="Arial"/>
                <w:i/>
                <w:spacing w:val="-3"/>
                <w:szCs w:val="22"/>
              </w:rPr>
              <w:t xml:space="preserve"> </w:t>
            </w:r>
            <w:r w:rsidRPr="00156728">
              <w:rPr>
                <w:rFonts w:cs="Arial"/>
                <w:i/>
                <w:szCs w:val="22"/>
              </w:rPr>
              <w:t>Commission</w:t>
            </w:r>
            <w:r w:rsidRPr="00156728">
              <w:rPr>
                <w:rFonts w:cs="Arial"/>
                <w:i/>
                <w:spacing w:val="-6"/>
                <w:szCs w:val="22"/>
              </w:rPr>
              <w:t xml:space="preserve"> </w:t>
            </w:r>
            <w:r w:rsidRPr="00156728">
              <w:rPr>
                <w:rFonts w:cs="Arial"/>
                <w:i/>
                <w:szCs w:val="22"/>
              </w:rPr>
              <w:t>for</w:t>
            </w:r>
            <w:r w:rsidRPr="00156728">
              <w:rPr>
                <w:rFonts w:cs="Arial"/>
                <w:i/>
                <w:spacing w:val="-8"/>
                <w:szCs w:val="22"/>
              </w:rPr>
              <w:t xml:space="preserve"> </w:t>
            </w:r>
            <w:r w:rsidRPr="00156728">
              <w:rPr>
                <w:rFonts w:cs="Arial"/>
                <w:i/>
                <w:szCs w:val="22"/>
              </w:rPr>
              <w:t>the</w:t>
            </w:r>
            <w:r w:rsidRPr="00156728">
              <w:rPr>
                <w:rFonts w:cs="Arial"/>
                <w:i/>
                <w:spacing w:val="-4"/>
                <w:szCs w:val="22"/>
              </w:rPr>
              <w:t xml:space="preserve"> </w:t>
            </w:r>
            <w:r w:rsidRPr="00156728">
              <w:rPr>
                <w:rFonts w:cs="Arial"/>
                <w:i/>
                <w:szCs w:val="22"/>
              </w:rPr>
              <w:t>purposes</w:t>
            </w:r>
            <w:r w:rsidRPr="00156728">
              <w:rPr>
                <w:rFonts w:cs="Arial"/>
                <w:i/>
                <w:spacing w:val="-4"/>
                <w:szCs w:val="22"/>
              </w:rPr>
              <w:t xml:space="preserve"> </w:t>
            </w:r>
            <w:r w:rsidRPr="00156728">
              <w:rPr>
                <w:rFonts w:cs="Arial"/>
                <w:i/>
                <w:szCs w:val="22"/>
              </w:rPr>
              <w:t>of</w:t>
            </w:r>
            <w:r w:rsidRPr="00156728">
              <w:rPr>
                <w:rFonts w:cs="Arial"/>
                <w:i/>
                <w:spacing w:val="-4"/>
                <w:szCs w:val="22"/>
              </w:rPr>
              <w:t xml:space="preserve"> </w:t>
            </w:r>
            <w:r w:rsidRPr="00156728">
              <w:rPr>
                <w:rFonts w:cs="Arial"/>
                <w:i/>
                <w:szCs w:val="22"/>
              </w:rPr>
              <w:t>the</w:t>
            </w:r>
            <w:r w:rsidRPr="00156728">
              <w:rPr>
                <w:rFonts w:cs="Arial"/>
                <w:i/>
                <w:spacing w:val="-5"/>
                <w:szCs w:val="22"/>
              </w:rPr>
              <w:t xml:space="preserve"> </w:t>
            </w:r>
            <w:r w:rsidRPr="00156728">
              <w:rPr>
                <w:rFonts w:cs="Arial"/>
                <w:i/>
                <w:spacing w:val="-2"/>
                <w:szCs w:val="22"/>
              </w:rPr>
              <w:t>review.</w:t>
            </w:r>
          </w:p>
        </w:tc>
        <w:tc>
          <w:tcPr>
            <w:tcW w:w="2937" w:type="dxa"/>
          </w:tcPr>
          <w:p w14:paraId="0A984C12" w14:textId="35776E15" w:rsidR="00DF3ED4" w:rsidRPr="00156728" w:rsidRDefault="00DF3ED4" w:rsidP="00E765A7">
            <w:pPr>
              <w:spacing w:before="0" w:after="0" w:line="276" w:lineRule="auto"/>
              <w:rPr>
                <w:rFonts w:cs="Arial"/>
                <w:szCs w:val="22"/>
              </w:rPr>
            </w:pPr>
            <w:r w:rsidRPr="00156728">
              <w:rPr>
                <w:rFonts w:cs="Arial"/>
                <w:szCs w:val="22"/>
              </w:rPr>
              <w:t>3</w:t>
            </w:r>
            <w:r w:rsidRPr="00156728">
              <w:rPr>
                <w:rFonts w:cs="Arial"/>
                <w:spacing w:val="-10"/>
                <w:szCs w:val="22"/>
              </w:rPr>
              <w:t xml:space="preserve"> </w:t>
            </w:r>
            <w:r w:rsidRPr="00156728">
              <w:rPr>
                <w:rFonts w:cs="Arial"/>
                <w:szCs w:val="22"/>
              </w:rPr>
              <w:t>years</w:t>
            </w:r>
            <w:r w:rsidRPr="00156728">
              <w:rPr>
                <w:rFonts w:cs="Arial"/>
                <w:spacing w:val="-9"/>
                <w:szCs w:val="22"/>
              </w:rPr>
              <w:t xml:space="preserve"> </w:t>
            </w:r>
            <w:r w:rsidRPr="00156728">
              <w:rPr>
                <w:rFonts w:cs="Arial"/>
                <w:szCs w:val="22"/>
              </w:rPr>
              <w:t>after</w:t>
            </w:r>
            <w:r w:rsidRPr="00156728">
              <w:rPr>
                <w:rFonts w:cs="Arial"/>
                <w:spacing w:val="-11"/>
                <w:szCs w:val="22"/>
              </w:rPr>
              <w:t xml:space="preserve"> </w:t>
            </w:r>
            <w:r w:rsidRPr="00156728">
              <w:rPr>
                <w:rFonts w:cs="Arial"/>
                <w:szCs w:val="22"/>
              </w:rPr>
              <w:t>completion</w:t>
            </w:r>
            <w:r w:rsidRPr="00156728">
              <w:rPr>
                <w:rFonts w:cs="Arial"/>
                <w:spacing w:val="-12"/>
                <w:szCs w:val="22"/>
              </w:rPr>
              <w:t xml:space="preserve"> </w:t>
            </w:r>
            <w:r w:rsidRPr="00156728">
              <w:rPr>
                <w:rFonts w:cs="Arial"/>
                <w:szCs w:val="22"/>
              </w:rPr>
              <w:t xml:space="preserve">of </w:t>
            </w:r>
            <w:r w:rsidRPr="00156728">
              <w:rPr>
                <w:rFonts w:cs="Arial"/>
                <w:spacing w:val="-2"/>
                <w:szCs w:val="22"/>
              </w:rPr>
              <w:t>review.</w:t>
            </w:r>
          </w:p>
        </w:tc>
        <w:tc>
          <w:tcPr>
            <w:tcW w:w="1640" w:type="dxa"/>
          </w:tcPr>
          <w:p w14:paraId="0FAB0996" w14:textId="75A49F26" w:rsidR="00DF3ED4" w:rsidRPr="00156728" w:rsidRDefault="00DF3ED4" w:rsidP="00E765A7">
            <w:pPr>
              <w:spacing w:before="0" w:after="0" w:line="276" w:lineRule="auto"/>
              <w:rPr>
                <w:rFonts w:cs="Arial"/>
                <w:szCs w:val="22"/>
              </w:rPr>
            </w:pPr>
            <w:r w:rsidRPr="00156728">
              <w:rPr>
                <w:rFonts w:cs="Arial"/>
                <w:szCs w:val="22"/>
              </w:rPr>
              <w:t>14 December 2017</w:t>
            </w:r>
          </w:p>
        </w:tc>
      </w:tr>
      <w:tr w:rsidR="000177A3" w:rsidRPr="004D14B4" w14:paraId="2152FD0C" w14:textId="77777777" w:rsidTr="00D078EC">
        <w:tblPrEx>
          <w:tblCellMar>
            <w:top w:w="57" w:type="dxa"/>
            <w:left w:w="119" w:type="dxa"/>
            <w:right w:w="119" w:type="dxa"/>
          </w:tblCellMar>
        </w:tblPrEx>
        <w:tc>
          <w:tcPr>
            <w:tcW w:w="1653" w:type="dxa"/>
          </w:tcPr>
          <w:p w14:paraId="604E8BA4" w14:textId="01FC550F" w:rsidR="000177A3" w:rsidRPr="00156728" w:rsidRDefault="000177A3" w:rsidP="00E765A7">
            <w:pPr>
              <w:spacing w:before="0" w:after="0" w:line="276" w:lineRule="auto"/>
              <w:jc w:val="center"/>
              <w:rPr>
                <w:rFonts w:cs="Arial"/>
                <w:szCs w:val="22"/>
              </w:rPr>
            </w:pPr>
            <w:r w:rsidRPr="00156728">
              <w:rPr>
                <w:rFonts w:cs="Arial"/>
                <w:spacing w:val="-4"/>
                <w:szCs w:val="22"/>
              </w:rPr>
              <w:t>2051</w:t>
            </w:r>
          </w:p>
        </w:tc>
        <w:tc>
          <w:tcPr>
            <w:tcW w:w="8944" w:type="dxa"/>
          </w:tcPr>
          <w:p w14:paraId="4857D4E6" w14:textId="77777777" w:rsidR="000177A3" w:rsidRPr="00156728" w:rsidRDefault="000177A3" w:rsidP="00E765A7">
            <w:pPr>
              <w:pStyle w:val="TableParagraph"/>
              <w:spacing w:before="0" w:line="276" w:lineRule="auto"/>
              <w:ind w:left="0"/>
              <w:rPr>
                <w:b/>
                <w:i/>
              </w:rPr>
            </w:pPr>
            <w:bookmarkStart w:id="81" w:name="MEMBERSHIP_LISTS"/>
            <w:r w:rsidRPr="00156728">
              <w:rPr>
                <w:b/>
                <w:i/>
              </w:rPr>
              <w:t>Membership</w:t>
            </w:r>
            <w:r w:rsidRPr="00156728">
              <w:rPr>
                <w:b/>
                <w:i/>
                <w:spacing w:val="-7"/>
              </w:rPr>
              <w:t xml:space="preserve"> </w:t>
            </w:r>
            <w:r w:rsidRPr="00156728">
              <w:rPr>
                <w:b/>
                <w:i/>
                <w:spacing w:val="-4"/>
              </w:rPr>
              <w:t>lists</w:t>
            </w:r>
          </w:p>
          <w:bookmarkEnd w:id="81"/>
          <w:p w14:paraId="6C8F5B17" w14:textId="77777777" w:rsidR="000177A3" w:rsidRPr="00156728" w:rsidRDefault="000177A3" w:rsidP="00E765A7">
            <w:pPr>
              <w:pStyle w:val="TableParagraph"/>
              <w:spacing w:before="0" w:line="276" w:lineRule="auto"/>
              <w:ind w:left="0"/>
            </w:pPr>
            <w:r w:rsidRPr="00156728">
              <w:t>Membership</w:t>
            </w:r>
            <w:r w:rsidRPr="00156728">
              <w:rPr>
                <w:spacing w:val="-7"/>
              </w:rPr>
              <w:t xml:space="preserve"> </w:t>
            </w:r>
            <w:r w:rsidRPr="00156728">
              <w:t>lists</w:t>
            </w:r>
            <w:r w:rsidRPr="00156728">
              <w:rPr>
                <w:spacing w:val="-4"/>
              </w:rPr>
              <w:t xml:space="preserve"> </w:t>
            </w:r>
            <w:r w:rsidRPr="00156728">
              <w:t>of</w:t>
            </w:r>
            <w:r w:rsidRPr="00156728">
              <w:rPr>
                <w:spacing w:val="-3"/>
              </w:rPr>
              <w:t xml:space="preserve"> </w:t>
            </w:r>
            <w:r w:rsidRPr="00156728">
              <w:t>political</w:t>
            </w:r>
            <w:r w:rsidRPr="00156728">
              <w:rPr>
                <w:spacing w:val="-5"/>
              </w:rPr>
              <w:t xml:space="preserve"> </w:t>
            </w:r>
            <w:r w:rsidRPr="00156728">
              <w:t>parties</w:t>
            </w:r>
            <w:r w:rsidRPr="00156728">
              <w:rPr>
                <w:spacing w:val="-7"/>
              </w:rPr>
              <w:t xml:space="preserve"> </w:t>
            </w:r>
            <w:r w:rsidRPr="00156728">
              <w:t>used</w:t>
            </w:r>
            <w:r w:rsidRPr="00156728">
              <w:rPr>
                <w:spacing w:val="-6"/>
              </w:rPr>
              <w:t xml:space="preserve"> </w:t>
            </w:r>
            <w:r w:rsidRPr="00156728">
              <w:t>to</w:t>
            </w:r>
            <w:r w:rsidRPr="00156728">
              <w:rPr>
                <w:spacing w:val="-7"/>
              </w:rPr>
              <w:t xml:space="preserve"> </w:t>
            </w:r>
            <w:r w:rsidRPr="00156728">
              <w:t>verify</w:t>
            </w:r>
            <w:r w:rsidRPr="00156728">
              <w:rPr>
                <w:spacing w:val="-8"/>
              </w:rPr>
              <w:t xml:space="preserve"> </w:t>
            </w:r>
            <w:r w:rsidRPr="00156728">
              <w:t>eligibility</w:t>
            </w:r>
            <w:r w:rsidRPr="00156728">
              <w:rPr>
                <w:spacing w:val="-7"/>
              </w:rPr>
              <w:t xml:space="preserve"> </w:t>
            </w:r>
            <w:r w:rsidRPr="00156728">
              <w:t>for</w:t>
            </w:r>
            <w:r w:rsidRPr="00156728">
              <w:rPr>
                <w:spacing w:val="-5"/>
              </w:rPr>
              <w:t xml:space="preserve"> </w:t>
            </w:r>
            <w:r w:rsidRPr="00156728">
              <w:rPr>
                <w:spacing w:val="-2"/>
              </w:rPr>
              <w:t>registration.</w:t>
            </w:r>
          </w:p>
          <w:p w14:paraId="52A66289" w14:textId="77777777" w:rsidR="000177A3" w:rsidRPr="00156728" w:rsidRDefault="000177A3" w:rsidP="00E765A7">
            <w:pPr>
              <w:pStyle w:val="TableParagraph"/>
              <w:spacing w:before="0" w:line="276" w:lineRule="auto"/>
              <w:ind w:left="0"/>
            </w:pPr>
            <w:r w:rsidRPr="00156728">
              <w:t>Includes</w:t>
            </w:r>
            <w:r w:rsidRPr="00156728">
              <w:rPr>
                <w:spacing w:val="-3"/>
              </w:rPr>
              <w:t xml:space="preserve"> </w:t>
            </w:r>
            <w:r w:rsidRPr="00156728">
              <w:t>lists</w:t>
            </w:r>
            <w:r w:rsidRPr="00156728">
              <w:rPr>
                <w:spacing w:val="-5"/>
              </w:rPr>
              <w:t xml:space="preserve"> </w:t>
            </w:r>
            <w:r w:rsidRPr="00156728">
              <w:t>of</w:t>
            </w:r>
            <w:r w:rsidRPr="00156728">
              <w:rPr>
                <w:spacing w:val="-1"/>
              </w:rPr>
              <w:t xml:space="preserve"> </w:t>
            </w:r>
            <w:r w:rsidRPr="00156728">
              <w:t>names</w:t>
            </w:r>
            <w:r w:rsidRPr="00156728">
              <w:rPr>
                <w:spacing w:val="-2"/>
              </w:rPr>
              <w:t xml:space="preserve"> </w:t>
            </w:r>
            <w:r w:rsidRPr="00156728">
              <w:t>and</w:t>
            </w:r>
            <w:r w:rsidRPr="00156728">
              <w:rPr>
                <w:spacing w:val="-3"/>
              </w:rPr>
              <w:t xml:space="preserve"> </w:t>
            </w:r>
            <w:r w:rsidRPr="00156728">
              <w:t>addresses</w:t>
            </w:r>
            <w:r w:rsidRPr="00156728">
              <w:rPr>
                <w:spacing w:val="-2"/>
              </w:rPr>
              <w:t xml:space="preserve"> </w:t>
            </w:r>
            <w:r w:rsidRPr="00156728">
              <w:t>of</w:t>
            </w:r>
            <w:r w:rsidRPr="00156728">
              <w:rPr>
                <w:spacing w:val="-1"/>
              </w:rPr>
              <w:t xml:space="preserve"> </w:t>
            </w:r>
            <w:r w:rsidRPr="00156728">
              <w:t>500</w:t>
            </w:r>
            <w:r w:rsidRPr="00156728">
              <w:rPr>
                <w:spacing w:val="-5"/>
              </w:rPr>
              <w:t xml:space="preserve"> </w:t>
            </w:r>
            <w:r w:rsidRPr="00156728">
              <w:t>members</w:t>
            </w:r>
            <w:r w:rsidRPr="00156728">
              <w:rPr>
                <w:spacing w:val="-5"/>
              </w:rPr>
              <w:t xml:space="preserve"> </w:t>
            </w:r>
            <w:r w:rsidRPr="00156728">
              <w:t>of</w:t>
            </w:r>
            <w:r w:rsidRPr="00156728">
              <w:rPr>
                <w:spacing w:val="-1"/>
              </w:rPr>
              <w:t xml:space="preserve"> </w:t>
            </w:r>
            <w:r w:rsidRPr="00156728">
              <w:t>a</w:t>
            </w:r>
            <w:r w:rsidRPr="00156728">
              <w:rPr>
                <w:spacing w:val="-3"/>
              </w:rPr>
              <w:t xml:space="preserve"> </w:t>
            </w:r>
            <w:r w:rsidRPr="00156728">
              <w:t>political</w:t>
            </w:r>
            <w:r w:rsidRPr="00156728">
              <w:rPr>
                <w:spacing w:val="-4"/>
              </w:rPr>
              <w:t xml:space="preserve"> </w:t>
            </w:r>
            <w:r w:rsidRPr="00156728">
              <w:t>party</w:t>
            </w:r>
            <w:r w:rsidRPr="00156728">
              <w:rPr>
                <w:spacing w:val="-7"/>
              </w:rPr>
              <w:t xml:space="preserve"> </w:t>
            </w:r>
            <w:r w:rsidRPr="00156728">
              <w:t>who</w:t>
            </w:r>
            <w:r w:rsidRPr="00156728">
              <w:rPr>
                <w:spacing w:val="-3"/>
              </w:rPr>
              <w:t xml:space="preserve"> </w:t>
            </w:r>
            <w:r w:rsidRPr="00156728">
              <w:t>are</w:t>
            </w:r>
            <w:r w:rsidRPr="00156728">
              <w:rPr>
                <w:spacing w:val="-2"/>
              </w:rPr>
              <w:t xml:space="preserve"> </w:t>
            </w:r>
            <w:r w:rsidRPr="00156728">
              <w:t>electors,</w:t>
            </w:r>
            <w:r w:rsidRPr="00156728">
              <w:rPr>
                <w:spacing w:val="-1"/>
              </w:rPr>
              <w:t xml:space="preserve"> </w:t>
            </w:r>
            <w:r w:rsidRPr="00156728">
              <w:t>provided</w:t>
            </w:r>
            <w:r w:rsidRPr="00156728">
              <w:rPr>
                <w:spacing w:val="-3"/>
              </w:rPr>
              <w:t xml:space="preserve"> </w:t>
            </w:r>
            <w:r w:rsidRPr="00156728">
              <w:t>to the Commission as part of:</w:t>
            </w:r>
          </w:p>
          <w:p w14:paraId="541F123C" w14:textId="77777777" w:rsidR="000177A3" w:rsidRPr="00156728" w:rsidRDefault="000177A3" w:rsidP="00E765A7">
            <w:pPr>
              <w:pStyle w:val="TableParagraph"/>
              <w:numPr>
                <w:ilvl w:val="0"/>
                <w:numId w:val="68"/>
              </w:numPr>
              <w:tabs>
                <w:tab w:val="left" w:pos="836"/>
              </w:tabs>
              <w:spacing w:before="0" w:line="276" w:lineRule="auto"/>
              <w:ind w:left="476" w:hanging="357"/>
              <w:rPr>
                <w:i/>
              </w:rPr>
            </w:pPr>
            <w:r w:rsidRPr="00156728">
              <w:t>applications</w:t>
            </w:r>
            <w:r w:rsidRPr="00156728">
              <w:rPr>
                <w:spacing w:val="-8"/>
              </w:rPr>
              <w:t xml:space="preserve"> </w:t>
            </w:r>
            <w:r w:rsidRPr="00156728">
              <w:t>for</w:t>
            </w:r>
            <w:r w:rsidRPr="00156728">
              <w:rPr>
                <w:spacing w:val="-6"/>
              </w:rPr>
              <w:t xml:space="preserve"> </w:t>
            </w:r>
            <w:r w:rsidRPr="00156728">
              <w:t>registration,</w:t>
            </w:r>
            <w:r w:rsidRPr="00156728">
              <w:rPr>
                <w:spacing w:val="-3"/>
              </w:rPr>
              <w:t xml:space="preserve"> </w:t>
            </w:r>
            <w:r w:rsidRPr="00156728">
              <w:t>in</w:t>
            </w:r>
            <w:r w:rsidRPr="00156728">
              <w:rPr>
                <w:spacing w:val="-6"/>
              </w:rPr>
              <w:t xml:space="preserve"> </w:t>
            </w:r>
            <w:r w:rsidRPr="00156728">
              <w:t>accordance</w:t>
            </w:r>
            <w:r w:rsidRPr="00156728">
              <w:rPr>
                <w:spacing w:val="-8"/>
              </w:rPr>
              <w:t xml:space="preserve"> </w:t>
            </w:r>
            <w:r w:rsidRPr="00156728">
              <w:t>with</w:t>
            </w:r>
            <w:r w:rsidRPr="00156728">
              <w:rPr>
                <w:spacing w:val="-5"/>
              </w:rPr>
              <w:t xml:space="preserve"> </w:t>
            </w:r>
            <w:r w:rsidRPr="00156728">
              <w:t>the</w:t>
            </w:r>
            <w:r w:rsidRPr="00156728">
              <w:rPr>
                <w:spacing w:val="-5"/>
              </w:rPr>
              <w:t xml:space="preserve"> </w:t>
            </w:r>
            <w:r w:rsidRPr="00156728">
              <w:rPr>
                <w:i/>
              </w:rPr>
              <w:t>Electoral</w:t>
            </w:r>
            <w:r w:rsidRPr="00156728">
              <w:rPr>
                <w:i/>
                <w:spacing w:val="-6"/>
              </w:rPr>
              <w:t xml:space="preserve"> </w:t>
            </w:r>
            <w:r w:rsidRPr="00156728">
              <w:rPr>
                <w:i/>
              </w:rPr>
              <w:t>Act</w:t>
            </w:r>
            <w:r w:rsidRPr="00156728">
              <w:rPr>
                <w:i/>
                <w:spacing w:val="-3"/>
              </w:rPr>
              <w:t xml:space="preserve"> </w:t>
            </w:r>
            <w:r w:rsidRPr="00156728">
              <w:rPr>
                <w:i/>
                <w:spacing w:val="-4"/>
              </w:rPr>
              <w:t>1992</w:t>
            </w:r>
          </w:p>
          <w:p w14:paraId="470B7A4A" w14:textId="77777777" w:rsidR="000177A3" w:rsidRPr="00156728" w:rsidRDefault="000177A3" w:rsidP="00E765A7">
            <w:pPr>
              <w:pStyle w:val="TableParagraph"/>
              <w:numPr>
                <w:ilvl w:val="0"/>
                <w:numId w:val="68"/>
              </w:numPr>
              <w:tabs>
                <w:tab w:val="left" w:pos="836"/>
              </w:tabs>
              <w:spacing w:before="0" w:line="276" w:lineRule="auto"/>
              <w:ind w:left="476" w:hanging="357"/>
            </w:pPr>
            <w:r w:rsidRPr="00156728">
              <w:t>reviews</w:t>
            </w:r>
            <w:r w:rsidRPr="00156728">
              <w:rPr>
                <w:spacing w:val="-4"/>
              </w:rPr>
              <w:t xml:space="preserve"> </w:t>
            </w:r>
            <w:r w:rsidRPr="00156728">
              <w:t>of</w:t>
            </w:r>
            <w:r w:rsidRPr="00156728">
              <w:rPr>
                <w:spacing w:val="-3"/>
              </w:rPr>
              <w:t xml:space="preserve"> </w:t>
            </w:r>
            <w:r w:rsidRPr="00156728">
              <w:t>the</w:t>
            </w:r>
            <w:r w:rsidRPr="00156728">
              <w:rPr>
                <w:spacing w:val="-6"/>
              </w:rPr>
              <w:t xml:space="preserve"> </w:t>
            </w:r>
            <w:r w:rsidRPr="00156728">
              <w:t>Register</w:t>
            </w:r>
            <w:r w:rsidRPr="00156728">
              <w:rPr>
                <w:spacing w:val="-4"/>
              </w:rPr>
              <w:t xml:space="preserve"> </w:t>
            </w:r>
            <w:r w:rsidRPr="00156728">
              <w:t>of political</w:t>
            </w:r>
            <w:r w:rsidRPr="00156728">
              <w:rPr>
                <w:spacing w:val="-4"/>
              </w:rPr>
              <w:t xml:space="preserve"> </w:t>
            </w:r>
            <w:r w:rsidRPr="00156728">
              <w:t>parties</w:t>
            </w:r>
            <w:r w:rsidRPr="00156728">
              <w:rPr>
                <w:spacing w:val="-4"/>
              </w:rPr>
              <w:t xml:space="preserve"> </w:t>
            </w:r>
            <w:r w:rsidRPr="00156728">
              <w:t>by</w:t>
            </w:r>
            <w:r w:rsidRPr="00156728">
              <w:rPr>
                <w:spacing w:val="-6"/>
              </w:rPr>
              <w:t xml:space="preserve"> </w:t>
            </w:r>
            <w:r w:rsidRPr="00156728">
              <w:t>the</w:t>
            </w:r>
            <w:r w:rsidRPr="00156728">
              <w:rPr>
                <w:spacing w:val="-6"/>
              </w:rPr>
              <w:t xml:space="preserve"> </w:t>
            </w:r>
            <w:r w:rsidRPr="00156728">
              <w:rPr>
                <w:spacing w:val="-2"/>
              </w:rPr>
              <w:t>Commission.</w:t>
            </w:r>
          </w:p>
          <w:p w14:paraId="1E5F3157" w14:textId="77777777" w:rsidR="000177A3" w:rsidRPr="00156728" w:rsidRDefault="000177A3" w:rsidP="00E765A7">
            <w:pPr>
              <w:pStyle w:val="TableParagraph"/>
              <w:spacing w:before="0" w:line="276" w:lineRule="auto"/>
              <w:ind w:left="0"/>
              <w:rPr>
                <w:i/>
              </w:rPr>
            </w:pPr>
          </w:p>
          <w:p w14:paraId="404FF09D" w14:textId="70DA0D5F" w:rsidR="000177A3" w:rsidRPr="00156728" w:rsidRDefault="000177A3" w:rsidP="00E765A7">
            <w:pPr>
              <w:spacing w:before="0" w:after="0" w:line="276" w:lineRule="auto"/>
              <w:rPr>
                <w:rFonts w:cs="Arial"/>
                <w:b/>
                <w:bCs/>
                <w:i/>
                <w:iCs/>
                <w:szCs w:val="22"/>
              </w:rPr>
            </w:pPr>
            <w:r w:rsidRPr="00156728">
              <w:rPr>
                <w:rFonts w:cs="Arial"/>
                <w:i/>
                <w:szCs w:val="22"/>
              </w:rPr>
              <w:t>See</w:t>
            </w:r>
            <w:r w:rsidRPr="00156728">
              <w:rPr>
                <w:rFonts w:cs="Arial"/>
                <w:i/>
                <w:spacing w:val="-2"/>
                <w:szCs w:val="22"/>
              </w:rPr>
              <w:t xml:space="preserve"> </w:t>
            </w:r>
            <w:hyperlink w:anchor="MEMBERSHIP_LISTS_AND_PARTY_RECORDS" w:history="1">
              <w:r w:rsidRPr="00156728">
                <w:rPr>
                  <w:rFonts w:cs="Arial"/>
                  <w:i/>
                  <w:color w:val="5F5F5F"/>
                  <w:szCs w:val="22"/>
                  <w:u w:val="single" w:color="5F5F5F"/>
                </w:rPr>
                <w:t>Membership</w:t>
              </w:r>
              <w:r w:rsidRPr="00156728">
                <w:rPr>
                  <w:rFonts w:cs="Arial"/>
                  <w:i/>
                  <w:color w:val="5F5F5F"/>
                  <w:spacing w:val="-4"/>
                  <w:szCs w:val="22"/>
                  <w:u w:val="single" w:color="5F5F5F"/>
                </w:rPr>
                <w:t xml:space="preserve"> </w:t>
              </w:r>
              <w:r w:rsidRPr="00156728">
                <w:rPr>
                  <w:rFonts w:cs="Arial"/>
                  <w:i/>
                  <w:color w:val="5F5F5F"/>
                  <w:szCs w:val="22"/>
                  <w:u w:val="single" w:color="5F5F5F"/>
                </w:rPr>
                <w:t>lists</w:t>
              </w:r>
              <w:r w:rsidRPr="00156728">
                <w:rPr>
                  <w:rFonts w:cs="Arial"/>
                  <w:i/>
                  <w:color w:val="5F5F5F"/>
                  <w:spacing w:val="-1"/>
                  <w:szCs w:val="22"/>
                  <w:u w:val="single" w:color="5F5F5F"/>
                </w:rPr>
                <w:t xml:space="preserve"> </w:t>
              </w:r>
              <w:r w:rsidRPr="00156728">
                <w:rPr>
                  <w:rFonts w:cs="Arial"/>
                  <w:i/>
                  <w:color w:val="5F5F5F"/>
                  <w:szCs w:val="22"/>
                  <w:u w:val="single" w:color="5F5F5F"/>
                </w:rPr>
                <w:t>and party</w:t>
              </w:r>
              <w:r w:rsidRPr="00156728">
                <w:rPr>
                  <w:rFonts w:cs="Arial"/>
                  <w:i/>
                  <w:color w:val="5F5F5F"/>
                  <w:spacing w:val="-4"/>
                  <w:szCs w:val="22"/>
                  <w:u w:val="single" w:color="5F5F5F"/>
                </w:rPr>
                <w:t xml:space="preserve"> </w:t>
              </w:r>
              <w:r w:rsidRPr="00156728">
                <w:rPr>
                  <w:rFonts w:cs="Arial"/>
                  <w:i/>
                  <w:color w:val="5F5F5F"/>
                  <w:szCs w:val="22"/>
                  <w:u w:val="single" w:color="5F5F5F"/>
                </w:rPr>
                <w:t>records</w:t>
              </w:r>
            </w:hyperlink>
            <w:r w:rsidRPr="00156728">
              <w:rPr>
                <w:rFonts w:cs="Arial"/>
                <w:i/>
                <w:color w:val="5F5F5F"/>
                <w:spacing w:val="-2"/>
                <w:szCs w:val="22"/>
              </w:rPr>
              <w:t xml:space="preserve"> </w:t>
            </w:r>
            <w:r w:rsidRPr="00156728">
              <w:rPr>
                <w:rFonts w:cs="Arial"/>
                <w:i/>
                <w:szCs w:val="22"/>
              </w:rPr>
              <w:t>for</w:t>
            </w:r>
            <w:r w:rsidRPr="00156728">
              <w:rPr>
                <w:rFonts w:cs="Arial"/>
                <w:i/>
                <w:spacing w:val="-1"/>
                <w:szCs w:val="22"/>
              </w:rPr>
              <w:t xml:space="preserve"> </w:t>
            </w:r>
            <w:r w:rsidRPr="00156728">
              <w:rPr>
                <w:rFonts w:cs="Arial"/>
                <w:i/>
                <w:szCs w:val="22"/>
              </w:rPr>
              <w:t>lists</w:t>
            </w:r>
            <w:r w:rsidRPr="00156728">
              <w:rPr>
                <w:rFonts w:cs="Arial"/>
                <w:i/>
                <w:spacing w:val="-4"/>
                <w:szCs w:val="22"/>
              </w:rPr>
              <w:t xml:space="preserve"> </w:t>
            </w:r>
            <w:r w:rsidRPr="00156728">
              <w:rPr>
                <w:rFonts w:cs="Arial"/>
                <w:i/>
                <w:szCs w:val="22"/>
              </w:rPr>
              <w:t>used</w:t>
            </w:r>
            <w:r w:rsidRPr="00156728">
              <w:rPr>
                <w:rFonts w:cs="Arial"/>
                <w:i/>
                <w:spacing w:val="-2"/>
                <w:szCs w:val="22"/>
              </w:rPr>
              <w:t xml:space="preserve"> </w:t>
            </w:r>
            <w:r w:rsidRPr="00156728">
              <w:rPr>
                <w:rFonts w:cs="Arial"/>
                <w:i/>
                <w:szCs w:val="22"/>
              </w:rPr>
              <w:t>during</w:t>
            </w:r>
            <w:r w:rsidRPr="00156728">
              <w:rPr>
                <w:rFonts w:cs="Arial"/>
                <w:i/>
                <w:spacing w:val="-2"/>
                <w:szCs w:val="22"/>
              </w:rPr>
              <w:t xml:space="preserve"> </w:t>
            </w:r>
            <w:r w:rsidRPr="00156728">
              <w:rPr>
                <w:rFonts w:cs="Arial"/>
                <w:i/>
                <w:szCs w:val="22"/>
              </w:rPr>
              <w:t>an</w:t>
            </w:r>
            <w:r w:rsidRPr="00156728">
              <w:rPr>
                <w:rFonts w:cs="Arial"/>
                <w:i/>
                <w:spacing w:val="-4"/>
                <w:szCs w:val="22"/>
              </w:rPr>
              <w:t xml:space="preserve"> </w:t>
            </w:r>
            <w:r w:rsidRPr="00156728">
              <w:rPr>
                <w:rFonts w:cs="Arial"/>
                <w:i/>
                <w:szCs w:val="22"/>
              </w:rPr>
              <w:t>investigation</w:t>
            </w:r>
            <w:r w:rsidRPr="00156728">
              <w:rPr>
                <w:rFonts w:cs="Arial"/>
                <w:i/>
                <w:spacing w:val="-2"/>
                <w:szCs w:val="22"/>
              </w:rPr>
              <w:t xml:space="preserve"> </w:t>
            </w:r>
            <w:r w:rsidRPr="00156728">
              <w:rPr>
                <w:rFonts w:cs="Arial"/>
                <w:i/>
                <w:szCs w:val="22"/>
              </w:rPr>
              <w:t>or</w:t>
            </w:r>
            <w:r w:rsidRPr="00156728">
              <w:rPr>
                <w:rFonts w:cs="Arial"/>
                <w:i/>
                <w:spacing w:val="-3"/>
                <w:szCs w:val="22"/>
              </w:rPr>
              <w:t xml:space="preserve"> </w:t>
            </w:r>
            <w:r w:rsidRPr="00156728">
              <w:rPr>
                <w:rFonts w:cs="Arial"/>
                <w:i/>
                <w:szCs w:val="22"/>
              </w:rPr>
              <w:t>audit of a</w:t>
            </w:r>
            <w:r w:rsidRPr="00156728">
              <w:rPr>
                <w:rFonts w:cs="Arial"/>
                <w:i/>
                <w:spacing w:val="-4"/>
                <w:szCs w:val="22"/>
              </w:rPr>
              <w:t xml:space="preserve"> </w:t>
            </w:r>
            <w:r w:rsidRPr="00156728">
              <w:rPr>
                <w:rFonts w:cs="Arial"/>
                <w:i/>
                <w:szCs w:val="22"/>
              </w:rPr>
              <w:t>preselection</w:t>
            </w:r>
            <w:r w:rsidRPr="00156728">
              <w:rPr>
                <w:rFonts w:cs="Arial"/>
                <w:i/>
                <w:spacing w:val="-2"/>
                <w:szCs w:val="22"/>
              </w:rPr>
              <w:t xml:space="preserve"> </w:t>
            </w:r>
            <w:r w:rsidRPr="00156728">
              <w:rPr>
                <w:rFonts w:cs="Arial"/>
                <w:i/>
                <w:szCs w:val="22"/>
              </w:rPr>
              <w:t>ballot of candidates.</w:t>
            </w:r>
          </w:p>
        </w:tc>
        <w:tc>
          <w:tcPr>
            <w:tcW w:w="2937" w:type="dxa"/>
          </w:tcPr>
          <w:p w14:paraId="55CE8F4D" w14:textId="78198E7E" w:rsidR="000177A3" w:rsidRPr="00156728" w:rsidRDefault="000177A3" w:rsidP="00E765A7">
            <w:pPr>
              <w:spacing w:before="0" w:after="0" w:line="276" w:lineRule="auto"/>
              <w:rPr>
                <w:rFonts w:cs="Arial"/>
                <w:szCs w:val="22"/>
              </w:rPr>
            </w:pPr>
            <w:r w:rsidRPr="00156728">
              <w:rPr>
                <w:rFonts w:cs="Arial"/>
                <w:szCs w:val="22"/>
              </w:rPr>
              <w:lastRenderedPageBreak/>
              <w:t>Until eligibility for registration is determined and</w:t>
            </w:r>
            <w:r w:rsidRPr="00156728">
              <w:rPr>
                <w:rFonts w:cs="Arial"/>
                <w:spacing w:val="-7"/>
                <w:szCs w:val="22"/>
              </w:rPr>
              <w:t xml:space="preserve"> </w:t>
            </w:r>
            <w:r w:rsidRPr="00156728">
              <w:rPr>
                <w:rFonts w:cs="Arial"/>
                <w:szCs w:val="22"/>
              </w:rPr>
              <w:t>then</w:t>
            </w:r>
            <w:r w:rsidRPr="00156728">
              <w:rPr>
                <w:rFonts w:cs="Arial"/>
                <w:spacing w:val="-10"/>
                <w:szCs w:val="22"/>
              </w:rPr>
              <w:t xml:space="preserve"> </w:t>
            </w:r>
            <w:r w:rsidRPr="00156728">
              <w:rPr>
                <w:rFonts w:cs="Arial"/>
                <w:szCs w:val="22"/>
              </w:rPr>
              <w:t>return</w:t>
            </w:r>
            <w:r w:rsidRPr="00156728">
              <w:rPr>
                <w:rFonts w:cs="Arial"/>
                <w:spacing w:val="-10"/>
                <w:szCs w:val="22"/>
              </w:rPr>
              <w:t xml:space="preserve"> </w:t>
            </w:r>
            <w:r w:rsidRPr="00156728">
              <w:rPr>
                <w:rFonts w:cs="Arial"/>
                <w:szCs w:val="22"/>
              </w:rPr>
              <w:t>to</w:t>
            </w:r>
            <w:r w:rsidRPr="00156728">
              <w:rPr>
                <w:rFonts w:cs="Arial"/>
                <w:spacing w:val="-10"/>
                <w:szCs w:val="22"/>
              </w:rPr>
              <w:t xml:space="preserve"> </w:t>
            </w:r>
            <w:r w:rsidRPr="00156728">
              <w:rPr>
                <w:rFonts w:cs="Arial"/>
                <w:szCs w:val="22"/>
              </w:rPr>
              <w:t xml:space="preserve">political </w:t>
            </w:r>
            <w:r w:rsidRPr="00156728">
              <w:rPr>
                <w:rFonts w:cs="Arial"/>
                <w:spacing w:val="-2"/>
                <w:szCs w:val="22"/>
              </w:rPr>
              <w:t>party.</w:t>
            </w:r>
          </w:p>
        </w:tc>
        <w:tc>
          <w:tcPr>
            <w:tcW w:w="1640" w:type="dxa"/>
          </w:tcPr>
          <w:p w14:paraId="705C55C3" w14:textId="33BAFA1C" w:rsidR="000177A3" w:rsidRPr="00156728" w:rsidRDefault="000177A3" w:rsidP="00E765A7">
            <w:pPr>
              <w:spacing w:before="0" w:after="0" w:line="276" w:lineRule="auto"/>
              <w:rPr>
                <w:rFonts w:cs="Arial"/>
                <w:szCs w:val="22"/>
              </w:rPr>
            </w:pPr>
            <w:r w:rsidRPr="00156728">
              <w:rPr>
                <w:rFonts w:cs="Arial"/>
                <w:szCs w:val="22"/>
              </w:rPr>
              <w:t>14 December 2017</w:t>
            </w:r>
          </w:p>
        </w:tc>
      </w:tr>
    </w:tbl>
    <w:p w14:paraId="3D010FA0" w14:textId="77777777" w:rsidR="00D078EC" w:rsidRDefault="00D078EC">
      <w:pPr>
        <w:spacing w:before="0" w:after="160" w:line="259" w:lineRule="auto"/>
        <w:rPr>
          <w:rStyle w:val="Heading2Char"/>
          <w:b w:val="0"/>
          <w:caps/>
        </w:rPr>
      </w:pPr>
      <w:bookmarkStart w:id="82" w:name="_EQUITY_AND_DIVERSITY"/>
      <w:bookmarkEnd w:id="82"/>
    </w:p>
    <w:p w14:paraId="4CBE0F8F" w14:textId="77777777" w:rsidR="00D078EC" w:rsidRDefault="00D078EC">
      <w:pPr>
        <w:spacing w:before="0" w:after="160" w:line="259" w:lineRule="auto"/>
        <w:rPr>
          <w:rStyle w:val="Heading2Char"/>
          <w:b w:val="0"/>
          <w:caps/>
        </w:rPr>
      </w:pPr>
      <w:r>
        <w:rPr>
          <w:rStyle w:val="Heading2Char"/>
          <w:b w:val="0"/>
          <w:caps/>
        </w:rPr>
        <w:br w:type="page"/>
      </w:r>
    </w:p>
    <w:p w14:paraId="0563CEDA" w14:textId="7079F8D9" w:rsidR="000B4747" w:rsidRPr="006A0768" w:rsidRDefault="000B4747" w:rsidP="000B4747">
      <w:pPr>
        <w:pStyle w:val="Heading1"/>
        <w:rPr>
          <w:b w:val="0"/>
          <w:caps/>
        </w:rPr>
      </w:pPr>
      <w:bookmarkStart w:id="83" w:name="_Legacy_Records"/>
      <w:bookmarkStart w:id="84" w:name="_Toc182136084"/>
      <w:bookmarkEnd w:id="83"/>
      <w:r w:rsidRPr="006A0768">
        <w:rPr>
          <w:rStyle w:val="Heading2Char"/>
          <w:b/>
          <w:caps/>
        </w:rPr>
        <w:lastRenderedPageBreak/>
        <w:t>L</w:t>
      </w:r>
      <w:r w:rsidR="00F041C1" w:rsidRPr="006A0768">
        <w:rPr>
          <w:rStyle w:val="Heading2Char"/>
          <w:b/>
          <w:caps/>
        </w:rPr>
        <w:t>egacy</w:t>
      </w:r>
      <w:r w:rsidRPr="006A0768">
        <w:rPr>
          <w:rStyle w:val="Heading2Char"/>
          <w:b/>
          <w:caps/>
        </w:rPr>
        <w:t xml:space="preserve"> R</w:t>
      </w:r>
      <w:bookmarkEnd w:id="49"/>
      <w:r w:rsidR="00F041C1" w:rsidRPr="006A0768">
        <w:rPr>
          <w:rStyle w:val="Heading2Char"/>
          <w:b/>
          <w:caps/>
        </w:rPr>
        <w:t>ecords</w:t>
      </w:r>
      <w:bookmarkEnd w:id="84"/>
    </w:p>
    <w:p w14:paraId="38A58A18" w14:textId="77777777" w:rsidR="007E7A57" w:rsidRDefault="007E7A57" w:rsidP="000177A3">
      <w:pPr>
        <w:spacing w:before="120" w:after="120"/>
        <w:rPr>
          <w:i/>
        </w:rPr>
      </w:pPr>
      <w:r>
        <w:rPr>
          <w:i/>
        </w:rPr>
        <w:t>Covers</w:t>
      </w:r>
      <w:r>
        <w:rPr>
          <w:i/>
          <w:spacing w:val="-6"/>
        </w:rPr>
        <w:t xml:space="preserve"> </w:t>
      </w:r>
      <w:r>
        <w:rPr>
          <w:i/>
        </w:rPr>
        <w:t>legacy</w:t>
      </w:r>
      <w:r>
        <w:rPr>
          <w:i/>
          <w:spacing w:val="-6"/>
        </w:rPr>
        <w:t xml:space="preserve"> </w:t>
      </w:r>
      <w:r>
        <w:rPr>
          <w:i/>
        </w:rPr>
        <w:t>records</w:t>
      </w:r>
      <w:r>
        <w:rPr>
          <w:i/>
          <w:spacing w:val="-6"/>
        </w:rPr>
        <w:t xml:space="preserve"> </w:t>
      </w:r>
      <w:r>
        <w:rPr>
          <w:i/>
        </w:rPr>
        <w:t>of</w:t>
      </w:r>
      <w:r>
        <w:rPr>
          <w:i/>
          <w:spacing w:val="-5"/>
        </w:rPr>
        <w:t xml:space="preserve"> </w:t>
      </w:r>
      <w:r>
        <w:rPr>
          <w:i/>
        </w:rPr>
        <w:t>the</w:t>
      </w:r>
      <w:r>
        <w:rPr>
          <w:i/>
          <w:spacing w:val="-6"/>
        </w:rPr>
        <w:t xml:space="preserve"> </w:t>
      </w:r>
      <w:r>
        <w:rPr>
          <w:i/>
        </w:rPr>
        <w:t>Electoral</w:t>
      </w:r>
      <w:r>
        <w:rPr>
          <w:i/>
          <w:spacing w:val="-5"/>
        </w:rPr>
        <w:t xml:space="preserve"> </w:t>
      </w:r>
      <w:r>
        <w:rPr>
          <w:i/>
        </w:rPr>
        <w:t>Commission</w:t>
      </w:r>
      <w:r>
        <w:rPr>
          <w:i/>
          <w:spacing w:val="-4"/>
        </w:rPr>
        <w:t xml:space="preserve"> </w:t>
      </w:r>
      <w:r>
        <w:rPr>
          <w:i/>
        </w:rPr>
        <w:t>of</w:t>
      </w:r>
      <w:r>
        <w:rPr>
          <w:i/>
          <w:spacing w:val="-5"/>
        </w:rPr>
        <w:t xml:space="preserve"> </w:t>
      </w:r>
      <w:r>
        <w:rPr>
          <w:i/>
          <w:spacing w:val="-2"/>
        </w:rPr>
        <w:t>Queensland.</w:t>
      </w:r>
    </w:p>
    <w:p w14:paraId="04FF0B96" w14:textId="2E8D70F5" w:rsidR="00E93E8F" w:rsidRDefault="00E93E8F" w:rsidP="00E765A7">
      <w:pPr>
        <w:pStyle w:val="ScopeNote"/>
        <w:spacing w:after="0"/>
      </w:pPr>
    </w:p>
    <w:tbl>
      <w:tblPr>
        <w:tblW w:w="4963" w:type="pct"/>
        <w:tblInd w:w="-2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85"/>
        <w:gridCol w:w="7471"/>
        <w:gridCol w:w="1853"/>
        <w:gridCol w:w="2147"/>
        <w:gridCol w:w="1958"/>
      </w:tblGrid>
      <w:tr w:rsidR="005A1AE7" w:rsidRPr="0042675D" w14:paraId="71BA5AD0" w14:textId="77777777" w:rsidTr="00680C1B">
        <w:trPr>
          <w:tblHeader/>
        </w:trPr>
        <w:tc>
          <w:tcPr>
            <w:tcW w:w="52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1B54B6A" w14:textId="77777777" w:rsidR="000B4747" w:rsidRPr="0042675D" w:rsidRDefault="000B4747" w:rsidP="007302F2">
            <w:pPr>
              <w:pStyle w:val="Tabletext"/>
              <w:spacing w:before="60" w:after="60"/>
              <w:jc w:val="center"/>
              <w:rPr>
                <w:b/>
              </w:rPr>
            </w:pPr>
            <w:r>
              <w:rPr>
                <w:b/>
              </w:rPr>
              <w:t>Disposal Authorisation</w:t>
            </w:r>
          </w:p>
        </w:tc>
        <w:tc>
          <w:tcPr>
            <w:tcW w:w="248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31B14D3" w14:textId="77777777" w:rsidR="000B4747" w:rsidRPr="0042675D" w:rsidRDefault="000B4747" w:rsidP="007302F2">
            <w:pPr>
              <w:pStyle w:val="Tabletext"/>
              <w:spacing w:before="60" w:after="60"/>
              <w:jc w:val="center"/>
              <w:rPr>
                <w:b/>
              </w:rPr>
            </w:pPr>
            <w:r w:rsidRPr="0042675D">
              <w:rPr>
                <w:b/>
              </w:rPr>
              <w:t>Description of records</w:t>
            </w:r>
          </w:p>
        </w:tc>
        <w:tc>
          <w:tcPr>
            <w:tcW w:w="61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0FAAB09" w14:textId="77777777" w:rsidR="000B4747" w:rsidRPr="0042675D" w:rsidRDefault="000B4747" w:rsidP="007302F2">
            <w:pPr>
              <w:pStyle w:val="Tabletext"/>
              <w:spacing w:before="60" w:after="60"/>
              <w:jc w:val="center"/>
              <w:rPr>
                <w:b/>
              </w:rPr>
            </w:pPr>
            <w:r w:rsidRPr="0042675D">
              <w:rPr>
                <w:b/>
              </w:rPr>
              <w:t>Date range</w:t>
            </w:r>
          </w:p>
        </w:tc>
        <w:tc>
          <w:tcPr>
            <w:tcW w:w="715"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B803D95" w14:textId="77777777" w:rsidR="000B4747" w:rsidRPr="0042675D" w:rsidRDefault="000B4747" w:rsidP="007302F2">
            <w:pPr>
              <w:pStyle w:val="Tabletext"/>
              <w:spacing w:before="60" w:after="60"/>
              <w:jc w:val="center"/>
              <w:rPr>
                <w:b/>
              </w:rPr>
            </w:pPr>
            <w:r w:rsidRPr="0042675D">
              <w:rPr>
                <w:b/>
              </w:rPr>
              <w:t>Retention period &amp; trigger</w:t>
            </w:r>
          </w:p>
        </w:tc>
        <w:tc>
          <w:tcPr>
            <w:tcW w:w="65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1C73148" w14:textId="77777777" w:rsidR="000B4747" w:rsidRPr="0042675D" w:rsidRDefault="000B4747" w:rsidP="007302F2">
            <w:pPr>
              <w:pStyle w:val="Tabletext"/>
              <w:spacing w:before="60" w:after="60"/>
              <w:jc w:val="center"/>
              <w:rPr>
                <w:b/>
              </w:rPr>
            </w:pPr>
            <w:r>
              <w:rPr>
                <w:b/>
              </w:rPr>
              <w:t>Date authorised</w:t>
            </w:r>
          </w:p>
        </w:tc>
      </w:tr>
      <w:tr w:rsidR="00E444B9" w:rsidRPr="0042675D" w14:paraId="51EBDD55" w14:textId="77777777" w:rsidTr="00E444B9">
        <w:tc>
          <w:tcPr>
            <w:tcW w:w="5000" w:type="pct"/>
            <w:gridSpan w:val="5"/>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D84B4BE" w14:textId="77777777" w:rsidR="00E444B9" w:rsidRDefault="00735A92" w:rsidP="00B37DC0">
            <w:pPr>
              <w:spacing w:before="120" w:after="120"/>
              <w:rPr>
                <w:b/>
                <w:bCs/>
              </w:rPr>
            </w:pPr>
            <w:bookmarkStart w:id="85" w:name="_Toc456613392"/>
            <w:bookmarkStart w:id="86" w:name="_Toc55992048"/>
            <w:bookmarkStart w:id="87" w:name="_Toc55993658"/>
            <w:r>
              <w:rPr>
                <w:b/>
                <w:bCs/>
              </w:rPr>
              <w:t>ELECTORAL COMMISSION OF QUEENSLAND</w:t>
            </w:r>
            <w:bookmarkEnd w:id="85"/>
            <w:bookmarkEnd w:id="86"/>
            <w:bookmarkEnd w:id="87"/>
          </w:p>
          <w:p w14:paraId="69E35975" w14:textId="65A9819F" w:rsidR="00735A92" w:rsidRPr="00E444B9" w:rsidRDefault="00735A92" w:rsidP="00B37DC0">
            <w:pPr>
              <w:spacing w:before="120" w:after="120"/>
              <w:rPr>
                <w:b/>
                <w:bCs/>
              </w:rPr>
            </w:pPr>
            <w:r w:rsidRPr="002B6504">
              <w:rPr>
                <w:i/>
              </w:rPr>
              <w:t>Legacy records</w:t>
            </w:r>
            <w:r w:rsidRPr="002B6504">
              <w:rPr>
                <w:i/>
                <w:spacing w:val="-6"/>
              </w:rPr>
              <w:t xml:space="preserve">, data, and information of the Electoral Commission of Queensland that </w:t>
            </w:r>
            <w:r w:rsidRPr="002B6504">
              <w:rPr>
                <w:i/>
              </w:rPr>
              <w:t>are</w:t>
            </w:r>
            <w:r w:rsidRPr="002B6504">
              <w:rPr>
                <w:i/>
                <w:spacing w:val="-4"/>
              </w:rPr>
              <w:t xml:space="preserve"> </w:t>
            </w:r>
            <w:r w:rsidRPr="002B6504">
              <w:rPr>
                <w:i/>
              </w:rPr>
              <w:t>not</w:t>
            </w:r>
            <w:r w:rsidRPr="002B6504">
              <w:rPr>
                <w:i/>
                <w:spacing w:val="-3"/>
              </w:rPr>
              <w:t xml:space="preserve"> </w:t>
            </w:r>
            <w:r w:rsidRPr="002B6504">
              <w:rPr>
                <w:i/>
              </w:rPr>
              <w:t>covered</w:t>
            </w:r>
            <w:r w:rsidRPr="002B6504">
              <w:rPr>
                <w:i/>
                <w:spacing w:val="-7"/>
              </w:rPr>
              <w:t xml:space="preserve"> </w:t>
            </w:r>
            <w:r w:rsidRPr="002B6504">
              <w:rPr>
                <w:i/>
              </w:rPr>
              <w:t>elsewhere</w:t>
            </w:r>
            <w:r w:rsidRPr="002B6504">
              <w:rPr>
                <w:i/>
                <w:spacing w:val="-4"/>
              </w:rPr>
              <w:t xml:space="preserve"> </w:t>
            </w:r>
            <w:r w:rsidRPr="002B6504">
              <w:rPr>
                <w:i/>
              </w:rPr>
              <w:t>in</w:t>
            </w:r>
            <w:r w:rsidRPr="002B6504">
              <w:rPr>
                <w:i/>
                <w:spacing w:val="-7"/>
              </w:rPr>
              <w:t xml:space="preserve"> </w:t>
            </w:r>
            <w:r w:rsidRPr="002B6504">
              <w:rPr>
                <w:i/>
              </w:rPr>
              <w:t>this</w:t>
            </w:r>
            <w:r w:rsidRPr="002B6504">
              <w:rPr>
                <w:i/>
                <w:spacing w:val="-2"/>
              </w:rPr>
              <w:t xml:space="preserve"> S</w:t>
            </w:r>
            <w:r w:rsidRPr="002B6504">
              <w:rPr>
                <w:i/>
              </w:rPr>
              <w:t>chedule.</w:t>
            </w:r>
          </w:p>
        </w:tc>
      </w:tr>
      <w:tr w:rsidR="00735A92" w:rsidRPr="0042675D" w14:paraId="0E3D9913" w14:textId="77777777" w:rsidTr="00C60725">
        <w:tc>
          <w:tcPr>
            <w:tcW w:w="528" w:type="pct"/>
            <w:tcBorders>
              <w:top w:val="single" w:sz="4" w:space="0" w:color="C0C0C0"/>
              <w:left w:val="single" w:sz="4" w:space="0" w:color="C0C0C0"/>
              <w:bottom w:val="single" w:sz="4" w:space="0" w:color="C0C0C0"/>
              <w:right w:val="single" w:sz="4" w:space="0" w:color="C0C0C0"/>
              <w:tl2br w:val="nil"/>
              <w:tr2bl w:val="nil"/>
            </w:tcBorders>
          </w:tcPr>
          <w:p w14:paraId="33B3C341" w14:textId="004FCFCD" w:rsidR="00735A92" w:rsidRPr="00735A92" w:rsidRDefault="00735A92" w:rsidP="00E765A7">
            <w:pPr>
              <w:pStyle w:val="Tabletext"/>
              <w:spacing w:before="0" w:after="0" w:line="276" w:lineRule="auto"/>
              <w:jc w:val="center"/>
              <w:rPr>
                <w:sz w:val="22"/>
                <w:szCs w:val="22"/>
              </w:rPr>
            </w:pPr>
            <w:r w:rsidRPr="00735A92">
              <w:rPr>
                <w:spacing w:val="-4"/>
                <w:sz w:val="22"/>
                <w:szCs w:val="22"/>
              </w:rPr>
              <w:t>2052</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0E3AD6A" w14:textId="77777777" w:rsidR="00735A92" w:rsidRPr="00735A92" w:rsidRDefault="00735A92" w:rsidP="00E765A7">
            <w:pPr>
              <w:pStyle w:val="TableParagraph"/>
              <w:spacing w:before="0" w:line="276" w:lineRule="auto"/>
              <w:ind w:left="0"/>
              <w:rPr>
                <w:b/>
                <w:i/>
              </w:rPr>
            </w:pPr>
            <w:r w:rsidRPr="00735A92">
              <w:rPr>
                <w:b/>
                <w:i/>
              </w:rPr>
              <w:t>Queensland</w:t>
            </w:r>
            <w:r w:rsidRPr="00735A92">
              <w:rPr>
                <w:b/>
                <w:i/>
                <w:spacing w:val="-7"/>
              </w:rPr>
              <w:t xml:space="preserve"> </w:t>
            </w:r>
            <w:r w:rsidRPr="00735A92">
              <w:rPr>
                <w:b/>
                <w:i/>
              </w:rPr>
              <w:t>State</w:t>
            </w:r>
            <w:r w:rsidRPr="00735A92">
              <w:rPr>
                <w:b/>
                <w:i/>
                <w:spacing w:val="-5"/>
              </w:rPr>
              <w:t xml:space="preserve"> </w:t>
            </w:r>
            <w:r w:rsidRPr="00735A92">
              <w:rPr>
                <w:b/>
                <w:i/>
              </w:rPr>
              <w:t>Electoral</w:t>
            </w:r>
            <w:r w:rsidRPr="00735A92">
              <w:rPr>
                <w:b/>
                <w:i/>
                <w:spacing w:val="-3"/>
              </w:rPr>
              <w:t xml:space="preserve"> </w:t>
            </w:r>
            <w:r w:rsidRPr="00735A92">
              <w:rPr>
                <w:b/>
                <w:i/>
                <w:spacing w:val="-2"/>
              </w:rPr>
              <w:t>Rolls</w:t>
            </w:r>
          </w:p>
          <w:p w14:paraId="323781DD" w14:textId="77777777" w:rsidR="00735A92" w:rsidRDefault="00735A92" w:rsidP="00E765A7">
            <w:pPr>
              <w:spacing w:before="0" w:after="0" w:line="276" w:lineRule="auto"/>
              <w:rPr>
                <w:szCs w:val="22"/>
              </w:rPr>
            </w:pPr>
            <w:r w:rsidRPr="00735A92">
              <w:rPr>
                <w:szCs w:val="22"/>
              </w:rPr>
              <w:t>Queensland State electoral roll microfiche dated</w:t>
            </w:r>
            <w:r>
              <w:rPr>
                <w:szCs w:val="22"/>
              </w:rPr>
              <w:t>:</w:t>
            </w:r>
          </w:p>
          <w:p w14:paraId="05DA19D2" w14:textId="77777777" w:rsidR="00735A92" w:rsidRPr="00735A92" w:rsidRDefault="00735A92" w:rsidP="00E765A7">
            <w:pPr>
              <w:pStyle w:val="ListParagraph"/>
              <w:numPr>
                <w:ilvl w:val="0"/>
                <w:numId w:val="57"/>
              </w:numPr>
              <w:spacing w:line="276" w:lineRule="auto"/>
              <w:ind w:left="476" w:hanging="357"/>
              <w:contextualSpacing w:val="0"/>
              <w:rPr>
                <w:b/>
                <w:bCs/>
                <w:i/>
                <w:iCs/>
              </w:rPr>
            </w:pPr>
            <w:r w:rsidRPr="00735A92">
              <w:t xml:space="preserve">6 September 1983 </w:t>
            </w:r>
          </w:p>
          <w:p w14:paraId="12566C5C" w14:textId="5921C0A0" w:rsidR="00735A92" w:rsidRPr="00735A92" w:rsidRDefault="00735A92" w:rsidP="00E765A7">
            <w:pPr>
              <w:pStyle w:val="ListParagraph"/>
              <w:numPr>
                <w:ilvl w:val="0"/>
                <w:numId w:val="57"/>
              </w:numPr>
              <w:spacing w:line="276" w:lineRule="auto"/>
              <w:ind w:left="476" w:hanging="357"/>
              <w:contextualSpacing w:val="0"/>
              <w:rPr>
                <w:b/>
                <w:bCs/>
                <w:i/>
                <w:iCs/>
              </w:rPr>
            </w:pPr>
            <w:r w:rsidRPr="00735A92">
              <w:t>2 April 1992.</w:t>
            </w:r>
          </w:p>
        </w:tc>
        <w:tc>
          <w:tcPr>
            <w:tcW w:w="617"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887AD70" w14:textId="1E48A3EF" w:rsidR="00735A92" w:rsidRPr="00735A92" w:rsidRDefault="00735A92" w:rsidP="00E765A7">
            <w:pPr>
              <w:pStyle w:val="Tabletext"/>
              <w:spacing w:before="0" w:after="0" w:line="276" w:lineRule="auto"/>
              <w:jc w:val="center"/>
              <w:rPr>
                <w:sz w:val="22"/>
                <w:szCs w:val="22"/>
              </w:rPr>
            </w:pPr>
            <w:r w:rsidRPr="00735A92">
              <w:rPr>
                <w:sz w:val="22"/>
                <w:szCs w:val="22"/>
              </w:rPr>
              <w:t>1983</w:t>
            </w:r>
            <w:r w:rsidRPr="00735A92">
              <w:rPr>
                <w:spacing w:val="-2"/>
                <w:sz w:val="22"/>
                <w:szCs w:val="22"/>
              </w:rPr>
              <w:t xml:space="preserve"> </w:t>
            </w:r>
            <w:r w:rsidRPr="00735A92">
              <w:rPr>
                <w:sz w:val="22"/>
                <w:szCs w:val="22"/>
              </w:rPr>
              <w:t>and</w:t>
            </w:r>
            <w:r w:rsidRPr="00735A92">
              <w:rPr>
                <w:spacing w:val="-1"/>
                <w:sz w:val="22"/>
                <w:szCs w:val="22"/>
              </w:rPr>
              <w:t xml:space="preserve"> </w:t>
            </w:r>
            <w:r w:rsidRPr="00735A92">
              <w:rPr>
                <w:spacing w:val="-4"/>
                <w:sz w:val="22"/>
                <w:szCs w:val="22"/>
              </w:rPr>
              <w:t>1992</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3C5D4AE" w14:textId="77777777" w:rsidR="00735A92" w:rsidRPr="00735A92" w:rsidRDefault="00735A92" w:rsidP="00E765A7">
            <w:pPr>
              <w:pStyle w:val="TableParagraph"/>
              <w:spacing w:before="0" w:line="276" w:lineRule="auto"/>
              <w:ind w:left="0"/>
            </w:pPr>
            <w:r w:rsidRPr="00735A92">
              <w:rPr>
                <w:spacing w:val="-2"/>
              </w:rPr>
              <w:t>Permanent.</w:t>
            </w:r>
          </w:p>
          <w:p w14:paraId="28155504" w14:textId="377D06DB" w:rsidR="00735A92" w:rsidRPr="00735A92" w:rsidRDefault="00735A92" w:rsidP="00E765A7">
            <w:pPr>
              <w:spacing w:before="0" w:after="0" w:line="276" w:lineRule="auto"/>
              <w:rPr>
                <w:szCs w:val="22"/>
              </w:rPr>
            </w:pPr>
            <w:r w:rsidRPr="00735A92">
              <w:rPr>
                <w:szCs w:val="22"/>
              </w:rPr>
              <w:t>Transfer</w:t>
            </w:r>
            <w:r w:rsidRPr="00735A92">
              <w:rPr>
                <w:spacing w:val="-10"/>
                <w:szCs w:val="22"/>
              </w:rPr>
              <w:t xml:space="preserve"> </w:t>
            </w:r>
            <w:r w:rsidRPr="00735A92">
              <w:rPr>
                <w:szCs w:val="22"/>
              </w:rPr>
              <w:t>to</w:t>
            </w:r>
            <w:r w:rsidRPr="00735A92">
              <w:rPr>
                <w:spacing w:val="-11"/>
                <w:szCs w:val="22"/>
              </w:rPr>
              <w:t xml:space="preserve"> </w:t>
            </w:r>
            <w:r w:rsidRPr="00735A92">
              <w:rPr>
                <w:szCs w:val="22"/>
              </w:rPr>
              <w:t>QSA</w:t>
            </w:r>
            <w:r w:rsidRPr="00735A92">
              <w:rPr>
                <w:spacing w:val="-9"/>
                <w:szCs w:val="22"/>
              </w:rPr>
              <w:t xml:space="preserve"> </w:t>
            </w:r>
            <w:r w:rsidRPr="00735A92">
              <w:rPr>
                <w:szCs w:val="22"/>
              </w:rPr>
              <w:t>after</w:t>
            </w:r>
            <w:r w:rsidRPr="00735A92">
              <w:rPr>
                <w:spacing w:val="-9"/>
                <w:szCs w:val="22"/>
              </w:rPr>
              <w:t xml:space="preserve"> </w:t>
            </w:r>
            <w:r w:rsidRPr="00735A92">
              <w:rPr>
                <w:szCs w:val="22"/>
              </w:rPr>
              <w:t>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56B3E30" w14:textId="664F0608" w:rsidR="00735A92" w:rsidRPr="00735A92" w:rsidRDefault="00735A92" w:rsidP="00E765A7">
            <w:pPr>
              <w:spacing w:before="0" w:after="0" w:line="276" w:lineRule="auto"/>
              <w:rPr>
                <w:szCs w:val="22"/>
              </w:rPr>
            </w:pPr>
            <w:r w:rsidRPr="002747EC">
              <w:rPr>
                <w:rFonts w:cs="Arial"/>
                <w:szCs w:val="22"/>
              </w:rPr>
              <w:t>14 December 2017</w:t>
            </w:r>
          </w:p>
        </w:tc>
      </w:tr>
      <w:tr w:rsidR="00735A92" w:rsidRPr="0042675D" w14:paraId="6D152945" w14:textId="77777777" w:rsidTr="00C60725">
        <w:tc>
          <w:tcPr>
            <w:tcW w:w="528" w:type="pct"/>
            <w:tcBorders>
              <w:top w:val="single" w:sz="4" w:space="0" w:color="C0C0C0"/>
              <w:left w:val="single" w:sz="4" w:space="0" w:color="C0C0C0"/>
              <w:bottom w:val="single" w:sz="4" w:space="0" w:color="C0C0C0"/>
              <w:right w:val="single" w:sz="4" w:space="0" w:color="C0C0C0"/>
              <w:tl2br w:val="nil"/>
              <w:tr2bl w:val="nil"/>
            </w:tcBorders>
          </w:tcPr>
          <w:p w14:paraId="344EFC0F" w14:textId="527CCBC3" w:rsidR="00735A92" w:rsidRPr="00735A92" w:rsidRDefault="00735A92" w:rsidP="00E765A7">
            <w:pPr>
              <w:pStyle w:val="Tabletext"/>
              <w:spacing w:before="0" w:after="0" w:line="276" w:lineRule="auto"/>
              <w:jc w:val="center"/>
              <w:rPr>
                <w:sz w:val="22"/>
                <w:szCs w:val="22"/>
              </w:rPr>
            </w:pPr>
            <w:r w:rsidRPr="00735A92">
              <w:rPr>
                <w:spacing w:val="-4"/>
                <w:sz w:val="22"/>
                <w:szCs w:val="22"/>
              </w:rPr>
              <w:t>2053</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8A1C744" w14:textId="77777777" w:rsidR="00735A92" w:rsidRPr="00735A92" w:rsidRDefault="00735A92" w:rsidP="00E765A7">
            <w:pPr>
              <w:pStyle w:val="TableParagraph"/>
              <w:spacing w:before="0" w:line="276" w:lineRule="auto"/>
              <w:ind w:left="0"/>
              <w:rPr>
                <w:b/>
                <w:i/>
              </w:rPr>
            </w:pPr>
            <w:r w:rsidRPr="00735A92">
              <w:rPr>
                <w:b/>
                <w:i/>
              </w:rPr>
              <w:t>Joint</w:t>
            </w:r>
            <w:r w:rsidRPr="00735A92">
              <w:rPr>
                <w:b/>
                <w:i/>
                <w:spacing w:val="-10"/>
              </w:rPr>
              <w:t xml:space="preserve"> </w:t>
            </w:r>
            <w:r w:rsidRPr="00735A92">
              <w:rPr>
                <w:b/>
                <w:i/>
              </w:rPr>
              <w:t>Enrolment</w:t>
            </w:r>
            <w:r w:rsidRPr="00735A92">
              <w:rPr>
                <w:b/>
                <w:i/>
                <w:spacing w:val="-10"/>
              </w:rPr>
              <w:t xml:space="preserve"> </w:t>
            </w:r>
            <w:r w:rsidRPr="00735A92">
              <w:rPr>
                <w:b/>
                <w:i/>
              </w:rPr>
              <w:t>Forms/Acknowledgement</w:t>
            </w:r>
            <w:r w:rsidRPr="00735A92">
              <w:rPr>
                <w:b/>
                <w:i/>
                <w:spacing w:val="-8"/>
              </w:rPr>
              <w:t xml:space="preserve"> </w:t>
            </w:r>
            <w:r w:rsidRPr="00735A92">
              <w:rPr>
                <w:b/>
                <w:i/>
                <w:spacing w:val="-4"/>
              </w:rPr>
              <w:t>Cards</w:t>
            </w:r>
          </w:p>
          <w:p w14:paraId="55288A50" w14:textId="116643DD" w:rsidR="00735A92" w:rsidRPr="00735A92" w:rsidRDefault="00735A92" w:rsidP="00E765A7">
            <w:pPr>
              <w:spacing w:before="0" w:after="0" w:line="276" w:lineRule="auto"/>
              <w:rPr>
                <w:szCs w:val="22"/>
              </w:rPr>
            </w:pPr>
            <w:r w:rsidRPr="00735A92">
              <w:rPr>
                <w:szCs w:val="22"/>
              </w:rPr>
              <w:t>Records</w:t>
            </w:r>
            <w:r w:rsidRPr="00735A92">
              <w:rPr>
                <w:spacing w:val="-6"/>
                <w:szCs w:val="22"/>
              </w:rPr>
              <w:t xml:space="preserve"> </w:t>
            </w:r>
            <w:r w:rsidRPr="00735A92">
              <w:rPr>
                <w:szCs w:val="22"/>
              </w:rPr>
              <w:t>relating</w:t>
            </w:r>
            <w:r w:rsidRPr="00735A92">
              <w:rPr>
                <w:spacing w:val="-6"/>
                <w:szCs w:val="22"/>
              </w:rPr>
              <w:t xml:space="preserve"> </w:t>
            </w:r>
            <w:r w:rsidRPr="00735A92">
              <w:rPr>
                <w:szCs w:val="22"/>
              </w:rPr>
              <w:t>to</w:t>
            </w:r>
            <w:r w:rsidRPr="00735A92">
              <w:rPr>
                <w:spacing w:val="-6"/>
                <w:szCs w:val="22"/>
              </w:rPr>
              <w:t xml:space="preserve"> </w:t>
            </w:r>
            <w:r w:rsidRPr="00735A92">
              <w:rPr>
                <w:szCs w:val="22"/>
              </w:rPr>
              <w:t>joint</w:t>
            </w:r>
            <w:r w:rsidRPr="00735A92">
              <w:rPr>
                <w:spacing w:val="-5"/>
                <w:szCs w:val="22"/>
              </w:rPr>
              <w:t xml:space="preserve"> </w:t>
            </w:r>
            <w:r w:rsidRPr="00735A92">
              <w:rPr>
                <w:szCs w:val="22"/>
              </w:rPr>
              <w:t>enrolment</w:t>
            </w:r>
            <w:r w:rsidRPr="00735A92">
              <w:rPr>
                <w:spacing w:val="-7"/>
                <w:szCs w:val="22"/>
              </w:rPr>
              <w:t xml:space="preserve"> </w:t>
            </w:r>
            <w:r w:rsidRPr="00735A92">
              <w:rPr>
                <w:szCs w:val="22"/>
              </w:rPr>
              <w:t>forms</w:t>
            </w:r>
            <w:r w:rsidRPr="00735A92">
              <w:rPr>
                <w:spacing w:val="-3"/>
                <w:szCs w:val="22"/>
              </w:rPr>
              <w:t xml:space="preserve"> </w:t>
            </w:r>
            <w:r w:rsidRPr="00735A92">
              <w:rPr>
                <w:szCs w:val="22"/>
              </w:rPr>
              <w:t>and</w:t>
            </w:r>
            <w:r w:rsidRPr="00735A92">
              <w:rPr>
                <w:spacing w:val="-6"/>
                <w:szCs w:val="22"/>
              </w:rPr>
              <w:t xml:space="preserve"> </w:t>
            </w:r>
            <w:r w:rsidRPr="00735A92">
              <w:rPr>
                <w:szCs w:val="22"/>
              </w:rPr>
              <w:t>acknowledgment</w:t>
            </w:r>
            <w:r w:rsidRPr="00735A92">
              <w:rPr>
                <w:spacing w:val="-2"/>
                <w:szCs w:val="22"/>
              </w:rPr>
              <w:t xml:space="preserve"> </w:t>
            </w:r>
            <w:r w:rsidRPr="00735A92">
              <w:rPr>
                <w:szCs w:val="22"/>
              </w:rPr>
              <w:t xml:space="preserve">cards produced by the Australian Electoral Commission, including </w:t>
            </w:r>
            <w:r w:rsidRPr="00735A92">
              <w:rPr>
                <w:spacing w:val="-2"/>
                <w:szCs w:val="22"/>
              </w:rPr>
              <w:t>amendments.</w:t>
            </w:r>
          </w:p>
        </w:tc>
        <w:tc>
          <w:tcPr>
            <w:tcW w:w="617"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F4F081E" w14:textId="1B4625B1" w:rsidR="00735A92" w:rsidRPr="00735A92" w:rsidRDefault="00735A92" w:rsidP="00E765A7">
            <w:pPr>
              <w:pStyle w:val="Tabletext"/>
              <w:spacing w:before="0" w:after="0" w:line="276" w:lineRule="auto"/>
              <w:jc w:val="center"/>
              <w:rPr>
                <w:sz w:val="22"/>
                <w:szCs w:val="22"/>
              </w:rPr>
            </w:pPr>
            <w:r w:rsidRPr="00735A92">
              <w:rPr>
                <w:sz w:val="22"/>
                <w:szCs w:val="22"/>
              </w:rPr>
              <w:t>1992–</w:t>
            </w:r>
            <w:r w:rsidRPr="00735A92">
              <w:rPr>
                <w:spacing w:val="-4"/>
                <w:sz w:val="22"/>
                <w:szCs w:val="22"/>
              </w:rPr>
              <w:t>2004</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5F70D56" w14:textId="6D20B7D0" w:rsidR="00735A92" w:rsidRPr="00735A92" w:rsidRDefault="00735A92" w:rsidP="00E765A7">
            <w:pPr>
              <w:spacing w:before="0" w:after="0" w:line="276" w:lineRule="auto"/>
              <w:rPr>
                <w:szCs w:val="22"/>
              </w:rPr>
            </w:pPr>
            <w:r w:rsidRPr="00735A92">
              <w:rPr>
                <w:szCs w:val="22"/>
              </w:rPr>
              <w:t>60</w:t>
            </w:r>
            <w:r w:rsidRPr="00735A92">
              <w:rPr>
                <w:spacing w:val="-9"/>
                <w:szCs w:val="22"/>
              </w:rPr>
              <w:t xml:space="preserve"> </w:t>
            </w:r>
            <w:r w:rsidRPr="00735A92">
              <w:rPr>
                <w:szCs w:val="22"/>
              </w:rPr>
              <w:t>years</w:t>
            </w:r>
            <w:r w:rsidRPr="00735A92">
              <w:rPr>
                <w:spacing w:val="-8"/>
                <w:szCs w:val="22"/>
              </w:rPr>
              <w:t xml:space="preserve"> </w:t>
            </w:r>
            <w:r w:rsidRPr="00735A92">
              <w:rPr>
                <w:szCs w:val="22"/>
              </w:rPr>
              <w:t>after</w:t>
            </w:r>
            <w:r w:rsidRPr="00735A92">
              <w:rPr>
                <w:spacing w:val="-10"/>
                <w:szCs w:val="22"/>
              </w:rPr>
              <w:t xml:space="preserve"> </w:t>
            </w:r>
            <w:r w:rsidRPr="00735A92">
              <w:rPr>
                <w:szCs w:val="22"/>
              </w:rPr>
              <w:t>business</w:t>
            </w:r>
            <w:r w:rsidRPr="00735A92">
              <w:rPr>
                <w:spacing w:val="-12"/>
                <w:szCs w:val="22"/>
              </w:rPr>
              <w:t xml:space="preserve"> </w:t>
            </w:r>
            <w:r w:rsidRPr="00735A92">
              <w:rPr>
                <w:szCs w:val="22"/>
              </w:rPr>
              <w:t xml:space="preserve">action </w:t>
            </w:r>
            <w:r w:rsidRPr="00735A92">
              <w:rPr>
                <w:spacing w:val="-2"/>
                <w:szCs w:val="22"/>
              </w:rPr>
              <w:t>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1C77D0C" w14:textId="6B9E7450" w:rsidR="00735A92" w:rsidRPr="00735A92" w:rsidRDefault="00735A92" w:rsidP="00E765A7">
            <w:pPr>
              <w:spacing w:before="0" w:after="0" w:line="276" w:lineRule="auto"/>
              <w:rPr>
                <w:szCs w:val="22"/>
              </w:rPr>
            </w:pPr>
            <w:r w:rsidRPr="002747EC">
              <w:rPr>
                <w:rFonts w:cs="Arial"/>
                <w:szCs w:val="22"/>
              </w:rPr>
              <w:t>14 December 2017</w:t>
            </w:r>
          </w:p>
        </w:tc>
      </w:tr>
      <w:tr w:rsidR="00735A92" w:rsidRPr="0042675D" w14:paraId="4773053B" w14:textId="77777777" w:rsidTr="00C60725">
        <w:tc>
          <w:tcPr>
            <w:tcW w:w="528" w:type="pct"/>
            <w:tcBorders>
              <w:top w:val="single" w:sz="4" w:space="0" w:color="C0C0C0"/>
              <w:left w:val="single" w:sz="4" w:space="0" w:color="C0C0C0"/>
              <w:bottom w:val="single" w:sz="4" w:space="0" w:color="C0C0C0"/>
              <w:right w:val="single" w:sz="4" w:space="0" w:color="C0C0C0"/>
              <w:tl2br w:val="nil"/>
              <w:tr2bl w:val="nil"/>
            </w:tcBorders>
          </w:tcPr>
          <w:p w14:paraId="5B644848" w14:textId="067C2DC0" w:rsidR="00735A92" w:rsidRPr="00735A92" w:rsidRDefault="00735A92" w:rsidP="00E765A7">
            <w:pPr>
              <w:pStyle w:val="Tabletext"/>
              <w:spacing w:before="0" w:after="0" w:line="276" w:lineRule="auto"/>
              <w:jc w:val="center"/>
              <w:rPr>
                <w:rFonts w:cs="Arial"/>
                <w:sz w:val="22"/>
                <w:szCs w:val="22"/>
              </w:rPr>
            </w:pPr>
            <w:r w:rsidRPr="00735A92">
              <w:rPr>
                <w:rFonts w:cs="Arial"/>
                <w:spacing w:val="-4"/>
                <w:sz w:val="22"/>
                <w:szCs w:val="22"/>
              </w:rPr>
              <w:t>2814</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4F3D3DF" w14:textId="77777777" w:rsidR="00735A92" w:rsidRPr="00735A92" w:rsidRDefault="00735A92" w:rsidP="00E765A7">
            <w:pPr>
              <w:pStyle w:val="TableParagraph"/>
              <w:spacing w:before="0" w:line="276" w:lineRule="auto"/>
              <w:ind w:left="0"/>
              <w:rPr>
                <w:b/>
                <w:bCs/>
                <w:i/>
                <w:iCs/>
              </w:rPr>
            </w:pPr>
            <w:r w:rsidRPr="00735A92">
              <w:rPr>
                <w:b/>
                <w:bCs/>
                <w:i/>
                <w:iCs/>
              </w:rPr>
              <w:t xml:space="preserve">Special reporting events </w:t>
            </w:r>
          </w:p>
          <w:p w14:paraId="791409E5" w14:textId="77777777" w:rsidR="00735A92" w:rsidRPr="00735A92" w:rsidRDefault="00735A92" w:rsidP="00E765A7">
            <w:pPr>
              <w:pStyle w:val="TableParagraph"/>
              <w:spacing w:before="0" w:line="276" w:lineRule="auto"/>
              <w:ind w:left="0"/>
            </w:pPr>
            <w:r w:rsidRPr="00735A92">
              <w:t xml:space="preserve">Disclosure returns submitted to the Commission in relation to large gifts made in a special reporting period by entities (other than registered political parties, associated entities or candidates in an election) to a registered political party or an associated entity of a registered political party in accordance with the </w:t>
            </w:r>
            <w:r w:rsidRPr="00735A92">
              <w:rPr>
                <w:i/>
                <w:iCs/>
              </w:rPr>
              <w:t>Electoral Act 1992</w:t>
            </w:r>
            <w:r w:rsidRPr="00735A92">
              <w:t xml:space="preserve">. </w:t>
            </w:r>
          </w:p>
          <w:p w14:paraId="10CC8803" w14:textId="77777777" w:rsidR="00735A92" w:rsidRPr="00735A92" w:rsidRDefault="00735A92" w:rsidP="00E765A7">
            <w:pPr>
              <w:pStyle w:val="TableParagraph"/>
              <w:spacing w:before="0" w:line="276" w:lineRule="auto"/>
              <w:ind w:left="0"/>
            </w:pPr>
            <w:r w:rsidRPr="00735A92">
              <w:t xml:space="preserve">Records may include, but are not limited to, returns from: </w:t>
            </w:r>
          </w:p>
          <w:p w14:paraId="118A8B46" w14:textId="77777777" w:rsidR="00735A92" w:rsidRPr="00735A92" w:rsidRDefault="00735A92" w:rsidP="00E765A7">
            <w:pPr>
              <w:pStyle w:val="TableParagraph"/>
              <w:numPr>
                <w:ilvl w:val="0"/>
                <w:numId w:val="58"/>
              </w:numPr>
              <w:spacing w:before="0" w:line="276" w:lineRule="auto"/>
              <w:ind w:left="476" w:hanging="357"/>
            </w:pPr>
            <w:r w:rsidRPr="00735A92">
              <w:t xml:space="preserve">entities that made the gifts </w:t>
            </w:r>
          </w:p>
          <w:p w14:paraId="0B0DA80B" w14:textId="77777777" w:rsidR="00735A92" w:rsidRPr="00735A92" w:rsidRDefault="00735A92" w:rsidP="00E765A7">
            <w:pPr>
              <w:pStyle w:val="TableParagraph"/>
              <w:numPr>
                <w:ilvl w:val="0"/>
                <w:numId w:val="58"/>
              </w:numPr>
              <w:spacing w:before="0" w:line="276" w:lineRule="auto"/>
              <w:ind w:left="476" w:hanging="357"/>
            </w:pPr>
            <w:r w:rsidRPr="00735A92">
              <w:t xml:space="preserve">registered political parties to which gifts were made </w:t>
            </w:r>
          </w:p>
          <w:p w14:paraId="3135C601" w14:textId="25F45689" w:rsidR="00735A92" w:rsidRPr="00735A92" w:rsidRDefault="00735A92" w:rsidP="00E765A7">
            <w:pPr>
              <w:pStyle w:val="ListParagraph"/>
              <w:numPr>
                <w:ilvl w:val="0"/>
                <w:numId w:val="58"/>
              </w:numPr>
              <w:spacing w:line="276" w:lineRule="auto"/>
              <w:ind w:left="476" w:hanging="357"/>
              <w:contextualSpacing w:val="0"/>
            </w:pPr>
            <w:r w:rsidRPr="00735A92">
              <w:t>associated entities of registered political parties to which gifts were made.</w:t>
            </w:r>
          </w:p>
        </w:tc>
        <w:tc>
          <w:tcPr>
            <w:tcW w:w="617"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6F9D1A7" w14:textId="53AC9D18" w:rsidR="00735A92" w:rsidRPr="00735A92" w:rsidRDefault="00FF7BC1" w:rsidP="00E765A7">
            <w:pPr>
              <w:pStyle w:val="Tabletext"/>
              <w:spacing w:before="0" w:after="0" w:line="276" w:lineRule="auto"/>
              <w:jc w:val="center"/>
              <w:rPr>
                <w:rFonts w:cs="Arial"/>
                <w:sz w:val="22"/>
                <w:szCs w:val="22"/>
              </w:rPr>
            </w:pPr>
            <w:r>
              <w:rPr>
                <w:rFonts w:cs="Arial"/>
                <w:sz w:val="22"/>
                <w:szCs w:val="22"/>
              </w:rPr>
              <w:t>2015</w:t>
            </w:r>
            <w:r w:rsidR="00E765A7">
              <w:rPr>
                <w:rFonts w:cs="Arial"/>
                <w:sz w:val="22"/>
                <w:szCs w:val="22"/>
              </w:rPr>
              <w:t>–</w:t>
            </w:r>
            <w:r>
              <w:rPr>
                <w:rFonts w:cs="Arial"/>
                <w:sz w:val="22"/>
                <w:szCs w:val="22"/>
              </w:rPr>
              <w:t>2020</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8ECE3D5" w14:textId="6BF4BD9B" w:rsidR="00735A92" w:rsidRPr="00735A92" w:rsidRDefault="00735A92" w:rsidP="00E765A7">
            <w:pPr>
              <w:spacing w:before="0" w:after="0" w:line="276" w:lineRule="auto"/>
              <w:rPr>
                <w:rFonts w:cs="Arial"/>
                <w:szCs w:val="22"/>
              </w:rPr>
            </w:pPr>
            <w:r w:rsidRPr="00735A92">
              <w:rPr>
                <w:rFonts w:cs="Arial"/>
                <w:szCs w:val="22"/>
              </w:rPr>
              <w:t>50 years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2ED5F6F" w14:textId="7F13E3DC" w:rsidR="00735A92" w:rsidRPr="00735A92" w:rsidRDefault="002B6504" w:rsidP="00E765A7">
            <w:pPr>
              <w:spacing w:before="0" w:after="0" w:line="276" w:lineRule="auto"/>
              <w:rPr>
                <w:rFonts w:cs="Arial"/>
                <w:szCs w:val="22"/>
              </w:rPr>
            </w:pPr>
            <w:r>
              <w:t>4 November 2025</w:t>
            </w:r>
          </w:p>
        </w:tc>
      </w:tr>
      <w:tr w:rsidR="00735A92" w:rsidRPr="0042675D" w14:paraId="0A68C15C" w14:textId="77777777" w:rsidTr="00C60725">
        <w:tc>
          <w:tcPr>
            <w:tcW w:w="528" w:type="pct"/>
            <w:tcBorders>
              <w:top w:val="single" w:sz="4" w:space="0" w:color="C0C0C0"/>
              <w:left w:val="single" w:sz="4" w:space="0" w:color="C0C0C0"/>
              <w:bottom w:val="single" w:sz="4" w:space="0" w:color="C0C0C0"/>
              <w:right w:val="single" w:sz="4" w:space="0" w:color="C0C0C0"/>
              <w:tl2br w:val="nil"/>
              <w:tr2bl w:val="nil"/>
            </w:tcBorders>
          </w:tcPr>
          <w:p w14:paraId="7E0949BF" w14:textId="271AE5B0" w:rsidR="00735A92" w:rsidRPr="00735A92" w:rsidRDefault="00735A92" w:rsidP="00E765A7">
            <w:pPr>
              <w:pStyle w:val="Tabletext"/>
              <w:spacing w:before="0" w:after="0" w:line="276" w:lineRule="auto"/>
              <w:jc w:val="center"/>
              <w:rPr>
                <w:rFonts w:cs="Arial"/>
                <w:sz w:val="22"/>
                <w:szCs w:val="22"/>
              </w:rPr>
            </w:pPr>
            <w:r w:rsidRPr="00735A92">
              <w:rPr>
                <w:rFonts w:cs="Arial"/>
                <w:spacing w:val="-4"/>
                <w:sz w:val="22"/>
                <w:szCs w:val="22"/>
              </w:rPr>
              <w:t>2815</w:t>
            </w:r>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DEA4683" w14:textId="77777777" w:rsidR="00735A92" w:rsidRPr="00735A92" w:rsidRDefault="00735A92" w:rsidP="00E765A7">
            <w:pPr>
              <w:pStyle w:val="TableParagraph"/>
              <w:spacing w:before="0" w:line="276" w:lineRule="auto"/>
              <w:ind w:left="0"/>
              <w:rPr>
                <w:b/>
                <w:bCs/>
                <w:i/>
                <w:iCs/>
              </w:rPr>
            </w:pPr>
            <w:r w:rsidRPr="00735A92">
              <w:rPr>
                <w:b/>
                <w:bCs/>
                <w:i/>
                <w:iCs/>
              </w:rPr>
              <w:t xml:space="preserve">Protected action ballot conduct reports </w:t>
            </w:r>
          </w:p>
          <w:p w14:paraId="2F9FE48F" w14:textId="77777777" w:rsidR="00735A92" w:rsidRPr="00735A92" w:rsidRDefault="00735A92" w:rsidP="00E765A7">
            <w:pPr>
              <w:pStyle w:val="TableParagraph"/>
              <w:spacing w:before="0" w:line="276" w:lineRule="auto"/>
              <w:ind w:left="0"/>
            </w:pPr>
            <w:r w:rsidRPr="00735A92">
              <w:t xml:space="preserve">Records relating to reporting on the conduct of protected action ballots in accordance with the </w:t>
            </w:r>
            <w:r w:rsidRPr="00735A92">
              <w:rPr>
                <w:i/>
                <w:iCs/>
              </w:rPr>
              <w:t>Industrial Relations Act 1999</w:t>
            </w:r>
            <w:r w:rsidRPr="00735A92">
              <w:t xml:space="preserve">. </w:t>
            </w:r>
          </w:p>
          <w:p w14:paraId="24101B0A" w14:textId="77777777" w:rsidR="00735A92" w:rsidRPr="00735A92" w:rsidRDefault="00735A92" w:rsidP="00E765A7">
            <w:pPr>
              <w:pStyle w:val="TableParagraph"/>
              <w:spacing w:before="0" w:line="276" w:lineRule="auto"/>
              <w:ind w:left="0"/>
            </w:pPr>
            <w:r w:rsidRPr="00735A92">
              <w:t xml:space="preserve">Records may include, but are not limited to: </w:t>
            </w:r>
          </w:p>
          <w:p w14:paraId="18EA275A" w14:textId="77777777" w:rsidR="00735A92" w:rsidRPr="00735A92" w:rsidRDefault="00735A92" w:rsidP="00E765A7">
            <w:pPr>
              <w:pStyle w:val="TableParagraph"/>
              <w:numPr>
                <w:ilvl w:val="0"/>
                <w:numId w:val="59"/>
              </w:numPr>
              <w:spacing w:before="0" w:line="276" w:lineRule="auto"/>
              <w:ind w:left="476" w:hanging="357"/>
            </w:pPr>
            <w:r w:rsidRPr="00735A92">
              <w:t xml:space="preserve">complaints </w:t>
            </w:r>
          </w:p>
          <w:p w14:paraId="69F45D91" w14:textId="77777777" w:rsidR="00735A92" w:rsidRPr="00735A92" w:rsidRDefault="00735A92" w:rsidP="00E765A7">
            <w:pPr>
              <w:pStyle w:val="TableParagraph"/>
              <w:numPr>
                <w:ilvl w:val="0"/>
                <w:numId w:val="59"/>
              </w:numPr>
              <w:spacing w:before="0" w:line="276" w:lineRule="auto"/>
              <w:ind w:left="476" w:hanging="357"/>
            </w:pPr>
            <w:r w:rsidRPr="00735A92">
              <w:lastRenderedPageBreak/>
              <w:t>copies of protected action ballot orders from the Queensland Industrial Relations Commission (QIRC)</w:t>
            </w:r>
          </w:p>
          <w:p w14:paraId="455F18E6" w14:textId="2C2C0E76" w:rsidR="00735A92" w:rsidRPr="00735A92" w:rsidRDefault="00735A92" w:rsidP="00E765A7">
            <w:pPr>
              <w:pStyle w:val="ListParagraph"/>
              <w:numPr>
                <w:ilvl w:val="0"/>
                <w:numId w:val="59"/>
              </w:numPr>
              <w:spacing w:line="276" w:lineRule="auto"/>
              <w:ind w:left="476" w:hanging="357"/>
              <w:contextualSpacing w:val="0"/>
            </w:pPr>
            <w:r w:rsidRPr="00735A92">
              <w:t>reports provided to QIRC about the conduct of protected action ballots.</w:t>
            </w:r>
          </w:p>
        </w:tc>
        <w:tc>
          <w:tcPr>
            <w:tcW w:w="617"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C4B1AC6" w14:textId="42256C0E" w:rsidR="00735A92" w:rsidRPr="00735A92" w:rsidRDefault="00EC6752" w:rsidP="00E765A7">
            <w:pPr>
              <w:pStyle w:val="Tabletext"/>
              <w:spacing w:before="0" w:after="0" w:line="276" w:lineRule="auto"/>
              <w:jc w:val="center"/>
              <w:rPr>
                <w:rFonts w:cs="Arial"/>
                <w:sz w:val="22"/>
                <w:szCs w:val="22"/>
              </w:rPr>
            </w:pPr>
            <w:r>
              <w:rPr>
                <w:rFonts w:cs="Arial"/>
                <w:sz w:val="22"/>
                <w:szCs w:val="22"/>
              </w:rPr>
              <w:lastRenderedPageBreak/>
              <w:t>2014</w:t>
            </w:r>
            <w:r w:rsidR="00E765A7">
              <w:rPr>
                <w:rFonts w:cs="Arial"/>
                <w:sz w:val="22"/>
                <w:szCs w:val="22"/>
              </w:rPr>
              <w:t>–</w:t>
            </w:r>
            <w:r>
              <w:rPr>
                <w:rFonts w:cs="Arial"/>
                <w:sz w:val="22"/>
                <w:szCs w:val="22"/>
              </w:rPr>
              <w:t>2017</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84F1B5D" w14:textId="611C5D6D" w:rsidR="00735A92" w:rsidRPr="00735A92" w:rsidRDefault="00735A92" w:rsidP="00E765A7">
            <w:pPr>
              <w:spacing w:before="0" w:after="0" w:line="276" w:lineRule="auto"/>
              <w:rPr>
                <w:rFonts w:cs="Arial"/>
                <w:szCs w:val="22"/>
              </w:rPr>
            </w:pPr>
            <w:r w:rsidRPr="00735A92">
              <w:rPr>
                <w:rFonts w:cs="Arial"/>
                <w:szCs w:val="22"/>
              </w:rPr>
              <w:t>5 years after business action completed.</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DD974F6" w14:textId="20F9A2AA" w:rsidR="00735A92" w:rsidRPr="00735A92" w:rsidRDefault="002B6504" w:rsidP="00E765A7">
            <w:pPr>
              <w:spacing w:before="0" w:after="0" w:line="276" w:lineRule="auto"/>
              <w:rPr>
                <w:rFonts w:cs="Arial"/>
                <w:szCs w:val="22"/>
              </w:rPr>
            </w:pPr>
            <w:r>
              <w:t>4 November 2025</w:t>
            </w:r>
          </w:p>
        </w:tc>
      </w:tr>
      <w:tr w:rsidR="00735A92" w:rsidRPr="0042675D" w14:paraId="0ACD7B70" w14:textId="77777777" w:rsidTr="00C60725">
        <w:tc>
          <w:tcPr>
            <w:tcW w:w="528" w:type="pct"/>
            <w:tcBorders>
              <w:top w:val="single" w:sz="4" w:space="0" w:color="C0C0C0"/>
              <w:left w:val="single" w:sz="4" w:space="0" w:color="C0C0C0"/>
              <w:bottom w:val="single" w:sz="4" w:space="0" w:color="C0C0C0"/>
              <w:right w:val="single" w:sz="4" w:space="0" w:color="C0C0C0"/>
              <w:tl2br w:val="nil"/>
              <w:tr2bl w:val="nil"/>
            </w:tcBorders>
          </w:tcPr>
          <w:p w14:paraId="189D1BA6" w14:textId="183909D3" w:rsidR="00735A92" w:rsidRPr="00735A92" w:rsidRDefault="00735A92" w:rsidP="00E765A7">
            <w:pPr>
              <w:pStyle w:val="Tabletext"/>
              <w:spacing w:before="0" w:after="0" w:line="276" w:lineRule="auto"/>
              <w:jc w:val="center"/>
              <w:rPr>
                <w:rFonts w:cs="Arial"/>
                <w:sz w:val="22"/>
                <w:szCs w:val="22"/>
              </w:rPr>
            </w:pPr>
            <w:bookmarkStart w:id="88" w:name="PROTECTED_ACTION_BALLOTS_AND_VOTERS_ROLL"/>
            <w:r w:rsidRPr="00735A92">
              <w:rPr>
                <w:rFonts w:cs="Arial"/>
                <w:spacing w:val="-4"/>
                <w:sz w:val="22"/>
                <w:szCs w:val="22"/>
              </w:rPr>
              <w:t>2816</w:t>
            </w:r>
            <w:bookmarkEnd w:id="88"/>
          </w:p>
        </w:tc>
        <w:tc>
          <w:tcPr>
            <w:tcW w:w="248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F3A945B" w14:textId="1499DC45" w:rsidR="00735A92" w:rsidRPr="00735A92" w:rsidRDefault="00735A92" w:rsidP="00E765A7">
            <w:pPr>
              <w:pStyle w:val="TableParagraph"/>
              <w:spacing w:before="0" w:line="276" w:lineRule="auto"/>
              <w:ind w:left="0"/>
              <w:rPr>
                <w:b/>
                <w:bCs/>
                <w:i/>
                <w:iCs/>
              </w:rPr>
            </w:pPr>
            <w:r w:rsidRPr="00735A92">
              <w:rPr>
                <w:b/>
                <w:bCs/>
                <w:i/>
                <w:iCs/>
              </w:rPr>
              <w:t xml:space="preserve">Protected action ballots and voters’ roll </w:t>
            </w:r>
          </w:p>
          <w:p w14:paraId="655A4371" w14:textId="4A5468D3" w:rsidR="00735A92" w:rsidRPr="00735A92" w:rsidRDefault="00735A92" w:rsidP="00E765A7">
            <w:pPr>
              <w:pStyle w:val="TableParagraph"/>
              <w:spacing w:before="0" w:line="276" w:lineRule="auto"/>
              <w:ind w:left="0"/>
            </w:pPr>
            <w:r w:rsidRPr="00735A92">
              <w:t>Ballot and voters</w:t>
            </w:r>
            <w:r w:rsidR="00E4735A">
              <w:t>’</w:t>
            </w:r>
            <w:r w:rsidRPr="00735A92">
              <w:t xml:space="preserve"> roll records resulting from protected action ballots required to be kept in accordance with the </w:t>
            </w:r>
            <w:r w:rsidRPr="00735A92">
              <w:rPr>
                <w:i/>
                <w:iCs/>
              </w:rPr>
              <w:t>Industrial Relations Act 1999</w:t>
            </w:r>
            <w:r w:rsidRPr="00735A92">
              <w:t xml:space="preserve">. Records may include, but are not limited to: </w:t>
            </w:r>
          </w:p>
          <w:p w14:paraId="52DA44D4" w14:textId="77777777" w:rsidR="00735A92" w:rsidRPr="00735A92" w:rsidRDefault="00735A92" w:rsidP="00E765A7">
            <w:pPr>
              <w:pStyle w:val="TableParagraph"/>
              <w:numPr>
                <w:ilvl w:val="0"/>
                <w:numId w:val="60"/>
              </w:numPr>
              <w:spacing w:before="0" w:line="276" w:lineRule="auto"/>
              <w:ind w:left="476" w:hanging="357"/>
            </w:pPr>
            <w:r w:rsidRPr="00735A92">
              <w:t xml:space="preserve">rolls of voters for protected action ballots </w:t>
            </w:r>
          </w:p>
          <w:p w14:paraId="1A8F5FBF" w14:textId="77777777" w:rsidR="00735A92" w:rsidRPr="00735A92" w:rsidRDefault="00735A92" w:rsidP="00E765A7">
            <w:pPr>
              <w:pStyle w:val="TableParagraph"/>
              <w:numPr>
                <w:ilvl w:val="0"/>
                <w:numId w:val="60"/>
              </w:numPr>
              <w:spacing w:before="0" w:line="276" w:lineRule="auto"/>
              <w:ind w:left="476" w:hanging="357"/>
            </w:pPr>
            <w:r w:rsidRPr="00735A92">
              <w:t xml:space="preserve">information used to compile the roll, such as employee lists </w:t>
            </w:r>
          </w:p>
          <w:p w14:paraId="0958D6FD" w14:textId="77777777" w:rsidR="00735A92" w:rsidRPr="00735A92" w:rsidRDefault="00735A92" w:rsidP="00E765A7">
            <w:pPr>
              <w:pStyle w:val="TableParagraph"/>
              <w:numPr>
                <w:ilvl w:val="0"/>
                <w:numId w:val="60"/>
              </w:numPr>
              <w:spacing w:before="0" w:line="276" w:lineRule="auto"/>
              <w:ind w:left="476" w:hanging="357"/>
            </w:pPr>
            <w:r w:rsidRPr="00735A92">
              <w:t xml:space="preserve">ballot papers </w:t>
            </w:r>
          </w:p>
          <w:p w14:paraId="303C6F05" w14:textId="77777777" w:rsidR="00735A92" w:rsidRPr="00735A92" w:rsidRDefault="00735A92" w:rsidP="00E765A7">
            <w:pPr>
              <w:pStyle w:val="TableParagraph"/>
              <w:numPr>
                <w:ilvl w:val="0"/>
                <w:numId w:val="60"/>
              </w:numPr>
              <w:spacing w:before="0" w:line="276" w:lineRule="auto"/>
              <w:ind w:left="476" w:hanging="357"/>
            </w:pPr>
            <w:r w:rsidRPr="00735A92">
              <w:t xml:space="preserve">ballot envelopes and voting declarations </w:t>
            </w:r>
          </w:p>
          <w:p w14:paraId="197BD4C2" w14:textId="77777777" w:rsidR="00735A92" w:rsidRPr="00735A92" w:rsidRDefault="00735A92" w:rsidP="00E765A7">
            <w:pPr>
              <w:pStyle w:val="TableParagraph"/>
              <w:numPr>
                <w:ilvl w:val="0"/>
                <w:numId w:val="60"/>
              </w:numPr>
              <w:spacing w:before="0" w:line="276" w:lineRule="auto"/>
              <w:ind w:left="476" w:hanging="357"/>
            </w:pPr>
            <w:r w:rsidRPr="00735A92">
              <w:t xml:space="preserve">materials to accompany ballot papers, such as voting directions </w:t>
            </w:r>
          </w:p>
          <w:p w14:paraId="5E3A615B" w14:textId="3E9DC3F5" w:rsidR="00735A92" w:rsidRPr="00C14A3F" w:rsidRDefault="00735A92" w:rsidP="00E765A7">
            <w:pPr>
              <w:pStyle w:val="ListParagraph"/>
              <w:numPr>
                <w:ilvl w:val="0"/>
                <w:numId w:val="60"/>
              </w:numPr>
              <w:spacing w:line="276" w:lineRule="auto"/>
              <w:ind w:left="476" w:hanging="357"/>
              <w:contextualSpacing w:val="0"/>
              <w:rPr>
                <w:b/>
                <w:bCs/>
                <w:i/>
                <w:iCs/>
              </w:rPr>
            </w:pPr>
            <w:r w:rsidRPr="00C14A3F">
              <w:t>records relating to requests for replacement ballot papers.</w:t>
            </w:r>
          </w:p>
        </w:tc>
        <w:tc>
          <w:tcPr>
            <w:tcW w:w="617"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0B5C6CA" w14:textId="3BCC3FF7" w:rsidR="00735A92" w:rsidRPr="00735A92" w:rsidRDefault="00EC6752" w:rsidP="00E765A7">
            <w:pPr>
              <w:pStyle w:val="Tabletext"/>
              <w:spacing w:before="0" w:after="0" w:line="276" w:lineRule="auto"/>
              <w:jc w:val="center"/>
              <w:rPr>
                <w:rFonts w:cs="Arial"/>
                <w:sz w:val="22"/>
                <w:szCs w:val="22"/>
              </w:rPr>
            </w:pPr>
            <w:r>
              <w:rPr>
                <w:rFonts w:cs="Arial"/>
                <w:sz w:val="22"/>
                <w:szCs w:val="22"/>
              </w:rPr>
              <w:t>2014</w:t>
            </w:r>
            <w:r w:rsidR="00E765A7">
              <w:rPr>
                <w:rFonts w:cs="Arial"/>
                <w:sz w:val="22"/>
                <w:szCs w:val="22"/>
              </w:rPr>
              <w:t>–</w:t>
            </w:r>
            <w:r>
              <w:rPr>
                <w:rFonts w:cs="Arial"/>
                <w:sz w:val="22"/>
                <w:szCs w:val="22"/>
              </w:rPr>
              <w:t>2017</w:t>
            </w:r>
          </w:p>
        </w:tc>
        <w:tc>
          <w:tcPr>
            <w:tcW w:w="715"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897E7FB" w14:textId="314BBD25" w:rsidR="00735A92" w:rsidRPr="00735A92" w:rsidRDefault="00735A92" w:rsidP="00E765A7">
            <w:pPr>
              <w:spacing w:before="0" w:after="0" w:line="276" w:lineRule="auto"/>
              <w:rPr>
                <w:rFonts w:cs="Arial"/>
                <w:szCs w:val="22"/>
              </w:rPr>
            </w:pPr>
            <w:r w:rsidRPr="00735A92">
              <w:rPr>
                <w:rFonts w:cs="Arial"/>
                <w:szCs w:val="22"/>
              </w:rPr>
              <w:t>1 year after completion of the election.</w:t>
            </w:r>
          </w:p>
        </w:tc>
        <w:tc>
          <w:tcPr>
            <w:tcW w:w="652"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6AB75A7" w14:textId="35BD069C" w:rsidR="00735A92" w:rsidRPr="00735A92" w:rsidRDefault="002B6504" w:rsidP="00E765A7">
            <w:pPr>
              <w:spacing w:before="0" w:after="0" w:line="276" w:lineRule="auto"/>
              <w:rPr>
                <w:rFonts w:cs="Arial"/>
                <w:szCs w:val="22"/>
              </w:rPr>
            </w:pPr>
            <w:r>
              <w:t>4 November 2025</w:t>
            </w:r>
          </w:p>
        </w:tc>
      </w:tr>
    </w:tbl>
    <w:p w14:paraId="259B291A" w14:textId="77777777" w:rsidR="00853C5B" w:rsidRDefault="00853C5B">
      <w:pPr>
        <w:spacing w:before="0" w:after="160" w:line="259" w:lineRule="auto"/>
      </w:pPr>
    </w:p>
    <w:sectPr w:rsidR="00853C5B" w:rsidSect="00942041">
      <w:headerReference w:type="default" r:id="rId31"/>
      <w:footerReference w:type="default" r:id="rId32"/>
      <w:footerReference w:type="first" r:id="rId33"/>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06365" w14:textId="77777777" w:rsidR="00712506" w:rsidRDefault="00712506" w:rsidP="00E2629D">
      <w:pPr>
        <w:spacing w:before="0" w:after="0"/>
      </w:pPr>
      <w:r>
        <w:separator/>
      </w:r>
    </w:p>
  </w:endnote>
  <w:endnote w:type="continuationSeparator" w:id="0">
    <w:p w14:paraId="1EF28EFB" w14:textId="77777777" w:rsidR="00712506" w:rsidRDefault="00712506" w:rsidP="00E2629D">
      <w:pPr>
        <w:spacing w:before="0" w:after="0"/>
      </w:pPr>
      <w:r>
        <w:continuationSeparator/>
      </w:r>
    </w:p>
  </w:endnote>
  <w:endnote w:type="continuationNotice" w:id="1">
    <w:p w14:paraId="45A0328D" w14:textId="77777777" w:rsidR="00712506" w:rsidRDefault="0071250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sig w:usb0="00000003"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DC9F6" w14:textId="01A89776" w:rsidR="00F04803" w:rsidRPr="00917C81" w:rsidRDefault="00F04803" w:rsidP="00942041">
    <w:pPr>
      <w:pStyle w:val="Headerfooter"/>
      <w:spacing w:before="60"/>
      <w:ind w:left="-425" w:right="-318"/>
    </w:pPr>
    <w:r w:rsidRPr="00FD29F2">
      <w:rPr>
        <w:rStyle w:val="HeaderfooterChar"/>
        <w:b/>
      </w:rPr>
      <w:t>Queensland State Archives</w:t>
    </w:r>
    <w:r w:rsidRPr="00FD29F2">
      <w:tab/>
      <w:t xml:space="preserve">Page </w:t>
    </w:r>
    <w:r w:rsidRPr="00FD29F2">
      <w:rPr>
        <w:rStyle w:val="PageNumber"/>
      </w:rPr>
      <w:fldChar w:fldCharType="begin"/>
    </w:r>
    <w:r w:rsidRPr="00FD29F2">
      <w:rPr>
        <w:rStyle w:val="PageNumber"/>
      </w:rPr>
      <w:instrText xml:space="preserve"> PAGE </w:instrText>
    </w:r>
    <w:r w:rsidRPr="00FD29F2">
      <w:rPr>
        <w:rStyle w:val="PageNumber"/>
      </w:rPr>
      <w:fldChar w:fldCharType="separate"/>
    </w:r>
    <w:r>
      <w:rPr>
        <w:rStyle w:val="PageNumber"/>
        <w:noProof/>
      </w:rPr>
      <w:t>121</w:t>
    </w:r>
    <w:r w:rsidRPr="00FD29F2">
      <w:rPr>
        <w:rStyle w:val="PageNumber"/>
      </w:rPr>
      <w:fldChar w:fldCharType="end"/>
    </w:r>
    <w:r w:rsidRPr="00FD29F2">
      <w:rPr>
        <w:rStyle w:val="PageNumber"/>
      </w:rPr>
      <w:t xml:space="preserve"> of </w:t>
    </w:r>
    <w:r w:rsidRPr="00FD29F2">
      <w:rPr>
        <w:rStyle w:val="PageNumber"/>
      </w:rPr>
      <w:fldChar w:fldCharType="begin"/>
    </w:r>
    <w:r w:rsidRPr="00FD29F2">
      <w:rPr>
        <w:rStyle w:val="PageNumber"/>
      </w:rPr>
      <w:instrText xml:space="preserve"> NUMPAGES </w:instrText>
    </w:r>
    <w:r w:rsidRPr="00FD29F2">
      <w:rPr>
        <w:rStyle w:val="PageNumber"/>
      </w:rPr>
      <w:fldChar w:fldCharType="separate"/>
    </w:r>
    <w:r>
      <w:rPr>
        <w:rStyle w:val="PageNumber"/>
        <w:noProof/>
      </w:rPr>
      <w:t>134</w:t>
    </w:r>
    <w:r w:rsidRPr="00FD29F2">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17B8" w14:textId="5C7671EC" w:rsidR="00F04803" w:rsidRDefault="00F04803" w:rsidP="00917C81">
    <w:pPr>
      <w:pStyle w:val="Footer"/>
      <w:ind w:right="-32"/>
      <w:rPr>
        <w:b/>
        <w:szCs w:val="22"/>
      </w:rPr>
    </w:pPr>
    <w:r w:rsidRPr="009A3861">
      <w:rPr>
        <w:b/>
        <w:noProof/>
        <w:szCs w:val="22"/>
        <w:lang w:eastAsia="zh-TW"/>
      </w:rPr>
      <w:drawing>
        <wp:anchor distT="0" distB="0" distL="114300" distR="114300" simplePos="0" relativeHeight="251658240" behindDoc="1" locked="0" layoutInCell="1" allowOverlap="1" wp14:anchorId="0738A272" wp14:editId="3CFA6411">
          <wp:simplePos x="0" y="0"/>
          <wp:positionH relativeFrom="page">
            <wp:posOffset>1424305</wp:posOffset>
          </wp:positionH>
          <wp:positionV relativeFrom="page">
            <wp:posOffset>6423660</wp:posOffset>
          </wp:positionV>
          <wp:extent cx="8863330" cy="80454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63330" cy="804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3861">
      <w:rPr>
        <w:b/>
        <w:szCs w:val="22"/>
      </w:rPr>
      <w:t>Queensland State Archives</w:t>
    </w:r>
  </w:p>
  <w:p w14:paraId="46FD6145" w14:textId="4881669D" w:rsidR="00F04803" w:rsidRPr="00917C81" w:rsidRDefault="00F04803" w:rsidP="00917C81">
    <w:pPr>
      <w:pStyle w:val="Footer"/>
      <w:ind w:right="-32"/>
      <w:rPr>
        <w:b/>
        <w:szCs w:val="22"/>
      </w:rPr>
    </w:pPr>
    <w:r w:rsidRPr="002B6504">
      <w:rPr>
        <w:b/>
        <w:szCs w:val="22"/>
      </w:rPr>
      <w:t xml:space="preserve">Last updated </w:t>
    </w:r>
    <w:r w:rsidR="002B6504">
      <w:rPr>
        <w:b/>
        <w:szCs w:val="22"/>
      </w:rPr>
      <w:t xml:space="preserve">4 </w:t>
    </w:r>
    <w:r w:rsidR="002B6504" w:rsidRPr="002B6504">
      <w:rPr>
        <w:b/>
        <w:szCs w:val="22"/>
      </w:rPr>
      <w:t>November</w:t>
    </w:r>
    <w:r w:rsidR="00EF22FF" w:rsidRPr="002B6504">
      <w:rPr>
        <w:b/>
        <w:szCs w:val="22"/>
      </w:rPr>
      <w:t xml:space="preserve"> 202</w:t>
    </w:r>
    <w:r w:rsidR="008B62CD" w:rsidRPr="002B6504">
      <w:rPr>
        <w:b/>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46856" w14:textId="77777777" w:rsidR="00712506" w:rsidRDefault="00712506" w:rsidP="00E2629D">
      <w:pPr>
        <w:spacing w:before="0" w:after="0"/>
      </w:pPr>
      <w:r>
        <w:separator/>
      </w:r>
    </w:p>
  </w:footnote>
  <w:footnote w:type="continuationSeparator" w:id="0">
    <w:p w14:paraId="31FC0B34" w14:textId="77777777" w:rsidR="00712506" w:rsidRDefault="00712506" w:rsidP="00E2629D">
      <w:pPr>
        <w:spacing w:before="0" w:after="0"/>
      </w:pPr>
      <w:r>
        <w:continuationSeparator/>
      </w:r>
    </w:p>
  </w:footnote>
  <w:footnote w:type="continuationNotice" w:id="1">
    <w:p w14:paraId="08F8BAA3" w14:textId="77777777" w:rsidR="00712506" w:rsidRDefault="0071250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347D" w14:textId="611749DA" w:rsidR="00F04803" w:rsidRPr="00917C81" w:rsidRDefault="00F04803" w:rsidP="00FE6F77">
    <w:pPr>
      <w:pStyle w:val="Header"/>
      <w:jc w:val="right"/>
      <w:rPr>
        <w:b/>
        <w:bCs/>
      </w:rPr>
    </w:pPr>
    <w:r>
      <w:rPr>
        <w:b/>
        <w:bCs/>
      </w:rPr>
      <w:t>E</w:t>
    </w:r>
    <w:r w:rsidR="005F181E">
      <w:rPr>
        <w:b/>
        <w:bCs/>
      </w:rPr>
      <w:t xml:space="preserve">lectoral Commission of Queensland </w:t>
    </w:r>
    <w:r w:rsidRPr="00917C81">
      <w:rPr>
        <w:b/>
        <w:bCs/>
      </w:rPr>
      <w:t>retention and disposal schedule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67E36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4A2C71"/>
    <w:multiLevelType w:val="multilevel"/>
    <w:tmpl w:val="C778EB54"/>
    <w:numStyleLink w:val="StyleNumbered"/>
  </w:abstractNum>
  <w:abstractNum w:abstractNumId="2" w15:restartNumberingAfterBreak="0">
    <w:nsid w:val="056B76CD"/>
    <w:multiLevelType w:val="hybridMultilevel"/>
    <w:tmpl w:val="CE227AC4"/>
    <w:lvl w:ilvl="0" w:tplc="A0902390">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780C06"/>
    <w:multiLevelType w:val="hybridMultilevel"/>
    <w:tmpl w:val="3C8E713A"/>
    <w:lvl w:ilvl="0" w:tplc="0C090001">
      <w:start w:val="1"/>
      <w:numFmt w:val="bullet"/>
      <w:lvlText w:val=""/>
      <w:lvlJc w:val="left"/>
      <w:pPr>
        <w:ind w:left="477" w:hanging="360"/>
      </w:pPr>
      <w:rPr>
        <w:rFonts w:ascii="Symbol" w:hAnsi="Symbol" w:hint="default"/>
        <w:b w:val="0"/>
        <w:bCs w:val="0"/>
        <w:i w:val="0"/>
        <w:iCs w:val="0"/>
        <w:spacing w:val="0"/>
        <w:w w:val="100"/>
        <w:sz w:val="22"/>
        <w:szCs w:val="22"/>
        <w:lang w:val="en-US" w:eastAsia="en-US" w:bidi="ar-SA"/>
      </w:rPr>
    </w:lvl>
    <w:lvl w:ilvl="1" w:tplc="FFFFFFFF">
      <w:numFmt w:val="bullet"/>
      <w:lvlText w:val="•"/>
      <w:lvlJc w:val="left"/>
      <w:pPr>
        <w:ind w:left="1484" w:hanging="360"/>
      </w:pPr>
      <w:rPr>
        <w:rFonts w:hint="default"/>
        <w:lang w:val="en-US" w:eastAsia="en-US" w:bidi="ar-SA"/>
      </w:rPr>
    </w:lvl>
    <w:lvl w:ilvl="2" w:tplc="FFFFFFFF">
      <w:numFmt w:val="bullet"/>
      <w:lvlText w:val="•"/>
      <w:lvlJc w:val="left"/>
      <w:pPr>
        <w:ind w:left="2488" w:hanging="360"/>
      </w:pPr>
      <w:rPr>
        <w:rFonts w:hint="default"/>
        <w:lang w:val="en-US" w:eastAsia="en-US" w:bidi="ar-SA"/>
      </w:rPr>
    </w:lvl>
    <w:lvl w:ilvl="3" w:tplc="FFFFFFFF">
      <w:numFmt w:val="bullet"/>
      <w:lvlText w:val="•"/>
      <w:lvlJc w:val="left"/>
      <w:pPr>
        <w:ind w:left="3492" w:hanging="360"/>
      </w:pPr>
      <w:rPr>
        <w:rFonts w:hint="default"/>
        <w:lang w:val="en-US" w:eastAsia="en-US" w:bidi="ar-SA"/>
      </w:rPr>
    </w:lvl>
    <w:lvl w:ilvl="4" w:tplc="FFFFFFFF">
      <w:numFmt w:val="bullet"/>
      <w:lvlText w:val="•"/>
      <w:lvlJc w:val="left"/>
      <w:pPr>
        <w:ind w:left="4496" w:hanging="360"/>
      </w:pPr>
      <w:rPr>
        <w:rFonts w:hint="default"/>
        <w:lang w:val="en-US" w:eastAsia="en-US" w:bidi="ar-SA"/>
      </w:rPr>
    </w:lvl>
    <w:lvl w:ilvl="5" w:tplc="FFFFFFFF">
      <w:numFmt w:val="bullet"/>
      <w:lvlText w:val="•"/>
      <w:lvlJc w:val="left"/>
      <w:pPr>
        <w:ind w:left="5500" w:hanging="360"/>
      </w:pPr>
      <w:rPr>
        <w:rFonts w:hint="default"/>
        <w:lang w:val="en-US" w:eastAsia="en-US" w:bidi="ar-SA"/>
      </w:rPr>
    </w:lvl>
    <w:lvl w:ilvl="6" w:tplc="FFFFFFFF">
      <w:numFmt w:val="bullet"/>
      <w:lvlText w:val="•"/>
      <w:lvlJc w:val="left"/>
      <w:pPr>
        <w:ind w:left="6504" w:hanging="360"/>
      </w:pPr>
      <w:rPr>
        <w:rFonts w:hint="default"/>
        <w:lang w:val="en-US" w:eastAsia="en-US" w:bidi="ar-SA"/>
      </w:rPr>
    </w:lvl>
    <w:lvl w:ilvl="7" w:tplc="FFFFFFFF">
      <w:numFmt w:val="bullet"/>
      <w:lvlText w:val="•"/>
      <w:lvlJc w:val="left"/>
      <w:pPr>
        <w:ind w:left="7508" w:hanging="360"/>
      </w:pPr>
      <w:rPr>
        <w:rFonts w:hint="default"/>
        <w:lang w:val="en-US" w:eastAsia="en-US" w:bidi="ar-SA"/>
      </w:rPr>
    </w:lvl>
    <w:lvl w:ilvl="8" w:tplc="FFFFFFFF">
      <w:numFmt w:val="bullet"/>
      <w:lvlText w:val="•"/>
      <w:lvlJc w:val="left"/>
      <w:pPr>
        <w:ind w:left="8512" w:hanging="360"/>
      </w:pPr>
      <w:rPr>
        <w:rFonts w:hint="default"/>
        <w:lang w:val="en-US" w:eastAsia="en-US" w:bidi="ar-SA"/>
      </w:rPr>
    </w:lvl>
  </w:abstractNum>
  <w:abstractNum w:abstractNumId="4" w15:restartNumberingAfterBreak="0">
    <w:nsid w:val="05F365CD"/>
    <w:multiLevelType w:val="hybridMultilevel"/>
    <w:tmpl w:val="84F8C02E"/>
    <w:lvl w:ilvl="0" w:tplc="A0902390">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BC0D97"/>
    <w:multiLevelType w:val="hybridMultilevel"/>
    <w:tmpl w:val="10CA8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8085CC2"/>
    <w:multiLevelType w:val="hybridMultilevel"/>
    <w:tmpl w:val="70304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C171FE"/>
    <w:multiLevelType w:val="hybridMultilevel"/>
    <w:tmpl w:val="D5A6E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72655C"/>
    <w:multiLevelType w:val="hybridMultilevel"/>
    <w:tmpl w:val="8B002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C676EE7"/>
    <w:multiLevelType w:val="hybridMultilevel"/>
    <w:tmpl w:val="CE8A12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E9D5117"/>
    <w:multiLevelType w:val="hybridMultilevel"/>
    <w:tmpl w:val="1304E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4436F7"/>
    <w:multiLevelType w:val="hybridMultilevel"/>
    <w:tmpl w:val="A84C20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19402FE"/>
    <w:multiLevelType w:val="hybridMultilevel"/>
    <w:tmpl w:val="E12E2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983590"/>
    <w:multiLevelType w:val="hybridMultilevel"/>
    <w:tmpl w:val="4CCC8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2660D40"/>
    <w:multiLevelType w:val="hybridMultilevel"/>
    <w:tmpl w:val="1B525EB8"/>
    <w:lvl w:ilvl="0" w:tplc="175EFAA2">
      <w:start w:val="1"/>
      <w:numFmt w:val="bullet"/>
      <w:lvlText w:val=""/>
      <w:lvlJc w:val="left"/>
      <w:pPr>
        <w:ind w:left="1080" w:hanging="360"/>
      </w:pPr>
      <w:rPr>
        <w:rFonts w:ascii="Symbol" w:hAnsi="Symbol"/>
      </w:rPr>
    </w:lvl>
    <w:lvl w:ilvl="1" w:tplc="B3A0749C">
      <w:start w:val="1"/>
      <w:numFmt w:val="bullet"/>
      <w:lvlText w:val=""/>
      <w:lvlJc w:val="left"/>
      <w:pPr>
        <w:ind w:left="1080" w:hanging="360"/>
      </w:pPr>
      <w:rPr>
        <w:rFonts w:ascii="Symbol" w:hAnsi="Symbol"/>
      </w:rPr>
    </w:lvl>
    <w:lvl w:ilvl="2" w:tplc="EF1491C2">
      <w:start w:val="1"/>
      <w:numFmt w:val="bullet"/>
      <w:lvlText w:val=""/>
      <w:lvlJc w:val="left"/>
      <w:pPr>
        <w:ind w:left="1080" w:hanging="360"/>
      </w:pPr>
      <w:rPr>
        <w:rFonts w:ascii="Symbol" w:hAnsi="Symbol"/>
      </w:rPr>
    </w:lvl>
    <w:lvl w:ilvl="3" w:tplc="4A9EF340">
      <w:start w:val="1"/>
      <w:numFmt w:val="bullet"/>
      <w:lvlText w:val=""/>
      <w:lvlJc w:val="left"/>
      <w:pPr>
        <w:ind w:left="1080" w:hanging="360"/>
      </w:pPr>
      <w:rPr>
        <w:rFonts w:ascii="Symbol" w:hAnsi="Symbol"/>
      </w:rPr>
    </w:lvl>
    <w:lvl w:ilvl="4" w:tplc="A4282E3A">
      <w:start w:val="1"/>
      <w:numFmt w:val="bullet"/>
      <w:lvlText w:val=""/>
      <w:lvlJc w:val="left"/>
      <w:pPr>
        <w:ind w:left="1080" w:hanging="360"/>
      </w:pPr>
      <w:rPr>
        <w:rFonts w:ascii="Symbol" w:hAnsi="Symbol"/>
      </w:rPr>
    </w:lvl>
    <w:lvl w:ilvl="5" w:tplc="BE4E3B06">
      <w:start w:val="1"/>
      <w:numFmt w:val="bullet"/>
      <w:lvlText w:val=""/>
      <w:lvlJc w:val="left"/>
      <w:pPr>
        <w:ind w:left="1080" w:hanging="360"/>
      </w:pPr>
      <w:rPr>
        <w:rFonts w:ascii="Symbol" w:hAnsi="Symbol"/>
      </w:rPr>
    </w:lvl>
    <w:lvl w:ilvl="6" w:tplc="B3766C3C">
      <w:start w:val="1"/>
      <w:numFmt w:val="bullet"/>
      <w:lvlText w:val=""/>
      <w:lvlJc w:val="left"/>
      <w:pPr>
        <w:ind w:left="1080" w:hanging="360"/>
      </w:pPr>
      <w:rPr>
        <w:rFonts w:ascii="Symbol" w:hAnsi="Symbol"/>
      </w:rPr>
    </w:lvl>
    <w:lvl w:ilvl="7" w:tplc="D44627D2">
      <w:start w:val="1"/>
      <w:numFmt w:val="bullet"/>
      <w:lvlText w:val=""/>
      <w:lvlJc w:val="left"/>
      <w:pPr>
        <w:ind w:left="1080" w:hanging="360"/>
      </w:pPr>
      <w:rPr>
        <w:rFonts w:ascii="Symbol" w:hAnsi="Symbol"/>
      </w:rPr>
    </w:lvl>
    <w:lvl w:ilvl="8" w:tplc="0944B008">
      <w:start w:val="1"/>
      <w:numFmt w:val="bullet"/>
      <w:lvlText w:val=""/>
      <w:lvlJc w:val="left"/>
      <w:pPr>
        <w:ind w:left="1080" w:hanging="360"/>
      </w:pPr>
      <w:rPr>
        <w:rFonts w:ascii="Symbol" w:hAnsi="Symbol"/>
      </w:rPr>
    </w:lvl>
  </w:abstractNum>
  <w:abstractNum w:abstractNumId="15" w15:restartNumberingAfterBreak="0">
    <w:nsid w:val="126B350B"/>
    <w:multiLevelType w:val="hybridMultilevel"/>
    <w:tmpl w:val="2AA2D2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3752B51"/>
    <w:multiLevelType w:val="hybridMultilevel"/>
    <w:tmpl w:val="E62A6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3A01FEA"/>
    <w:multiLevelType w:val="hybridMultilevel"/>
    <w:tmpl w:val="018EE8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51A4120"/>
    <w:multiLevelType w:val="hybridMultilevel"/>
    <w:tmpl w:val="51DA82C0"/>
    <w:lvl w:ilvl="0" w:tplc="A0902390">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8CD3355"/>
    <w:multiLevelType w:val="hybridMultilevel"/>
    <w:tmpl w:val="E152A24A"/>
    <w:lvl w:ilvl="0" w:tplc="A0902390">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21" w15:restartNumberingAfterBreak="0">
    <w:nsid w:val="1A945981"/>
    <w:multiLevelType w:val="hybridMultilevel"/>
    <w:tmpl w:val="CFEAD962"/>
    <w:lvl w:ilvl="0" w:tplc="A0902390">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BB532A4"/>
    <w:multiLevelType w:val="hybridMultilevel"/>
    <w:tmpl w:val="048A7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CCE3CA3"/>
    <w:multiLevelType w:val="hybridMultilevel"/>
    <w:tmpl w:val="14DED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DBD0211"/>
    <w:multiLevelType w:val="hybridMultilevel"/>
    <w:tmpl w:val="D750C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E944A2F"/>
    <w:multiLevelType w:val="hybridMultilevel"/>
    <w:tmpl w:val="5CC45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F595754"/>
    <w:multiLevelType w:val="hybridMultilevel"/>
    <w:tmpl w:val="F0744FFA"/>
    <w:lvl w:ilvl="0" w:tplc="1F60135E">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0D258BF"/>
    <w:multiLevelType w:val="hybridMultilevel"/>
    <w:tmpl w:val="C1EC0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21121DB"/>
    <w:multiLevelType w:val="hybridMultilevel"/>
    <w:tmpl w:val="0756D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5BD04E9"/>
    <w:multiLevelType w:val="hybridMultilevel"/>
    <w:tmpl w:val="263AD88A"/>
    <w:lvl w:ilvl="0" w:tplc="A0902390">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B310E35E">
      <w:numFmt w:val="bullet"/>
      <w:lvlText w:val="•"/>
      <w:lvlJc w:val="left"/>
      <w:pPr>
        <w:ind w:left="1808" w:hanging="360"/>
      </w:pPr>
      <w:rPr>
        <w:rFonts w:hint="default"/>
        <w:lang w:val="en-US" w:eastAsia="en-US" w:bidi="ar-SA"/>
      </w:rPr>
    </w:lvl>
    <w:lvl w:ilvl="2" w:tplc="16B0E2A0">
      <w:numFmt w:val="bullet"/>
      <w:lvlText w:val="•"/>
      <w:lvlJc w:val="left"/>
      <w:pPr>
        <w:ind w:left="2776" w:hanging="360"/>
      </w:pPr>
      <w:rPr>
        <w:rFonts w:hint="default"/>
        <w:lang w:val="en-US" w:eastAsia="en-US" w:bidi="ar-SA"/>
      </w:rPr>
    </w:lvl>
    <w:lvl w:ilvl="3" w:tplc="C43261A4">
      <w:numFmt w:val="bullet"/>
      <w:lvlText w:val="•"/>
      <w:lvlJc w:val="left"/>
      <w:pPr>
        <w:ind w:left="3744" w:hanging="360"/>
      </w:pPr>
      <w:rPr>
        <w:rFonts w:hint="default"/>
        <w:lang w:val="en-US" w:eastAsia="en-US" w:bidi="ar-SA"/>
      </w:rPr>
    </w:lvl>
    <w:lvl w:ilvl="4" w:tplc="41AE4416">
      <w:numFmt w:val="bullet"/>
      <w:lvlText w:val="•"/>
      <w:lvlJc w:val="left"/>
      <w:pPr>
        <w:ind w:left="4712" w:hanging="360"/>
      </w:pPr>
      <w:rPr>
        <w:rFonts w:hint="default"/>
        <w:lang w:val="en-US" w:eastAsia="en-US" w:bidi="ar-SA"/>
      </w:rPr>
    </w:lvl>
    <w:lvl w:ilvl="5" w:tplc="55AE5302">
      <w:numFmt w:val="bullet"/>
      <w:lvlText w:val="•"/>
      <w:lvlJc w:val="left"/>
      <w:pPr>
        <w:ind w:left="5680" w:hanging="360"/>
      </w:pPr>
      <w:rPr>
        <w:rFonts w:hint="default"/>
        <w:lang w:val="en-US" w:eastAsia="en-US" w:bidi="ar-SA"/>
      </w:rPr>
    </w:lvl>
    <w:lvl w:ilvl="6" w:tplc="ECD0AF24">
      <w:numFmt w:val="bullet"/>
      <w:lvlText w:val="•"/>
      <w:lvlJc w:val="left"/>
      <w:pPr>
        <w:ind w:left="6648" w:hanging="360"/>
      </w:pPr>
      <w:rPr>
        <w:rFonts w:hint="default"/>
        <w:lang w:val="en-US" w:eastAsia="en-US" w:bidi="ar-SA"/>
      </w:rPr>
    </w:lvl>
    <w:lvl w:ilvl="7" w:tplc="6A20BDB4">
      <w:numFmt w:val="bullet"/>
      <w:lvlText w:val="•"/>
      <w:lvlJc w:val="left"/>
      <w:pPr>
        <w:ind w:left="7616" w:hanging="360"/>
      </w:pPr>
      <w:rPr>
        <w:rFonts w:hint="default"/>
        <w:lang w:val="en-US" w:eastAsia="en-US" w:bidi="ar-SA"/>
      </w:rPr>
    </w:lvl>
    <w:lvl w:ilvl="8" w:tplc="4B4C15A0">
      <w:numFmt w:val="bullet"/>
      <w:lvlText w:val="•"/>
      <w:lvlJc w:val="left"/>
      <w:pPr>
        <w:ind w:left="8584" w:hanging="360"/>
      </w:pPr>
      <w:rPr>
        <w:rFonts w:hint="default"/>
        <w:lang w:val="en-US" w:eastAsia="en-US" w:bidi="ar-SA"/>
      </w:rPr>
    </w:lvl>
  </w:abstractNum>
  <w:abstractNum w:abstractNumId="30" w15:restartNumberingAfterBreak="0">
    <w:nsid w:val="2633199F"/>
    <w:multiLevelType w:val="hybridMultilevel"/>
    <w:tmpl w:val="3232FD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98813FF"/>
    <w:multiLevelType w:val="hybridMultilevel"/>
    <w:tmpl w:val="BF861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CE04016"/>
    <w:multiLevelType w:val="hybridMultilevel"/>
    <w:tmpl w:val="978A30EA"/>
    <w:lvl w:ilvl="0" w:tplc="A0902390">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F516421"/>
    <w:multiLevelType w:val="hybridMultilevel"/>
    <w:tmpl w:val="2DCC6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7421471"/>
    <w:multiLevelType w:val="hybridMultilevel"/>
    <w:tmpl w:val="D0A273F8"/>
    <w:lvl w:ilvl="0" w:tplc="C9A0B832">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A6B62D1"/>
    <w:multiLevelType w:val="hybridMultilevel"/>
    <w:tmpl w:val="4A7C0D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BC41DE7"/>
    <w:multiLevelType w:val="hybridMultilevel"/>
    <w:tmpl w:val="935A6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EB1545F"/>
    <w:multiLevelType w:val="hybridMultilevel"/>
    <w:tmpl w:val="3272A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2865362"/>
    <w:multiLevelType w:val="hybridMultilevel"/>
    <w:tmpl w:val="4E6258FE"/>
    <w:lvl w:ilvl="0" w:tplc="C9A0B832">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37E0B51"/>
    <w:multiLevelType w:val="hybridMultilevel"/>
    <w:tmpl w:val="17741118"/>
    <w:lvl w:ilvl="0" w:tplc="93DC0CDE">
      <w:start w:val="1"/>
      <w:numFmt w:val="bullet"/>
      <w:pStyle w:val="ScopeNot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5F17BFC"/>
    <w:multiLevelType w:val="hybridMultilevel"/>
    <w:tmpl w:val="841EE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7902B1A"/>
    <w:multiLevelType w:val="hybridMultilevel"/>
    <w:tmpl w:val="86D4EC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B9552A7"/>
    <w:multiLevelType w:val="multilevel"/>
    <w:tmpl w:val="B7EA22CA"/>
    <w:name w:val="Bullets22"/>
    <w:lvl w:ilvl="0">
      <w:start w:val="1"/>
      <w:numFmt w:val="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43" w15:restartNumberingAfterBreak="0">
    <w:nsid w:val="4EB40DBB"/>
    <w:multiLevelType w:val="hybridMultilevel"/>
    <w:tmpl w:val="F1F25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1A562B7"/>
    <w:multiLevelType w:val="hybridMultilevel"/>
    <w:tmpl w:val="D84A14D4"/>
    <w:lvl w:ilvl="0" w:tplc="EF18F384">
      <w:numFmt w:val="bullet"/>
      <w:pStyle w:val="ListParagraph"/>
      <w:lvlText w:val=""/>
      <w:lvlJc w:val="left"/>
      <w:pPr>
        <w:ind w:left="720" w:hanging="36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2CE75CF"/>
    <w:multiLevelType w:val="hybridMultilevel"/>
    <w:tmpl w:val="91F4A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3C613E9"/>
    <w:multiLevelType w:val="hybridMultilevel"/>
    <w:tmpl w:val="2078FFAC"/>
    <w:lvl w:ilvl="0" w:tplc="A0902390">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9E602E4"/>
    <w:multiLevelType w:val="hybridMultilevel"/>
    <w:tmpl w:val="10C82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B0E7D51"/>
    <w:multiLevelType w:val="hybridMultilevel"/>
    <w:tmpl w:val="BE6012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CA9007A"/>
    <w:multiLevelType w:val="hybridMultilevel"/>
    <w:tmpl w:val="B0343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DC81BDB"/>
    <w:multiLevelType w:val="hybridMultilevel"/>
    <w:tmpl w:val="99B685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DFE1B68"/>
    <w:multiLevelType w:val="hybridMultilevel"/>
    <w:tmpl w:val="A15CF598"/>
    <w:lvl w:ilvl="0" w:tplc="A0902390">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1F714C1"/>
    <w:multiLevelType w:val="hybridMultilevel"/>
    <w:tmpl w:val="88523EA6"/>
    <w:lvl w:ilvl="0" w:tplc="0C090001">
      <w:start w:val="1"/>
      <w:numFmt w:val="bullet"/>
      <w:lvlText w:val=""/>
      <w:lvlJc w:val="left"/>
      <w:pPr>
        <w:ind w:left="477" w:hanging="360"/>
      </w:pPr>
      <w:rPr>
        <w:rFonts w:ascii="Symbol" w:hAnsi="Symbol" w:hint="default"/>
        <w:b w:val="0"/>
        <w:bCs w:val="0"/>
        <w:i w:val="0"/>
        <w:iCs w:val="0"/>
        <w:spacing w:val="0"/>
        <w:w w:val="100"/>
        <w:sz w:val="22"/>
        <w:szCs w:val="22"/>
        <w:lang w:val="en-US" w:eastAsia="en-US" w:bidi="ar-SA"/>
      </w:rPr>
    </w:lvl>
    <w:lvl w:ilvl="1" w:tplc="FFFFFFFF">
      <w:numFmt w:val="bullet"/>
      <w:lvlText w:val="•"/>
      <w:lvlJc w:val="left"/>
      <w:pPr>
        <w:ind w:left="1484" w:hanging="360"/>
      </w:pPr>
      <w:rPr>
        <w:rFonts w:hint="default"/>
        <w:lang w:val="en-US" w:eastAsia="en-US" w:bidi="ar-SA"/>
      </w:rPr>
    </w:lvl>
    <w:lvl w:ilvl="2" w:tplc="FFFFFFFF">
      <w:numFmt w:val="bullet"/>
      <w:lvlText w:val="•"/>
      <w:lvlJc w:val="left"/>
      <w:pPr>
        <w:ind w:left="2488" w:hanging="360"/>
      </w:pPr>
      <w:rPr>
        <w:rFonts w:hint="default"/>
        <w:lang w:val="en-US" w:eastAsia="en-US" w:bidi="ar-SA"/>
      </w:rPr>
    </w:lvl>
    <w:lvl w:ilvl="3" w:tplc="FFFFFFFF">
      <w:numFmt w:val="bullet"/>
      <w:lvlText w:val="•"/>
      <w:lvlJc w:val="left"/>
      <w:pPr>
        <w:ind w:left="3492" w:hanging="360"/>
      </w:pPr>
      <w:rPr>
        <w:rFonts w:hint="default"/>
        <w:lang w:val="en-US" w:eastAsia="en-US" w:bidi="ar-SA"/>
      </w:rPr>
    </w:lvl>
    <w:lvl w:ilvl="4" w:tplc="FFFFFFFF">
      <w:numFmt w:val="bullet"/>
      <w:lvlText w:val="•"/>
      <w:lvlJc w:val="left"/>
      <w:pPr>
        <w:ind w:left="4496" w:hanging="360"/>
      </w:pPr>
      <w:rPr>
        <w:rFonts w:hint="default"/>
        <w:lang w:val="en-US" w:eastAsia="en-US" w:bidi="ar-SA"/>
      </w:rPr>
    </w:lvl>
    <w:lvl w:ilvl="5" w:tplc="FFFFFFFF">
      <w:numFmt w:val="bullet"/>
      <w:lvlText w:val="•"/>
      <w:lvlJc w:val="left"/>
      <w:pPr>
        <w:ind w:left="5500" w:hanging="360"/>
      </w:pPr>
      <w:rPr>
        <w:rFonts w:hint="default"/>
        <w:lang w:val="en-US" w:eastAsia="en-US" w:bidi="ar-SA"/>
      </w:rPr>
    </w:lvl>
    <w:lvl w:ilvl="6" w:tplc="FFFFFFFF">
      <w:numFmt w:val="bullet"/>
      <w:lvlText w:val="•"/>
      <w:lvlJc w:val="left"/>
      <w:pPr>
        <w:ind w:left="6504" w:hanging="360"/>
      </w:pPr>
      <w:rPr>
        <w:rFonts w:hint="default"/>
        <w:lang w:val="en-US" w:eastAsia="en-US" w:bidi="ar-SA"/>
      </w:rPr>
    </w:lvl>
    <w:lvl w:ilvl="7" w:tplc="FFFFFFFF">
      <w:numFmt w:val="bullet"/>
      <w:lvlText w:val="•"/>
      <w:lvlJc w:val="left"/>
      <w:pPr>
        <w:ind w:left="7508" w:hanging="360"/>
      </w:pPr>
      <w:rPr>
        <w:rFonts w:hint="default"/>
        <w:lang w:val="en-US" w:eastAsia="en-US" w:bidi="ar-SA"/>
      </w:rPr>
    </w:lvl>
    <w:lvl w:ilvl="8" w:tplc="FFFFFFFF">
      <w:numFmt w:val="bullet"/>
      <w:lvlText w:val="•"/>
      <w:lvlJc w:val="left"/>
      <w:pPr>
        <w:ind w:left="8512" w:hanging="360"/>
      </w:pPr>
      <w:rPr>
        <w:rFonts w:hint="default"/>
        <w:lang w:val="en-US" w:eastAsia="en-US" w:bidi="ar-SA"/>
      </w:rPr>
    </w:lvl>
  </w:abstractNum>
  <w:abstractNum w:abstractNumId="53" w15:restartNumberingAfterBreak="0">
    <w:nsid w:val="633D670F"/>
    <w:multiLevelType w:val="hybridMultilevel"/>
    <w:tmpl w:val="06180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47F29BA"/>
    <w:multiLevelType w:val="hybridMultilevel"/>
    <w:tmpl w:val="16B8D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6C96EB9"/>
    <w:multiLevelType w:val="hybridMultilevel"/>
    <w:tmpl w:val="2D3483DE"/>
    <w:lvl w:ilvl="0" w:tplc="1F60135E">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4126C784">
      <w:numFmt w:val="bullet"/>
      <w:lvlText w:val="•"/>
      <w:lvlJc w:val="left"/>
      <w:pPr>
        <w:ind w:left="1808" w:hanging="360"/>
      </w:pPr>
      <w:rPr>
        <w:rFonts w:hint="default"/>
        <w:lang w:val="en-US" w:eastAsia="en-US" w:bidi="ar-SA"/>
      </w:rPr>
    </w:lvl>
    <w:lvl w:ilvl="2" w:tplc="C164D170">
      <w:numFmt w:val="bullet"/>
      <w:lvlText w:val="•"/>
      <w:lvlJc w:val="left"/>
      <w:pPr>
        <w:ind w:left="2776" w:hanging="360"/>
      </w:pPr>
      <w:rPr>
        <w:rFonts w:hint="default"/>
        <w:lang w:val="en-US" w:eastAsia="en-US" w:bidi="ar-SA"/>
      </w:rPr>
    </w:lvl>
    <w:lvl w:ilvl="3" w:tplc="33500DD8">
      <w:numFmt w:val="bullet"/>
      <w:lvlText w:val="•"/>
      <w:lvlJc w:val="left"/>
      <w:pPr>
        <w:ind w:left="3744" w:hanging="360"/>
      </w:pPr>
      <w:rPr>
        <w:rFonts w:hint="default"/>
        <w:lang w:val="en-US" w:eastAsia="en-US" w:bidi="ar-SA"/>
      </w:rPr>
    </w:lvl>
    <w:lvl w:ilvl="4" w:tplc="8696C3CE">
      <w:numFmt w:val="bullet"/>
      <w:lvlText w:val="•"/>
      <w:lvlJc w:val="left"/>
      <w:pPr>
        <w:ind w:left="4712" w:hanging="360"/>
      </w:pPr>
      <w:rPr>
        <w:rFonts w:hint="default"/>
        <w:lang w:val="en-US" w:eastAsia="en-US" w:bidi="ar-SA"/>
      </w:rPr>
    </w:lvl>
    <w:lvl w:ilvl="5" w:tplc="4D88DEFC">
      <w:numFmt w:val="bullet"/>
      <w:lvlText w:val="•"/>
      <w:lvlJc w:val="left"/>
      <w:pPr>
        <w:ind w:left="5680" w:hanging="360"/>
      </w:pPr>
      <w:rPr>
        <w:rFonts w:hint="default"/>
        <w:lang w:val="en-US" w:eastAsia="en-US" w:bidi="ar-SA"/>
      </w:rPr>
    </w:lvl>
    <w:lvl w:ilvl="6" w:tplc="232237DC">
      <w:numFmt w:val="bullet"/>
      <w:lvlText w:val="•"/>
      <w:lvlJc w:val="left"/>
      <w:pPr>
        <w:ind w:left="6648" w:hanging="360"/>
      </w:pPr>
      <w:rPr>
        <w:rFonts w:hint="default"/>
        <w:lang w:val="en-US" w:eastAsia="en-US" w:bidi="ar-SA"/>
      </w:rPr>
    </w:lvl>
    <w:lvl w:ilvl="7" w:tplc="60E0CCA6">
      <w:numFmt w:val="bullet"/>
      <w:lvlText w:val="•"/>
      <w:lvlJc w:val="left"/>
      <w:pPr>
        <w:ind w:left="7616" w:hanging="360"/>
      </w:pPr>
      <w:rPr>
        <w:rFonts w:hint="default"/>
        <w:lang w:val="en-US" w:eastAsia="en-US" w:bidi="ar-SA"/>
      </w:rPr>
    </w:lvl>
    <w:lvl w:ilvl="8" w:tplc="A65451CE">
      <w:numFmt w:val="bullet"/>
      <w:lvlText w:val="•"/>
      <w:lvlJc w:val="left"/>
      <w:pPr>
        <w:ind w:left="8584" w:hanging="360"/>
      </w:pPr>
      <w:rPr>
        <w:rFonts w:hint="default"/>
        <w:lang w:val="en-US" w:eastAsia="en-US" w:bidi="ar-SA"/>
      </w:rPr>
    </w:lvl>
  </w:abstractNum>
  <w:abstractNum w:abstractNumId="56" w15:restartNumberingAfterBreak="0">
    <w:nsid w:val="69286160"/>
    <w:multiLevelType w:val="hybridMultilevel"/>
    <w:tmpl w:val="E256B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9955519"/>
    <w:multiLevelType w:val="hybridMultilevel"/>
    <w:tmpl w:val="E81AC2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9D551A3"/>
    <w:multiLevelType w:val="hybridMultilevel"/>
    <w:tmpl w:val="67C206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A5B74DF"/>
    <w:multiLevelType w:val="hybridMultilevel"/>
    <w:tmpl w:val="C0446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6A9B0E1F"/>
    <w:multiLevelType w:val="hybridMultilevel"/>
    <w:tmpl w:val="F984D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EA86A1E"/>
    <w:multiLevelType w:val="hybridMultilevel"/>
    <w:tmpl w:val="81BA4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1813DEF"/>
    <w:multiLevelType w:val="hybridMultilevel"/>
    <w:tmpl w:val="70E8F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261488E"/>
    <w:multiLevelType w:val="hybridMultilevel"/>
    <w:tmpl w:val="918C25F2"/>
    <w:lvl w:ilvl="0" w:tplc="F77860AC">
      <w:start w:val="1"/>
      <w:numFmt w:val="bullet"/>
      <w:pStyle w:val="QSABullet"/>
      <w:lvlText w:val=""/>
      <w:lvlJc w:val="left"/>
      <w:pPr>
        <w:ind w:left="780" w:hanging="78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4" w15:restartNumberingAfterBreak="0">
    <w:nsid w:val="736A7037"/>
    <w:multiLevelType w:val="hybridMultilevel"/>
    <w:tmpl w:val="62C69E70"/>
    <w:lvl w:ilvl="0" w:tplc="B7C0E718">
      <w:start w:val="1"/>
      <w:numFmt w:val="bullet"/>
      <w:lvlText w:val=""/>
      <w:lvlJc w:val="left"/>
      <w:pPr>
        <w:ind w:left="1080" w:hanging="360"/>
      </w:pPr>
      <w:rPr>
        <w:rFonts w:ascii="Symbol" w:hAnsi="Symbol"/>
      </w:rPr>
    </w:lvl>
    <w:lvl w:ilvl="1" w:tplc="22D0EBB4">
      <w:start w:val="1"/>
      <w:numFmt w:val="bullet"/>
      <w:lvlText w:val=""/>
      <w:lvlJc w:val="left"/>
      <w:pPr>
        <w:ind w:left="1080" w:hanging="360"/>
      </w:pPr>
      <w:rPr>
        <w:rFonts w:ascii="Symbol" w:hAnsi="Symbol"/>
      </w:rPr>
    </w:lvl>
    <w:lvl w:ilvl="2" w:tplc="EED894AA">
      <w:start w:val="1"/>
      <w:numFmt w:val="bullet"/>
      <w:lvlText w:val=""/>
      <w:lvlJc w:val="left"/>
      <w:pPr>
        <w:ind w:left="1080" w:hanging="360"/>
      </w:pPr>
      <w:rPr>
        <w:rFonts w:ascii="Symbol" w:hAnsi="Symbol"/>
      </w:rPr>
    </w:lvl>
    <w:lvl w:ilvl="3" w:tplc="BB542048">
      <w:start w:val="1"/>
      <w:numFmt w:val="bullet"/>
      <w:lvlText w:val=""/>
      <w:lvlJc w:val="left"/>
      <w:pPr>
        <w:ind w:left="1080" w:hanging="360"/>
      </w:pPr>
      <w:rPr>
        <w:rFonts w:ascii="Symbol" w:hAnsi="Symbol"/>
      </w:rPr>
    </w:lvl>
    <w:lvl w:ilvl="4" w:tplc="C240BC38">
      <w:start w:val="1"/>
      <w:numFmt w:val="bullet"/>
      <w:lvlText w:val=""/>
      <w:lvlJc w:val="left"/>
      <w:pPr>
        <w:ind w:left="1080" w:hanging="360"/>
      </w:pPr>
      <w:rPr>
        <w:rFonts w:ascii="Symbol" w:hAnsi="Symbol"/>
      </w:rPr>
    </w:lvl>
    <w:lvl w:ilvl="5" w:tplc="540248BE">
      <w:start w:val="1"/>
      <w:numFmt w:val="bullet"/>
      <w:lvlText w:val=""/>
      <w:lvlJc w:val="left"/>
      <w:pPr>
        <w:ind w:left="1080" w:hanging="360"/>
      </w:pPr>
      <w:rPr>
        <w:rFonts w:ascii="Symbol" w:hAnsi="Symbol"/>
      </w:rPr>
    </w:lvl>
    <w:lvl w:ilvl="6" w:tplc="12548B0E">
      <w:start w:val="1"/>
      <w:numFmt w:val="bullet"/>
      <w:lvlText w:val=""/>
      <w:lvlJc w:val="left"/>
      <w:pPr>
        <w:ind w:left="1080" w:hanging="360"/>
      </w:pPr>
      <w:rPr>
        <w:rFonts w:ascii="Symbol" w:hAnsi="Symbol"/>
      </w:rPr>
    </w:lvl>
    <w:lvl w:ilvl="7" w:tplc="FB80E70E">
      <w:start w:val="1"/>
      <w:numFmt w:val="bullet"/>
      <w:lvlText w:val=""/>
      <w:lvlJc w:val="left"/>
      <w:pPr>
        <w:ind w:left="1080" w:hanging="360"/>
      </w:pPr>
      <w:rPr>
        <w:rFonts w:ascii="Symbol" w:hAnsi="Symbol"/>
      </w:rPr>
    </w:lvl>
    <w:lvl w:ilvl="8" w:tplc="AA644B4C">
      <w:start w:val="1"/>
      <w:numFmt w:val="bullet"/>
      <w:lvlText w:val=""/>
      <w:lvlJc w:val="left"/>
      <w:pPr>
        <w:ind w:left="1080" w:hanging="360"/>
      </w:pPr>
      <w:rPr>
        <w:rFonts w:ascii="Symbol" w:hAnsi="Symbol"/>
      </w:rPr>
    </w:lvl>
  </w:abstractNum>
  <w:abstractNum w:abstractNumId="65" w15:restartNumberingAfterBreak="0">
    <w:nsid w:val="75DA7DDE"/>
    <w:multiLevelType w:val="hybridMultilevel"/>
    <w:tmpl w:val="6D4EDDF2"/>
    <w:lvl w:ilvl="0" w:tplc="0D804EBC">
      <w:start w:val="1"/>
      <w:numFmt w:val="bullet"/>
      <w:pStyle w:val="Table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79C13D2D"/>
    <w:multiLevelType w:val="hybridMultilevel"/>
    <w:tmpl w:val="62027E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7A740573"/>
    <w:multiLevelType w:val="hybridMultilevel"/>
    <w:tmpl w:val="7E002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C4D6C57"/>
    <w:multiLevelType w:val="hybridMultilevel"/>
    <w:tmpl w:val="2416A1C6"/>
    <w:lvl w:ilvl="0" w:tplc="B2C4A81C">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A316053E">
      <w:numFmt w:val="bullet"/>
      <w:lvlText w:val="•"/>
      <w:lvlJc w:val="left"/>
      <w:pPr>
        <w:ind w:left="2268" w:hanging="360"/>
      </w:pPr>
      <w:rPr>
        <w:rFonts w:hint="default"/>
        <w:lang w:val="en-US" w:eastAsia="en-US" w:bidi="ar-SA"/>
      </w:rPr>
    </w:lvl>
    <w:lvl w:ilvl="2" w:tplc="7068D3A4">
      <w:numFmt w:val="bullet"/>
      <w:lvlText w:val="•"/>
      <w:lvlJc w:val="left"/>
      <w:pPr>
        <w:ind w:left="3696" w:hanging="360"/>
      </w:pPr>
      <w:rPr>
        <w:rFonts w:hint="default"/>
        <w:lang w:val="en-US" w:eastAsia="en-US" w:bidi="ar-SA"/>
      </w:rPr>
    </w:lvl>
    <w:lvl w:ilvl="3" w:tplc="D7A20D6E">
      <w:numFmt w:val="bullet"/>
      <w:lvlText w:val="•"/>
      <w:lvlJc w:val="left"/>
      <w:pPr>
        <w:ind w:left="5124" w:hanging="360"/>
      </w:pPr>
      <w:rPr>
        <w:rFonts w:hint="default"/>
        <w:lang w:val="en-US" w:eastAsia="en-US" w:bidi="ar-SA"/>
      </w:rPr>
    </w:lvl>
    <w:lvl w:ilvl="4" w:tplc="825EF360">
      <w:numFmt w:val="bullet"/>
      <w:lvlText w:val="•"/>
      <w:lvlJc w:val="left"/>
      <w:pPr>
        <w:ind w:left="6552" w:hanging="360"/>
      </w:pPr>
      <w:rPr>
        <w:rFonts w:hint="default"/>
        <w:lang w:val="en-US" w:eastAsia="en-US" w:bidi="ar-SA"/>
      </w:rPr>
    </w:lvl>
    <w:lvl w:ilvl="5" w:tplc="541E7FC6">
      <w:numFmt w:val="bullet"/>
      <w:lvlText w:val="•"/>
      <w:lvlJc w:val="left"/>
      <w:pPr>
        <w:ind w:left="7980" w:hanging="360"/>
      </w:pPr>
      <w:rPr>
        <w:rFonts w:hint="default"/>
        <w:lang w:val="en-US" w:eastAsia="en-US" w:bidi="ar-SA"/>
      </w:rPr>
    </w:lvl>
    <w:lvl w:ilvl="6" w:tplc="5B4E4C2A">
      <w:numFmt w:val="bullet"/>
      <w:lvlText w:val="•"/>
      <w:lvlJc w:val="left"/>
      <w:pPr>
        <w:ind w:left="9408" w:hanging="360"/>
      </w:pPr>
      <w:rPr>
        <w:rFonts w:hint="default"/>
        <w:lang w:val="en-US" w:eastAsia="en-US" w:bidi="ar-SA"/>
      </w:rPr>
    </w:lvl>
    <w:lvl w:ilvl="7" w:tplc="39CA6620">
      <w:numFmt w:val="bullet"/>
      <w:lvlText w:val="•"/>
      <w:lvlJc w:val="left"/>
      <w:pPr>
        <w:ind w:left="10836" w:hanging="360"/>
      </w:pPr>
      <w:rPr>
        <w:rFonts w:hint="default"/>
        <w:lang w:val="en-US" w:eastAsia="en-US" w:bidi="ar-SA"/>
      </w:rPr>
    </w:lvl>
    <w:lvl w:ilvl="8" w:tplc="66BCA7C2">
      <w:numFmt w:val="bullet"/>
      <w:lvlText w:val="•"/>
      <w:lvlJc w:val="left"/>
      <w:pPr>
        <w:ind w:left="12264" w:hanging="360"/>
      </w:pPr>
      <w:rPr>
        <w:rFonts w:hint="default"/>
        <w:lang w:val="en-US" w:eastAsia="en-US" w:bidi="ar-SA"/>
      </w:rPr>
    </w:lvl>
  </w:abstractNum>
  <w:abstractNum w:abstractNumId="69" w15:restartNumberingAfterBreak="0">
    <w:nsid w:val="7E817BBB"/>
    <w:multiLevelType w:val="hybridMultilevel"/>
    <w:tmpl w:val="88DCC186"/>
    <w:lvl w:ilvl="0" w:tplc="A0902390">
      <w:numFmt w:val="bullet"/>
      <w:lvlText w:val=""/>
      <w:lvlJc w:val="left"/>
      <w:pPr>
        <w:ind w:left="837" w:hanging="360"/>
      </w:pPr>
      <w:rPr>
        <w:rFonts w:ascii="Symbol" w:eastAsia="Symbol" w:hAnsi="Symbol" w:cs="Symbol" w:hint="default"/>
        <w:b w:val="0"/>
        <w:bCs w:val="0"/>
        <w:i w:val="0"/>
        <w:iCs w:val="0"/>
        <w:spacing w:val="0"/>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17028376">
    <w:abstractNumId w:val="20"/>
  </w:num>
  <w:num w:numId="2" w16cid:durableId="291062874">
    <w:abstractNumId w:val="1"/>
  </w:num>
  <w:num w:numId="3" w16cid:durableId="48657070">
    <w:abstractNumId w:val="42"/>
  </w:num>
  <w:num w:numId="4" w16cid:durableId="832532342">
    <w:abstractNumId w:val="63"/>
  </w:num>
  <w:num w:numId="5" w16cid:durableId="1675380339">
    <w:abstractNumId w:val="0"/>
  </w:num>
  <w:num w:numId="6" w16cid:durableId="623466659">
    <w:abstractNumId w:val="44"/>
  </w:num>
  <w:num w:numId="7" w16cid:durableId="1502041233">
    <w:abstractNumId w:val="39"/>
  </w:num>
  <w:num w:numId="8" w16cid:durableId="1152335730">
    <w:abstractNumId w:val="65"/>
  </w:num>
  <w:num w:numId="9" w16cid:durableId="222761981">
    <w:abstractNumId w:val="67"/>
  </w:num>
  <w:num w:numId="10" w16cid:durableId="674920489">
    <w:abstractNumId w:val="9"/>
  </w:num>
  <w:num w:numId="11" w16cid:durableId="461851675">
    <w:abstractNumId w:val="68"/>
  </w:num>
  <w:num w:numId="12" w16cid:durableId="1905944376">
    <w:abstractNumId w:val="3"/>
  </w:num>
  <w:num w:numId="13" w16cid:durableId="1833598262">
    <w:abstractNumId w:val="52"/>
  </w:num>
  <w:num w:numId="14" w16cid:durableId="656614664">
    <w:abstractNumId w:val="60"/>
  </w:num>
  <w:num w:numId="15" w16cid:durableId="381446229">
    <w:abstractNumId w:val="49"/>
  </w:num>
  <w:num w:numId="16" w16cid:durableId="234168507">
    <w:abstractNumId w:val="48"/>
  </w:num>
  <w:num w:numId="17" w16cid:durableId="1494494483">
    <w:abstractNumId w:val="54"/>
  </w:num>
  <w:num w:numId="18" w16cid:durableId="551425766">
    <w:abstractNumId w:val="35"/>
  </w:num>
  <w:num w:numId="19" w16cid:durableId="1255670205">
    <w:abstractNumId w:val="43"/>
  </w:num>
  <w:num w:numId="20" w16cid:durableId="2054771445">
    <w:abstractNumId w:val="36"/>
  </w:num>
  <w:num w:numId="21" w16cid:durableId="361059175">
    <w:abstractNumId w:val="58"/>
  </w:num>
  <w:num w:numId="22" w16cid:durableId="932785710">
    <w:abstractNumId w:val="50"/>
  </w:num>
  <w:num w:numId="23" w16cid:durableId="1728065085">
    <w:abstractNumId w:val="8"/>
  </w:num>
  <w:num w:numId="24" w16cid:durableId="991906632">
    <w:abstractNumId w:val="41"/>
  </w:num>
  <w:num w:numId="25" w16cid:durableId="1962034507">
    <w:abstractNumId w:val="11"/>
  </w:num>
  <w:num w:numId="26" w16cid:durableId="2015452439">
    <w:abstractNumId w:val="5"/>
  </w:num>
  <w:num w:numId="27" w16cid:durableId="1520268016">
    <w:abstractNumId w:val="30"/>
  </w:num>
  <w:num w:numId="28" w16cid:durableId="985937406">
    <w:abstractNumId w:val="7"/>
  </w:num>
  <w:num w:numId="29" w16cid:durableId="1946157511">
    <w:abstractNumId w:val="47"/>
  </w:num>
  <w:num w:numId="30" w16cid:durableId="1494174512">
    <w:abstractNumId w:val="29"/>
  </w:num>
  <w:num w:numId="31" w16cid:durableId="1915821744">
    <w:abstractNumId w:val="2"/>
  </w:num>
  <w:num w:numId="32" w16cid:durableId="778568840">
    <w:abstractNumId w:val="4"/>
  </w:num>
  <w:num w:numId="33" w16cid:durableId="1566720179">
    <w:abstractNumId w:val="46"/>
  </w:num>
  <w:num w:numId="34" w16cid:durableId="8994953">
    <w:abstractNumId w:val="19"/>
  </w:num>
  <w:num w:numId="35" w16cid:durableId="1662930842">
    <w:abstractNumId w:val="18"/>
  </w:num>
  <w:num w:numId="36" w16cid:durableId="676342854">
    <w:abstractNumId w:val="32"/>
  </w:num>
  <w:num w:numId="37" w16cid:durableId="2085060415">
    <w:abstractNumId w:val="51"/>
  </w:num>
  <w:num w:numId="38" w16cid:durableId="1951162921">
    <w:abstractNumId w:val="21"/>
  </w:num>
  <w:num w:numId="39" w16cid:durableId="1485008519">
    <w:abstractNumId w:val="69"/>
  </w:num>
  <w:num w:numId="40" w16cid:durableId="601651219">
    <w:abstractNumId w:val="38"/>
  </w:num>
  <w:num w:numId="41" w16cid:durableId="378012109">
    <w:abstractNumId w:val="34"/>
  </w:num>
  <w:num w:numId="42" w16cid:durableId="637614579">
    <w:abstractNumId w:val="55"/>
  </w:num>
  <w:num w:numId="43" w16cid:durableId="1671711626">
    <w:abstractNumId w:val="26"/>
  </w:num>
  <w:num w:numId="44" w16cid:durableId="1535000557">
    <w:abstractNumId w:val="24"/>
  </w:num>
  <w:num w:numId="45" w16cid:durableId="953250975">
    <w:abstractNumId w:val="37"/>
  </w:num>
  <w:num w:numId="46" w16cid:durableId="1655719596">
    <w:abstractNumId w:val="6"/>
  </w:num>
  <w:num w:numId="47" w16cid:durableId="1407074167">
    <w:abstractNumId w:val="59"/>
  </w:num>
  <w:num w:numId="48" w16cid:durableId="1385635630">
    <w:abstractNumId w:val="62"/>
  </w:num>
  <w:num w:numId="49" w16cid:durableId="2006201648">
    <w:abstractNumId w:val="33"/>
  </w:num>
  <w:num w:numId="50" w16cid:durableId="1199970858">
    <w:abstractNumId w:val="61"/>
  </w:num>
  <w:num w:numId="51" w16cid:durableId="2100366510">
    <w:abstractNumId w:val="28"/>
  </w:num>
  <w:num w:numId="52" w16cid:durableId="1622147734">
    <w:abstractNumId w:val="45"/>
  </w:num>
  <w:num w:numId="53" w16cid:durableId="1929342982">
    <w:abstractNumId w:val="57"/>
  </w:num>
  <w:num w:numId="54" w16cid:durableId="797189336">
    <w:abstractNumId w:val="22"/>
  </w:num>
  <w:num w:numId="55" w16cid:durableId="1300501721">
    <w:abstractNumId w:val="66"/>
  </w:num>
  <w:num w:numId="56" w16cid:durableId="69936116">
    <w:abstractNumId w:val="16"/>
  </w:num>
  <w:num w:numId="57" w16cid:durableId="1190604950">
    <w:abstractNumId w:val="23"/>
  </w:num>
  <w:num w:numId="58" w16cid:durableId="1679774271">
    <w:abstractNumId w:val="17"/>
  </w:num>
  <w:num w:numId="59" w16cid:durableId="1226451230">
    <w:abstractNumId w:val="25"/>
  </w:num>
  <w:num w:numId="60" w16cid:durableId="490799299">
    <w:abstractNumId w:val="53"/>
  </w:num>
  <w:num w:numId="61" w16cid:durableId="1741563846">
    <w:abstractNumId w:val="15"/>
  </w:num>
  <w:num w:numId="62" w16cid:durableId="1022558899">
    <w:abstractNumId w:val="31"/>
  </w:num>
  <w:num w:numId="63" w16cid:durableId="252055786">
    <w:abstractNumId w:val="27"/>
  </w:num>
  <w:num w:numId="64" w16cid:durableId="135488197">
    <w:abstractNumId w:val="56"/>
  </w:num>
  <w:num w:numId="65" w16cid:durableId="463305869">
    <w:abstractNumId w:val="10"/>
  </w:num>
  <w:num w:numId="66" w16cid:durableId="2067290198">
    <w:abstractNumId w:val="13"/>
  </w:num>
  <w:num w:numId="67" w16cid:durableId="748230004">
    <w:abstractNumId w:val="40"/>
  </w:num>
  <w:num w:numId="68" w16cid:durableId="644621721">
    <w:abstractNumId w:val="12"/>
  </w:num>
  <w:num w:numId="69" w16cid:durableId="1707678686">
    <w:abstractNumId w:val="14"/>
  </w:num>
  <w:num w:numId="70" w16cid:durableId="258829069">
    <w:abstractNumId w:val="6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B7"/>
    <w:rsid w:val="00000686"/>
    <w:rsid w:val="0000080B"/>
    <w:rsid w:val="00000863"/>
    <w:rsid w:val="00000E68"/>
    <w:rsid w:val="00001290"/>
    <w:rsid w:val="00001BD6"/>
    <w:rsid w:val="00001D48"/>
    <w:rsid w:val="00002215"/>
    <w:rsid w:val="000022D9"/>
    <w:rsid w:val="000023E5"/>
    <w:rsid w:val="00002579"/>
    <w:rsid w:val="00003577"/>
    <w:rsid w:val="00004724"/>
    <w:rsid w:val="00004B38"/>
    <w:rsid w:val="00005947"/>
    <w:rsid w:val="000059DF"/>
    <w:rsid w:val="000061A1"/>
    <w:rsid w:val="0000634B"/>
    <w:rsid w:val="0000641E"/>
    <w:rsid w:val="000079F0"/>
    <w:rsid w:val="00007C92"/>
    <w:rsid w:val="0001035A"/>
    <w:rsid w:val="0001076D"/>
    <w:rsid w:val="00010864"/>
    <w:rsid w:val="00010A99"/>
    <w:rsid w:val="00010AA1"/>
    <w:rsid w:val="00010AB8"/>
    <w:rsid w:val="00010F76"/>
    <w:rsid w:val="00011C06"/>
    <w:rsid w:val="00012706"/>
    <w:rsid w:val="0001296F"/>
    <w:rsid w:val="00012C6B"/>
    <w:rsid w:val="0001327B"/>
    <w:rsid w:val="000134F5"/>
    <w:rsid w:val="00013B3F"/>
    <w:rsid w:val="00014442"/>
    <w:rsid w:val="00014ED6"/>
    <w:rsid w:val="00015124"/>
    <w:rsid w:val="000152A7"/>
    <w:rsid w:val="0001537B"/>
    <w:rsid w:val="00015502"/>
    <w:rsid w:val="000161A9"/>
    <w:rsid w:val="000166ED"/>
    <w:rsid w:val="00016726"/>
    <w:rsid w:val="00016C5D"/>
    <w:rsid w:val="000177A3"/>
    <w:rsid w:val="00017983"/>
    <w:rsid w:val="00017DCA"/>
    <w:rsid w:val="0002021E"/>
    <w:rsid w:val="0002047C"/>
    <w:rsid w:val="000204AE"/>
    <w:rsid w:val="0002065B"/>
    <w:rsid w:val="0002204C"/>
    <w:rsid w:val="000222A3"/>
    <w:rsid w:val="00022830"/>
    <w:rsid w:val="00022E77"/>
    <w:rsid w:val="00024228"/>
    <w:rsid w:val="0002496E"/>
    <w:rsid w:val="0002586D"/>
    <w:rsid w:val="00025962"/>
    <w:rsid w:val="00030311"/>
    <w:rsid w:val="0003033C"/>
    <w:rsid w:val="00030BD0"/>
    <w:rsid w:val="0003114E"/>
    <w:rsid w:val="00031C6C"/>
    <w:rsid w:val="00031E69"/>
    <w:rsid w:val="000320C2"/>
    <w:rsid w:val="0003241C"/>
    <w:rsid w:val="00032D6C"/>
    <w:rsid w:val="000333A7"/>
    <w:rsid w:val="000333EF"/>
    <w:rsid w:val="0003348C"/>
    <w:rsid w:val="000334B8"/>
    <w:rsid w:val="00033841"/>
    <w:rsid w:val="00034289"/>
    <w:rsid w:val="000343FA"/>
    <w:rsid w:val="00035308"/>
    <w:rsid w:val="00035333"/>
    <w:rsid w:val="00035CD2"/>
    <w:rsid w:val="000361D5"/>
    <w:rsid w:val="00036443"/>
    <w:rsid w:val="00036B60"/>
    <w:rsid w:val="00036D9E"/>
    <w:rsid w:val="000374E7"/>
    <w:rsid w:val="000379E2"/>
    <w:rsid w:val="000404C6"/>
    <w:rsid w:val="0004216C"/>
    <w:rsid w:val="00043635"/>
    <w:rsid w:val="000436E5"/>
    <w:rsid w:val="00044104"/>
    <w:rsid w:val="000444CE"/>
    <w:rsid w:val="00044C7F"/>
    <w:rsid w:val="00045261"/>
    <w:rsid w:val="0004564D"/>
    <w:rsid w:val="00045AE8"/>
    <w:rsid w:val="00045D97"/>
    <w:rsid w:val="00045EFD"/>
    <w:rsid w:val="00046F23"/>
    <w:rsid w:val="000470DE"/>
    <w:rsid w:val="000471A0"/>
    <w:rsid w:val="00047889"/>
    <w:rsid w:val="00047A3B"/>
    <w:rsid w:val="00047E6E"/>
    <w:rsid w:val="00047FA3"/>
    <w:rsid w:val="0005026E"/>
    <w:rsid w:val="00050566"/>
    <w:rsid w:val="00050EF8"/>
    <w:rsid w:val="00052574"/>
    <w:rsid w:val="00052B49"/>
    <w:rsid w:val="00052FB0"/>
    <w:rsid w:val="00054862"/>
    <w:rsid w:val="00054A4D"/>
    <w:rsid w:val="00055136"/>
    <w:rsid w:val="000554C4"/>
    <w:rsid w:val="00057106"/>
    <w:rsid w:val="0005756A"/>
    <w:rsid w:val="00057E8D"/>
    <w:rsid w:val="00060655"/>
    <w:rsid w:val="00060BFE"/>
    <w:rsid w:val="00060F1A"/>
    <w:rsid w:val="00060FFC"/>
    <w:rsid w:val="0006158A"/>
    <w:rsid w:val="000618DB"/>
    <w:rsid w:val="000618E7"/>
    <w:rsid w:val="00061DEE"/>
    <w:rsid w:val="0006250F"/>
    <w:rsid w:val="00062564"/>
    <w:rsid w:val="00062580"/>
    <w:rsid w:val="00063242"/>
    <w:rsid w:val="000632A0"/>
    <w:rsid w:val="00063F20"/>
    <w:rsid w:val="00066012"/>
    <w:rsid w:val="000663C5"/>
    <w:rsid w:val="000667D3"/>
    <w:rsid w:val="00066DFD"/>
    <w:rsid w:val="0006790A"/>
    <w:rsid w:val="000703CD"/>
    <w:rsid w:val="000706E7"/>
    <w:rsid w:val="000709C9"/>
    <w:rsid w:val="00071684"/>
    <w:rsid w:val="00071B0F"/>
    <w:rsid w:val="000725DF"/>
    <w:rsid w:val="00072BE0"/>
    <w:rsid w:val="000731C6"/>
    <w:rsid w:val="000746D6"/>
    <w:rsid w:val="000750A7"/>
    <w:rsid w:val="0007550E"/>
    <w:rsid w:val="00077156"/>
    <w:rsid w:val="00080556"/>
    <w:rsid w:val="00080677"/>
    <w:rsid w:val="00080CD7"/>
    <w:rsid w:val="000811F4"/>
    <w:rsid w:val="00081960"/>
    <w:rsid w:val="00081AC9"/>
    <w:rsid w:val="00081AD4"/>
    <w:rsid w:val="000823D1"/>
    <w:rsid w:val="00082A00"/>
    <w:rsid w:val="00082C6C"/>
    <w:rsid w:val="00082CC0"/>
    <w:rsid w:val="00082EF2"/>
    <w:rsid w:val="00084212"/>
    <w:rsid w:val="000849EE"/>
    <w:rsid w:val="00084B21"/>
    <w:rsid w:val="00085013"/>
    <w:rsid w:val="000856FB"/>
    <w:rsid w:val="0008592B"/>
    <w:rsid w:val="00085A06"/>
    <w:rsid w:val="00086515"/>
    <w:rsid w:val="00086904"/>
    <w:rsid w:val="00086B85"/>
    <w:rsid w:val="00086BF5"/>
    <w:rsid w:val="0008756A"/>
    <w:rsid w:val="00087710"/>
    <w:rsid w:val="00087CEA"/>
    <w:rsid w:val="000905A9"/>
    <w:rsid w:val="000906F6"/>
    <w:rsid w:val="00090751"/>
    <w:rsid w:val="00090B87"/>
    <w:rsid w:val="00090EC7"/>
    <w:rsid w:val="000917B4"/>
    <w:rsid w:val="00091A98"/>
    <w:rsid w:val="00091B94"/>
    <w:rsid w:val="00091FBE"/>
    <w:rsid w:val="00092690"/>
    <w:rsid w:val="00092F0B"/>
    <w:rsid w:val="00093272"/>
    <w:rsid w:val="00093B35"/>
    <w:rsid w:val="000944D5"/>
    <w:rsid w:val="00094678"/>
    <w:rsid w:val="00094757"/>
    <w:rsid w:val="0009498F"/>
    <w:rsid w:val="0009501A"/>
    <w:rsid w:val="00095CC0"/>
    <w:rsid w:val="000963B3"/>
    <w:rsid w:val="00096C48"/>
    <w:rsid w:val="0009713E"/>
    <w:rsid w:val="00097173"/>
    <w:rsid w:val="0009751F"/>
    <w:rsid w:val="0009790D"/>
    <w:rsid w:val="00097BD3"/>
    <w:rsid w:val="000A0BF6"/>
    <w:rsid w:val="000A0F11"/>
    <w:rsid w:val="000A142C"/>
    <w:rsid w:val="000A1974"/>
    <w:rsid w:val="000A23E0"/>
    <w:rsid w:val="000A24DC"/>
    <w:rsid w:val="000A2CC8"/>
    <w:rsid w:val="000A3907"/>
    <w:rsid w:val="000A576C"/>
    <w:rsid w:val="000A592B"/>
    <w:rsid w:val="000A5D94"/>
    <w:rsid w:val="000A5E1E"/>
    <w:rsid w:val="000A62D0"/>
    <w:rsid w:val="000A67D1"/>
    <w:rsid w:val="000A721B"/>
    <w:rsid w:val="000A77BF"/>
    <w:rsid w:val="000B03C0"/>
    <w:rsid w:val="000B10F4"/>
    <w:rsid w:val="000B1197"/>
    <w:rsid w:val="000B1C5A"/>
    <w:rsid w:val="000B1CA7"/>
    <w:rsid w:val="000B1DCD"/>
    <w:rsid w:val="000B1F31"/>
    <w:rsid w:val="000B28CC"/>
    <w:rsid w:val="000B2E28"/>
    <w:rsid w:val="000B31BF"/>
    <w:rsid w:val="000B3DED"/>
    <w:rsid w:val="000B40E0"/>
    <w:rsid w:val="000B4124"/>
    <w:rsid w:val="000B430E"/>
    <w:rsid w:val="000B45D0"/>
    <w:rsid w:val="000B4747"/>
    <w:rsid w:val="000B4A61"/>
    <w:rsid w:val="000B4E7F"/>
    <w:rsid w:val="000B509A"/>
    <w:rsid w:val="000B55D9"/>
    <w:rsid w:val="000B5B2B"/>
    <w:rsid w:val="000B6665"/>
    <w:rsid w:val="000B6AF9"/>
    <w:rsid w:val="000B707E"/>
    <w:rsid w:val="000B7438"/>
    <w:rsid w:val="000B7A20"/>
    <w:rsid w:val="000B7A41"/>
    <w:rsid w:val="000B7FCB"/>
    <w:rsid w:val="000C01E9"/>
    <w:rsid w:val="000C0244"/>
    <w:rsid w:val="000C03D1"/>
    <w:rsid w:val="000C05DC"/>
    <w:rsid w:val="000C0AB5"/>
    <w:rsid w:val="000C17EA"/>
    <w:rsid w:val="000C19A1"/>
    <w:rsid w:val="000C1FE0"/>
    <w:rsid w:val="000C24BC"/>
    <w:rsid w:val="000C2BD1"/>
    <w:rsid w:val="000C338E"/>
    <w:rsid w:val="000C3510"/>
    <w:rsid w:val="000C3F51"/>
    <w:rsid w:val="000C4246"/>
    <w:rsid w:val="000C4433"/>
    <w:rsid w:val="000C45ED"/>
    <w:rsid w:val="000C53DB"/>
    <w:rsid w:val="000C556E"/>
    <w:rsid w:val="000C5E44"/>
    <w:rsid w:val="000C6646"/>
    <w:rsid w:val="000C6A38"/>
    <w:rsid w:val="000C6F53"/>
    <w:rsid w:val="000C7C0F"/>
    <w:rsid w:val="000C7DBC"/>
    <w:rsid w:val="000C7E4C"/>
    <w:rsid w:val="000D0007"/>
    <w:rsid w:val="000D0249"/>
    <w:rsid w:val="000D0726"/>
    <w:rsid w:val="000D0A27"/>
    <w:rsid w:val="000D18CF"/>
    <w:rsid w:val="000D1D2B"/>
    <w:rsid w:val="000D1E42"/>
    <w:rsid w:val="000D1FEE"/>
    <w:rsid w:val="000D2729"/>
    <w:rsid w:val="000D28A7"/>
    <w:rsid w:val="000D2984"/>
    <w:rsid w:val="000D2A9A"/>
    <w:rsid w:val="000D396A"/>
    <w:rsid w:val="000D41BF"/>
    <w:rsid w:val="000D4A09"/>
    <w:rsid w:val="000D5309"/>
    <w:rsid w:val="000D56E5"/>
    <w:rsid w:val="000D598E"/>
    <w:rsid w:val="000D5D0D"/>
    <w:rsid w:val="000D5E86"/>
    <w:rsid w:val="000D630B"/>
    <w:rsid w:val="000D661F"/>
    <w:rsid w:val="000D66F6"/>
    <w:rsid w:val="000D6731"/>
    <w:rsid w:val="000D6DB6"/>
    <w:rsid w:val="000D6E5F"/>
    <w:rsid w:val="000D7244"/>
    <w:rsid w:val="000D79DA"/>
    <w:rsid w:val="000D7F8D"/>
    <w:rsid w:val="000E030E"/>
    <w:rsid w:val="000E0FC3"/>
    <w:rsid w:val="000E12B5"/>
    <w:rsid w:val="000E14A4"/>
    <w:rsid w:val="000E1C60"/>
    <w:rsid w:val="000E1CD5"/>
    <w:rsid w:val="000E203F"/>
    <w:rsid w:val="000E2B58"/>
    <w:rsid w:val="000E3344"/>
    <w:rsid w:val="000E3742"/>
    <w:rsid w:val="000E3FE6"/>
    <w:rsid w:val="000E48AD"/>
    <w:rsid w:val="000E4AB4"/>
    <w:rsid w:val="000E4C03"/>
    <w:rsid w:val="000E4FC8"/>
    <w:rsid w:val="000E732C"/>
    <w:rsid w:val="000E7486"/>
    <w:rsid w:val="000E7722"/>
    <w:rsid w:val="000E7779"/>
    <w:rsid w:val="000F03FA"/>
    <w:rsid w:val="000F062A"/>
    <w:rsid w:val="000F0C6A"/>
    <w:rsid w:val="000F0D5F"/>
    <w:rsid w:val="000F147D"/>
    <w:rsid w:val="000F1538"/>
    <w:rsid w:val="000F1A82"/>
    <w:rsid w:val="000F1AE4"/>
    <w:rsid w:val="000F2466"/>
    <w:rsid w:val="000F2A97"/>
    <w:rsid w:val="000F2E38"/>
    <w:rsid w:val="000F3E95"/>
    <w:rsid w:val="000F40B5"/>
    <w:rsid w:val="000F423D"/>
    <w:rsid w:val="000F446F"/>
    <w:rsid w:val="000F4552"/>
    <w:rsid w:val="000F5069"/>
    <w:rsid w:val="000F5B1A"/>
    <w:rsid w:val="000F5E5E"/>
    <w:rsid w:val="000F6446"/>
    <w:rsid w:val="000F64F3"/>
    <w:rsid w:val="000F6CE2"/>
    <w:rsid w:val="000F70EE"/>
    <w:rsid w:val="000F7500"/>
    <w:rsid w:val="001000D5"/>
    <w:rsid w:val="00100773"/>
    <w:rsid w:val="0010078F"/>
    <w:rsid w:val="001017E5"/>
    <w:rsid w:val="00101869"/>
    <w:rsid w:val="00101D81"/>
    <w:rsid w:val="0010219E"/>
    <w:rsid w:val="001024C5"/>
    <w:rsid w:val="001025D5"/>
    <w:rsid w:val="00102950"/>
    <w:rsid w:val="00102FB3"/>
    <w:rsid w:val="0010309A"/>
    <w:rsid w:val="001034E9"/>
    <w:rsid w:val="0010354B"/>
    <w:rsid w:val="00104B37"/>
    <w:rsid w:val="0010513F"/>
    <w:rsid w:val="00105203"/>
    <w:rsid w:val="001057B8"/>
    <w:rsid w:val="00105946"/>
    <w:rsid w:val="00106188"/>
    <w:rsid w:val="00106216"/>
    <w:rsid w:val="00106433"/>
    <w:rsid w:val="001067BC"/>
    <w:rsid w:val="001067E7"/>
    <w:rsid w:val="00106B10"/>
    <w:rsid w:val="0010713E"/>
    <w:rsid w:val="001072A3"/>
    <w:rsid w:val="00107FB8"/>
    <w:rsid w:val="0011031E"/>
    <w:rsid w:val="001106CC"/>
    <w:rsid w:val="00110A6E"/>
    <w:rsid w:val="00110B48"/>
    <w:rsid w:val="001111FE"/>
    <w:rsid w:val="001112D6"/>
    <w:rsid w:val="00111739"/>
    <w:rsid w:val="00111A91"/>
    <w:rsid w:val="00112BFD"/>
    <w:rsid w:val="00112D55"/>
    <w:rsid w:val="001131B8"/>
    <w:rsid w:val="00113D1E"/>
    <w:rsid w:val="00113EA6"/>
    <w:rsid w:val="0011528C"/>
    <w:rsid w:val="00115611"/>
    <w:rsid w:val="00115733"/>
    <w:rsid w:val="0011576D"/>
    <w:rsid w:val="00115F9A"/>
    <w:rsid w:val="001166FB"/>
    <w:rsid w:val="001167AF"/>
    <w:rsid w:val="00116972"/>
    <w:rsid w:val="001169D1"/>
    <w:rsid w:val="00116C8D"/>
    <w:rsid w:val="00116E48"/>
    <w:rsid w:val="0011730A"/>
    <w:rsid w:val="0011749E"/>
    <w:rsid w:val="0011752C"/>
    <w:rsid w:val="00117BD3"/>
    <w:rsid w:val="0012009E"/>
    <w:rsid w:val="001220B2"/>
    <w:rsid w:val="001222E5"/>
    <w:rsid w:val="00122E49"/>
    <w:rsid w:val="00123086"/>
    <w:rsid w:val="00123FB8"/>
    <w:rsid w:val="00124084"/>
    <w:rsid w:val="00124524"/>
    <w:rsid w:val="0012497C"/>
    <w:rsid w:val="001262E0"/>
    <w:rsid w:val="00126CD4"/>
    <w:rsid w:val="0012734A"/>
    <w:rsid w:val="00127CE5"/>
    <w:rsid w:val="00127E67"/>
    <w:rsid w:val="00130AC1"/>
    <w:rsid w:val="00130BB4"/>
    <w:rsid w:val="00130D6C"/>
    <w:rsid w:val="00132554"/>
    <w:rsid w:val="00132D90"/>
    <w:rsid w:val="001333E6"/>
    <w:rsid w:val="00133716"/>
    <w:rsid w:val="00133797"/>
    <w:rsid w:val="001337F7"/>
    <w:rsid w:val="0013404E"/>
    <w:rsid w:val="00134E8B"/>
    <w:rsid w:val="00134EE9"/>
    <w:rsid w:val="00134FDD"/>
    <w:rsid w:val="001365FC"/>
    <w:rsid w:val="00137C54"/>
    <w:rsid w:val="00137DB6"/>
    <w:rsid w:val="0014008A"/>
    <w:rsid w:val="0014033E"/>
    <w:rsid w:val="001407D4"/>
    <w:rsid w:val="00140DB7"/>
    <w:rsid w:val="00141ADE"/>
    <w:rsid w:val="00142106"/>
    <w:rsid w:val="001424B1"/>
    <w:rsid w:val="001427F9"/>
    <w:rsid w:val="00142997"/>
    <w:rsid w:val="0014316B"/>
    <w:rsid w:val="0014357E"/>
    <w:rsid w:val="00143E5A"/>
    <w:rsid w:val="00143F1A"/>
    <w:rsid w:val="001445C9"/>
    <w:rsid w:val="001450E2"/>
    <w:rsid w:val="00145915"/>
    <w:rsid w:val="00145C30"/>
    <w:rsid w:val="00146104"/>
    <w:rsid w:val="00146641"/>
    <w:rsid w:val="00146A23"/>
    <w:rsid w:val="00146F39"/>
    <w:rsid w:val="00147178"/>
    <w:rsid w:val="001473A5"/>
    <w:rsid w:val="00147510"/>
    <w:rsid w:val="00147711"/>
    <w:rsid w:val="00147A78"/>
    <w:rsid w:val="001508B6"/>
    <w:rsid w:val="00150A3D"/>
    <w:rsid w:val="00150BB5"/>
    <w:rsid w:val="00150C03"/>
    <w:rsid w:val="0015131C"/>
    <w:rsid w:val="00151579"/>
    <w:rsid w:val="001518B3"/>
    <w:rsid w:val="001518E6"/>
    <w:rsid w:val="00151901"/>
    <w:rsid w:val="001521E1"/>
    <w:rsid w:val="001527FD"/>
    <w:rsid w:val="00152FDB"/>
    <w:rsid w:val="0015347F"/>
    <w:rsid w:val="001536AE"/>
    <w:rsid w:val="001537AC"/>
    <w:rsid w:val="00153BD8"/>
    <w:rsid w:val="00153FE1"/>
    <w:rsid w:val="001543EA"/>
    <w:rsid w:val="00154688"/>
    <w:rsid w:val="0015473C"/>
    <w:rsid w:val="00154868"/>
    <w:rsid w:val="0015488C"/>
    <w:rsid w:val="0015498B"/>
    <w:rsid w:val="00155583"/>
    <w:rsid w:val="0015583F"/>
    <w:rsid w:val="00155B91"/>
    <w:rsid w:val="001560CD"/>
    <w:rsid w:val="00156503"/>
    <w:rsid w:val="00156728"/>
    <w:rsid w:val="00156E5F"/>
    <w:rsid w:val="00156F32"/>
    <w:rsid w:val="00157054"/>
    <w:rsid w:val="001572DC"/>
    <w:rsid w:val="00157DFA"/>
    <w:rsid w:val="00160099"/>
    <w:rsid w:val="0016206C"/>
    <w:rsid w:val="00162725"/>
    <w:rsid w:val="00163042"/>
    <w:rsid w:val="00163B41"/>
    <w:rsid w:val="00163C3B"/>
    <w:rsid w:val="00164027"/>
    <w:rsid w:val="00164C1B"/>
    <w:rsid w:val="00165F13"/>
    <w:rsid w:val="00166C23"/>
    <w:rsid w:val="001678C1"/>
    <w:rsid w:val="0017034E"/>
    <w:rsid w:val="001705A0"/>
    <w:rsid w:val="0017122E"/>
    <w:rsid w:val="0017141A"/>
    <w:rsid w:val="0017143F"/>
    <w:rsid w:val="00171BFE"/>
    <w:rsid w:val="00171D63"/>
    <w:rsid w:val="0017226C"/>
    <w:rsid w:val="001723BE"/>
    <w:rsid w:val="001737DB"/>
    <w:rsid w:val="00173C4A"/>
    <w:rsid w:val="00174418"/>
    <w:rsid w:val="001747C8"/>
    <w:rsid w:val="001748C4"/>
    <w:rsid w:val="00174C97"/>
    <w:rsid w:val="001755B7"/>
    <w:rsid w:val="001761DF"/>
    <w:rsid w:val="00176AA0"/>
    <w:rsid w:val="00177D93"/>
    <w:rsid w:val="00177FC1"/>
    <w:rsid w:val="001807A3"/>
    <w:rsid w:val="00180D74"/>
    <w:rsid w:val="00180FF0"/>
    <w:rsid w:val="001811FC"/>
    <w:rsid w:val="001813FD"/>
    <w:rsid w:val="00181FFB"/>
    <w:rsid w:val="00182052"/>
    <w:rsid w:val="001821F6"/>
    <w:rsid w:val="00182226"/>
    <w:rsid w:val="00182365"/>
    <w:rsid w:val="00182F79"/>
    <w:rsid w:val="00182FE2"/>
    <w:rsid w:val="001834DA"/>
    <w:rsid w:val="00183A45"/>
    <w:rsid w:val="00183D39"/>
    <w:rsid w:val="00184A36"/>
    <w:rsid w:val="00185435"/>
    <w:rsid w:val="0018555F"/>
    <w:rsid w:val="00185AE0"/>
    <w:rsid w:val="001865D7"/>
    <w:rsid w:val="00186C30"/>
    <w:rsid w:val="00187578"/>
    <w:rsid w:val="0018758D"/>
    <w:rsid w:val="00187B4B"/>
    <w:rsid w:val="00187D0C"/>
    <w:rsid w:val="00187D77"/>
    <w:rsid w:val="0019033E"/>
    <w:rsid w:val="00190500"/>
    <w:rsid w:val="001905A8"/>
    <w:rsid w:val="00190ECD"/>
    <w:rsid w:val="001915F6"/>
    <w:rsid w:val="00191993"/>
    <w:rsid w:val="00191A71"/>
    <w:rsid w:val="00192479"/>
    <w:rsid w:val="00192F28"/>
    <w:rsid w:val="00192F2B"/>
    <w:rsid w:val="00193BAE"/>
    <w:rsid w:val="0019412C"/>
    <w:rsid w:val="001942CD"/>
    <w:rsid w:val="00194338"/>
    <w:rsid w:val="00194D80"/>
    <w:rsid w:val="00194F2F"/>
    <w:rsid w:val="0019598B"/>
    <w:rsid w:val="00195D43"/>
    <w:rsid w:val="00196112"/>
    <w:rsid w:val="00196566"/>
    <w:rsid w:val="00196823"/>
    <w:rsid w:val="00197010"/>
    <w:rsid w:val="00197A11"/>
    <w:rsid w:val="001A021E"/>
    <w:rsid w:val="001A068D"/>
    <w:rsid w:val="001A0898"/>
    <w:rsid w:val="001A125F"/>
    <w:rsid w:val="001A14BA"/>
    <w:rsid w:val="001A1EF2"/>
    <w:rsid w:val="001A24F9"/>
    <w:rsid w:val="001A2B91"/>
    <w:rsid w:val="001A2CF3"/>
    <w:rsid w:val="001A4323"/>
    <w:rsid w:val="001A4524"/>
    <w:rsid w:val="001A4B89"/>
    <w:rsid w:val="001A5453"/>
    <w:rsid w:val="001A568B"/>
    <w:rsid w:val="001A579A"/>
    <w:rsid w:val="001A5B06"/>
    <w:rsid w:val="001A693A"/>
    <w:rsid w:val="001A6C62"/>
    <w:rsid w:val="001A6E52"/>
    <w:rsid w:val="001A7451"/>
    <w:rsid w:val="001B14D3"/>
    <w:rsid w:val="001B164A"/>
    <w:rsid w:val="001B1A45"/>
    <w:rsid w:val="001B1E8C"/>
    <w:rsid w:val="001B2869"/>
    <w:rsid w:val="001B3110"/>
    <w:rsid w:val="001B4DE6"/>
    <w:rsid w:val="001B513D"/>
    <w:rsid w:val="001B5B83"/>
    <w:rsid w:val="001B6879"/>
    <w:rsid w:val="001B744C"/>
    <w:rsid w:val="001B797B"/>
    <w:rsid w:val="001C03A6"/>
    <w:rsid w:val="001C061D"/>
    <w:rsid w:val="001C0960"/>
    <w:rsid w:val="001C10B7"/>
    <w:rsid w:val="001C1C70"/>
    <w:rsid w:val="001C2F62"/>
    <w:rsid w:val="001C3204"/>
    <w:rsid w:val="001C3A03"/>
    <w:rsid w:val="001C47BB"/>
    <w:rsid w:val="001C4F3E"/>
    <w:rsid w:val="001C4FB8"/>
    <w:rsid w:val="001C5183"/>
    <w:rsid w:val="001C6225"/>
    <w:rsid w:val="001C64C3"/>
    <w:rsid w:val="001C670A"/>
    <w:rsid w:val="001C6A72"/>
    <w:rsid w:val="001C6C26"/>
    <w:rsid w:val="001C777B"/>
    <w:rsid w:val="001C7D22"/>
    <w:rsid w:val="001C7D8B"/>
    <w:rsid w:val="001C7E08"/>
    <w:rsid w:val="001D01EC"/>
    <w:rsid w:val="001D0314"/>
    <w:rsid w:val="001D0F8F"/>
    <w:rsid w:val="001D1363"/>
    <w:rsid w:val="001D17F5"/>
    <w:rsid w:val="001D18C6"/>
    <w:rsid w:val="001D18F8"/>
    <w:rsid w:val="001D20B0"/>
    <w:rsid w:val="001D271E"/>
    <w:rsid w:val="001D272B"/>
    <w:rsid w:val="001D3794"/>
    <w:rsid w:val="001D3A53"/>
    <w:rsid w:val="001D469C"/>
    <w:rsid w:val="001D505F"/>
    <w:rsid w:val="001D51D3"/>
    <w:rsid w:val="001D5629"/>
    <w:rsid w:val="001D5A99"/>
    <w:rsid w:val="001D6D2F"/>
    <w:rsid w:val="001D701A"/>
    <w:rsid w:val="001D703F"/>
    <w:rsid w:val="001D7C53"/>
    <w:rsid w:val="001E003B"/>
    <w:rsid w:val="001E0CD8"/>
    <w:rsid w:val="001E2292"/>
    <w:rsid w:val="001E2470"/>
    <w:rsid w:val="001E25B2"/>
    <w:rsid w:val="001E2FB0"/>
    <w:rsid w:val="001E33E3"/>
    <w:rsid w:val="001E3B89"/>
    <w:rsid w:val="001E43E2"/>
    <w:rsid w:val="001E4774"/>
    <w:rsid w:val="001E58F2"/>
    <w:rsid w:val="001E5A28"/>
    <w:rsid w:val="001E5B01"/>
    <w:rsid w:val="001E6014"/>
    <w:rsid w:val="001E6018"/>
    <w:rsid w:val="001E6AB1"/>
    <w:rsid w:val="001E6B59"/>
    <w:rsid w:val="001E6D55"/>
    <w:rsid w:val="001E7562"/>
    <w:rsid w:val="001E7B5D"/>
    <w:rsid w:val="001E7B7A"/>
    <w:rsid w:val="001F0168"/>
    <w:rsid w:val="001F06AE"/>
    <w:rsid w:val="001F0B32"/>
    <w:rsid w:val="001F0C9F"/>
    <w:rsid w:val="001F1A8D"/>
    <w:rsid w:val="001F1CA5"/>
    <w:rsid w:val="001F1D07"/>
    <w:rsid w:val="001F384F"/>
    <w:rsid w:val="001F4220"/>
    <w:rsid w:val="001F46DF"/>
    <w:rsid w:val="001F472D"/>
    <w:rsid w:val="001F4AA9"/>
    <w:rsid w:val="001F4D6E"/>
    <w:rsid w:val="001F5030"/>
    <w:rsid w:val="001F526F"/>
    <w:rsid w:val="001F57CE"/>
    <w:rsid w:val="001F59BE"/>
    <w:rsid w:val="001F5C22"/>
    <w:rsid w:val="001F5D2B"/>
    <w:rsid w:val="001F73CF"/>
    <w:rsid w:val="001F753D"/>
    <w:rsid w:val="0020069F"/>
    <w:rsid w:val="002009D5"/>
    <w:rsid w:val="00200D09"/>
    <w:rsid w:val="00202436"/>
    <w:rsid w:val="00202985"/>
    <w:rsid w:val="00202A01"/>
    <w:rsid w:val="00202E4C"/>
    <w:rsid w:val="00202F58"/>
    <w:rsid w:val="00203DF2"/>
    <w:rsid w:val="0020427B"/>
    <w:rsid w:val="002050A9"/>
    <w:rsid w:val="00205487"/>
    <w:rsid w:val="00205992"/>
    <w:rsid w:val="00206365"/>
    <w:rsid w:val="00206C31"/>
    <w:rsid w:val="00207019"/>
    <w:rsid w:val="00207551"/>
    <w:rsid w:val="0021022C"/>
    <w:rsid w:val="00210280"/>
    <w:rsid w:val="00210940"/>
    <w:rsid w:val="00210CC0"/>
    <w:rsid w:val="0021154B"/>
    <w:rsid w:val="002118D4"/>
    <w:rsid w:val="00211BCC"/>
    <w:rsid w:val="00211D32"/>
    <w:rsid w:val="00211E43"/>
    <w:rsid w:val="00211E58"/>
    <w:rsid w:val="00212281"/>
    <w:rsid w:val="0021238E"/>
    <w:rsid w:val="002126B5"/>
    <w:rsid w:val="00212BC5"/>
    <w:rsid w:val="002132CE"/>
    <w:rsid w:val="002134BC"/>
    <w:rsid w:val="002136D6"/>
    <w:rsid w:val="00214557"/>
    <w:rsid w:val="00214C8E"/>
    <w:rsid w:val="00214F44"/>
    <w:rsid w:val="00215D1A"/>
    <w:rsid w:val="00216184"/>
    <w:rsid w:val="00216195"/>
    <w:rsid w:val="00216690"/>
    <w:rsid w:val="00216741"/>
    <w:rsid w:val="002169EF"/>
    <w:rsid w:val="0021785B"/>
    <w:rsid w:val="002206E2"/>
    <w:rsid w:val="0022126E"/>
    <w:rsid w:val="00221665"/>
    <w:rsid w:val="00222B4B"/>
    <w:rsid w:val="00222EB0"/>
    <w:rsid w:val="002233E5"/>
    <w:rsid w:val="00223958"/>
    <w:rsid w:val="00223AB2"/>
    <w:rsid w:val="00223F1C"/>
    <w:rsid w:val="00224E92"/>
    <w:rsid w:val="00225EC2"/>
    <w:rsid w:val="00225FF7"/>
    <w:rsid w:val="0022652A"/>
    <w:rsid w:val="002266F9"/>
    <w:rsid w:val="0022684E"/>
    <w:rsid w:val="00226981"/>
    <w:rsid w:val="00226AD8"/>
    <w:rsid w:val="00226B38"/>
    <w:rsid w:val="00227A6E"/>
    <w:rsid w:val="00227A74"/>
    <w:rsid w:val="00227F5C"/>
    <w:rsid w:val="002300A4"/>
    <w:rsid w:val="0023058D"/>
    <w:rsid w:val="00230608"/>
    <w:rsid w:val="00230733"/>
    <w:rsid w:val="0023115E"/>
    <w:rsid w:val="0023159B"/>
    <w:rsid w:val="00231AC6"/>
    <w:rsid w:val="00231CE9"/>
    <w:rsid w:val="0023208E"/>
    <w:rsid w:val="00232108"/>
    <w:rsid w:val="002325C4"/>
    <w:rsid w:val="00232AC7"/>
    <w:rsid w:val="00232FC2"/>
    <w:rsid w:val="00233302"/>
    <w:rsid w:val="0023422C"/>
    <w:rsid w:val="002346F4"/>
    <w:rsid w:val="00235D4B"/>
    <w:rsid w:val="002360E2"/>
    <w:rsid w:val="00236322"/>
    <w:rsid w:val="00236CB8"/>
    <w:rsid w:val="00236CBF"/>
    <w:rsid w:val="00236E7C"/>
    <w:rsid w:val="0023744E"/>
    <w:rsid w:val="002376F6"/>
    <w:rsid w:val="00237E61"/>
    <w:rsid w:val="002410B3"/>
    <w:rsid w:val="00241E1D"/>
    <w:rsid w:val="00242C0F"/>
    <w:rsid w:val="00242CD7"/>
    <w:rsid w:val="00242D05"/>
    <w:rsid w:val="00243E03"/>
    <w:rsid w:val="00243ED4"/>
    <w:rsid w:val="002448EC"/>
    <w:rsid w:val="00244B72"/>
    <w:rsid w:val="002454F0"/>
    <w:rsid w:val="0024587E"/>
    <w:rsid w:val="00245963"/>
    <w:rsid w:val="002463A1"/>
    <w:rsid w:val="00246689"/>
    <w:rsid w:val="00246DDD"/>
    <w:rsid w:val="00247181"/>
    <w:rsid w:val="002502A6"/>
    <w:rsid w:val="002509BB"/>
    <w:rsid w:val="002512A3"/>
    <w:rsid w:val="00251F9A"/>
    <w:rsid w:val="002528A5"/>
    <w:rsid w:val="00252A74"/>
    <w:rsid w:val="00252AA2"/>
    <w:rsid w:val="00252C97"/>
    <w:rsid w:val="00253455"/>
    <w:rsid w:val="0025351A"/>
    <w:rsid w:val="00253DEE"/>
    <w:rsid w:val="00253E3C"/>
    <w:rsid w:val="0025415B"/>
    <w:rsid w:val="00254374"/>
    <w:rsid w:val="00254493"/>
    <w:rsid w:val="002545FC"/>
    <w:rsid w:val="00255B06"/>
    <w:rsid w:val="00255D32"/>
    <w:rsid w:val="00256779"/>
    <w:rsid w:val="00256C10"/>
    <w:rsid w:val="00257635"/>
    <w:rsid w:val="002576B5"/>
    <w:rsid w:val="00257A64"/>
    <w:rsid w:val="00257AA9"/>
    <w:rsid w:val="00257E3B"/>
    <w:rsid w:val="0026034A"/>
    <w:rsid w:val="0026101B"/>
    <w:rsid w:val="002619E0"/>
    <w:rsid w:val="00261D87"/>
    <w:rsid w:val="0026250A"/>
    <w:rsid w:val="00263328"/>
    <w:rsid w:val="00264163"/>
    <w:rsid w:val="00264622"/>
    <w:rsid w:val="00264BFE"/>
    <w:rsid w:val="002650DF"/>
    <w:rsid w:val="002654AF"/>
    <w:rsid w:val="00265965"/>
    <w:rsid w:val="0026635E"/>
    <w:rsid w:val="0026638B"/>
    <w:rsid w:val="002665F1"/>
    <w:rsid w:val="0026718E"/>
    <w:rsid w:val="00267204"/>
    <w:rsid w:val="002673E0"/>
    <w:rsid w:val="002679FD"/>
    <w:rsid w:val="00267EB7"/>
    <w:rsid w:val="00267ED5"/>
    <w:rsid w:val="00270039"/>
    <w:rsid w:val="00271078"/>
    <w:rsid w:val="00271143"/>
    <w:rsid w:val="00271157"/>
    <w:rsid w:val="00271198"/>
    <w:rsid w:val="0027195E"/>
    <w:rsid w:val="002723A6"/>
    <w:rsid w:val="002735BF"/>
    <w:rsid w:val="0027402F"/>
    <w:rsid w:val="00274139"/>
    <w:rsid w:val="002741D0"/>
    <w:rsid w:val="002747EC"/>
    <w:rsid w:val="002748A0"/>
    <w:rsid w:val="00274B12"/>
    <w:rsid w:val="00274CC0"/>
    <w:rsid w:val="002752C8"/>
    <w:rsid w:val="00275801"/>
    <w:rsid w:val="002759F6"/>
    <w:rsid w:val="00275EC6"/>
    <w:rsid w:val="0027629D"/>
    <w:rsid w:val="002762A4"/>
    <w:rsid w:val="00276319"/>
    <w:rsid w:val="002763D4"/>
    <w:rsid w:val="00276580"/>
    <w:rsid w:val="002772E4"/>
    <w:rsid w:val="002774E7"/>
    <w:rsid w:val="0028018B"/>
    <w:rsid w:val="00280943"/>
    <w:rsid w:val="00280C92"/>
    <w:rsid w:val="002810BC"/>
    <w:rsid w:val="0028122C"/>
    <w:rsid w:val="002815CA"/>
    <w:rsid w:val="00281731"/>
    <w:rsid w:val="00282AB3"/>
    <w:rsid w:val="00282E29"/>
    <w:rsid w:val="00283142"/>
    <w:rsid w:val="00283542"/>
    <w:rsid w:val="00284542"/>
    <w:rsid w:val="00285950"/>
    <w:rsid w:val="00286194"/>
    <w:rsid w:val="00287150"/>
    <w:rsid w:val="002901CB"/>
    <w:rsid w:val="002902CA"/>
    <w:rsid w:val="00290427"/>
    <w:rsid w:val="002904C2"/>
    <w:rsid w:val="00291E38"/>
    <w:rsid w:val="00291F1E"/>
    <w:rsid w:val="00291FFA"/>
    <w:rsid w:val="00292238"/>
    <w:rsid w:val="00292DCF"/>
    <w:rsid w:val="00293BA7"/>
    <w:rsid w:val="00293E55"/>
    <w:rsid w:val="002951DF"/>
    <w:rsid w:val="0029543A"/>
    <w:rsid w:val="00295866"/>
    <w:rsid w:val="00295A11"/>
    <w:rsid w:val="00295B14"/>
    <w:rsid w:val="00295D94"/>
    <w:rsid w:val="00295FE1"/>
    <w:rsid w:val="00296166"/>
    <w:rsid w:val="002962B2"/>
    <w:rsid w:val="002962ED"/>
    <w:rsid w:val="002966EB"/>
    <w:rsid w:val="002A03F9"/>
    <w:rsid w:val="002A0C19"/>
    <w:rsid w:val="002A1E81"/>
    <w:rsid w:val="002A2FED"/>
    <w:rsid w:val="002A30C2"/>
    <w:rsid w:val="002A33F4"/>
    <w:rsid w:val="002A44B7"/>
    <w:rsid w:val="002A4FAA"/>
    <w:rsid w:val="002A5655"/>
    <w:rsid w:val="002A66BD"/>
    <w:rsid w:val="002A6961"/>
    <w:rsid w:val="002A76D8"/>
    <w:rsid w:val="002B011C"/>
    <w:rsid w:val="002B093B"/>
    <w:rsid w:val="002B0A06"/>
    <w:rsid w:val="002B0B04"/>
    <w:rsid w:val="002B332D"/>
    <w:rsid w:val="002B3C1A"/>
    <w:rsid w:val="002B40AE"/>
    <w:rsid w:val="002B472C"/>
    <w:rsid w:val="002B4A1F"/>
    <w:rsid w:val="002B4A34"/>
    <w:rsid w:val="002B5090"/>
    <w:rsid w:val="002B53A5"/>
    <w:rsid w:val="002B5D7D"/>
    <w:rsid w:val="002B6504"/>
    <w:rsid w:val="002B6F0A"/>
    <w:rsid w:val="002B77C7"/>
    <w:rsid w:val="002B7B12"/>
    <w:rsid w:val="002C0069"/>
    <w:rsid w:val="002C010A"/>
    <w:rsid w:val="002C0E6F"/>
    <w:rsid w:val="002C1D2D"/>
    <w:rsid w:val="002C2784"/>
    <w:rsid w:val="002C31B9"/>
    <w:rsid w:val="002C3291"/>
    <w:rsid w:val="002C3679"/>
    <w:rsid w:val="002C51E3"/>
    <w:rsid w:val="002C5241"/>
    <w:rsid w:val="002C5629"/>
    <w:rsid w:val="002C630E"/>
    <w:rsid w:val="002C66E0"/>
    <w:rsid w:val="002C689D"/>
    <w:rsid w:val="002C6A99"/>
    <w:rsid w:val="002C6E99"/>
    <w:rsid w:val="002C7C36"/>
    <w:rsid w:val="002D06EA"/>
    <w:rsid w:val="002D0958"/>
    <w:rsid w:val="002D0A65"/>
    <w:rsid w:val="002D0E6D"/>
    <w:rsid w:val="002D1570"/>
    <w:rsid w:val="002D17A8"/>
    <w:rsid w:val="002D24B2"/>
    <w:rsid w:val="002D27C3"/>
    <w:rsid w:val="002D286C"/>
    <w:rsid w:val="002D2B51"/>
    <w:rsid w:val="002D2C68"/>
    <w:rsid w:val="002D3E6A"/>
    <w:rsid w:val="002D3F94"/>
    <w:rsid w:val="002D4148"/>
    <w:rsid w:val="002D52E7"/>
    <w:rsid w:val="002D5781"/>
    <w:rsid w:val="002D5B0B"/>
    <w:rsid w:val="002D6018"/>
    <w:rsid w:val="002D6BFF"/>
    <w:rsid w:val="002D7504"/>
    <w:rsid w:val="002D7F6E"/>
    <w:rsid w:val="002E04DC"/>
    <w:rsid w:val="002E0662"/>
    <w:rsid w:val="002E0889"/>
    <w:rsid w:val="002E0B4E"/>
    <w:rsid w:val="002E1BEA"/>
    <w:rsid w:val="002E2A85"/>
    <w:rsid w:val="002E2EA0"/>
    <w:rsid w:val="002E360E"/>
    <w:rsid w:val="002E4757"/>
    <w:rsid w:val="002E572F"/>
    <w:rsid w:val="002E5A70"/>
    <w:rsid w:val="002E6946"/>
    <w:rsid w:val="002E75B1"/>
    <w:rsid w:val="002E773F"/>
    <w:rsid w:val="002E7C78"/>
    <w:rsid w:val="002E7DD1"/>
    <w:rsid w:val="002E7E16"/>
    <w:rsid w:val="002F05A1"/>
    <w:rsid w:val="002F0ABD"/>
    <w:rsid w:val="002F15C2"/>
    <w:rsid w:val="002F2583"/>
    <w:rsid w:val="002F2ACC"/>
    <w:rsid w:val="002F2B68"/>
    <w:rsid w:val="002F3268"/>
    <w:rsid w:val="002F38EC"/>
    <w:rsid w:val="002F3922"/>
    <w:rsid w:val="002F39D0"/>
    <w:rsid w:val="002F3E96"/>
    <w:rsid w:val="002F4431"/>
    <w:rsid w:val="002F47DA"/>
    <w:rsid w:val="002F4D21"/>
    <w:rsid w:val="002F51C2"/>
    <w:rsid w:val="002F6B3A"/>
    <w:rsid w:val="002F6B78"/>
    <w:rsid w:val="002F6C39"/>
    <w:rsid w:val="002F6CA2"/>
    <w:rsid w:val="002F76F3"/>
    <w:rsid w:val="002F7D44"/>
    <w:rsid w:val="00300141"/>
    <w:rsid w:val="0030103D"/>
    <w:rsid w:val="003015FF"/>
    <w:rsid w:val="00302BC2"/>
    <w:rsid w:val="00302D35"/>
    <w:rsid w:val="0030327A"/>
    <w:rsid w:val="00304160"/>
    <w:rsid w:val="003043CE"/>
    <w:rsid w:val="00304787"/>
    <w:rsid w:val="003049E3"/>
    <w:rsid w:val="00304A3A"/>
    <w:rsid w:val="00304C16"/>
    <w:rsid w:val="00305C23"/>
    <w:rsid w:val="00306481"/>
    <w:rsid w:val="00306699"/>
    <w:rsid w:val="003066CE"/>
    <w:rsid w:val="00306FF7"/>
    <w:rsid w:val="00307141"/>
    <w:rsid w:val="00307192"/>
    <w:rsid w:val="00307CAA"/>
    <w:rsid w:val="00310560"/>
    <w:rsid w:val="003116C9"/>
    <w:rsid w:val="00312018"/>
    <w:rsid w:val="0031259D"/>
    <w:rsid w:val="00312687"/>
    <w:rsid w:val="003128DD"/>
    <w:rsid w:val="003137CB"/>
    <w:rsid w:val="003138AE"/>
    <w:rsid w:val="00313D9E"/>
    <w:rsid w:val="00314F79"/>
    <w:rsid w:val="00315EAC"/>
    <w:rsid w:val="00315EEA"/>
    <w:rsid w:val="003160BA"/>
    <w:rsid w:val="00316247"/>
    <w:rsid w:val="0031628D"/>
    <w:rsid w:val="003163FE"/>
    <w:rsid w:val="00316879"/>
    <w:rsid w:val="00317399"/>
    <w:rsid w:val="0031779D"/>
    <w:rsid w:val="00317BC7"/>
    <w:rsid w:val="00320716"/>
    <w:rsid w:val="003218AC"/>
    <w:rsid w:val="003227C3"/>
    <w:rsid w:val="00323A10"/>
    <w:rsid w:val="003240E0"/>
    <w:rsid w:val="003241C9"/>
    <w:rsid w:val="00324FCA"/>
    <w:rsid w:val="003253D1"/>
    <w:rsid w:val="003255DA"/>
    <w:rsid w:val="00325E60"/>
    <w:rsid w:val="0032652D"/>
    <w:rsid w:val="00326876"/>
    <w:rsid w:val="00326B6F"/>
    <w:rsid w:val="003271AE"/>
    <w:rsid w:val="00327413"/>
    <w:rsid w:val="0032751C"/>
    <w:rsid w:val="0032751E"/>
    <w:rsid w:val="00327573"/>
    <w:rsid w:val="00327B64"/>
    <w:rsid w:val="00327C09"/>
    <w:rsid w:val="003303EE"/>
    <w:rsid w:val="00330E37"/>
    <w:rsid w:val="003317CF"/>
    <w:rsid w:val="003320BF"/>
    <w:rsid w:val="00332464"/>
    <w:rsid w:val="00332D04"/>
    <w:rsid w:val="00332EBE"/>
    <w:rsid w:val="003332DF"/>
    <w:rsid w:val="00333714"/>
    <w:rsid w:val="003338B2"/>
    <w:rsid w:val="00333C4E"/>
    <w:rsid w:val="00334E43"/>
    <w:rsid w:val="0033528B"/>
    <w:rsid w:val="00337C3B"/>
    <w:rsid w:val="00337D2E"/>
    <w:rsid w:val="00340198"/>
    <w:rsid w:val="003406A6"/>
    <w:rsid w:val="00340EAF"/>
    <w:rsid w:val="003414D2"/>
    <w:rsid w:val="00342A0C"/>
    <w:rsid w:val="00342C76"/>
    <w:rsid w:val="0034324F"/>
    <w:rsid w:val="00344017"/>
    <w:rsid w:val="00344706"/>
    <w:rsid w:val="00344DDE"/>
    <w:rsid w:val="00345114"/>
    <w:rsid w:val="00345FDD"/>
    <w:rsid w:val="00346611"/>
    <w:rsid w:val="00346D99"/>
    <w:rsid w:val="0034717E"/>
    <w:rsid w:val="00347951"/>
    <w:rsid w:val="00347F08"/>
    <w:rsid w:val="003500AC"/>
    <w:rsid w:val="003501F3"/>
    <w:rsid w:val="003504D2"/>
    <w:rsid w:val="00350C81"/>
    <w:rsid w:val="003510BF"/>
    <w:rsid w:val="003513D0"/>
    <w:rsid w:val="0035262A"/>
    <w:rsid w:val="00352F50"/>
    <w:rsid w:val="003538A8"/>
    <w:rsid w:val="00354007"/>
    <w:rsid w:val="00354A1F"/>
    <w:rsid w:val="0035530C"/>
    <w:rsid w:val="003554AB"/>
    <w:rsid w:val="00355D81"/>
    <w:rsid w:val="00355EA9"/>
    <w:rsid w:val="00356BB1"/>
    <w:rsid w:val="00357219"/>
    <w:rsid w:val="00357603"/>
    <w:rsid w:val="00357AD4"/>
    <w:rsid w:val="00357DD5"/>
    <w:rsid w:val="00357F96"/>
    <w:rsid w:val="003606F5"/>
    <w:rsid w:val="0036160A"/>
    <w:rsid w:val="00361E0A"/>
    <w:rsid w:val="0036268F"/>
    <w:rsid w:val="00363213"/>
    <w:rsid w:val="00363790"/>
    <w:rsid w:val="00365775"/>
    <w:rsid w:val="00366CBE"/>
    <w:rsid w:val="0036716E"/>
    <w:rsid w:val="00367439"/>
    <w:rsid w:val="00367656"/>
    <w:rsid w:val="003676E2"/>
    <w:rsid w:val="00370A66"/>
    <w:rsid w:val="0037188E"/>
    <w:rsid w:val="00371973"/>
    <w:rsid w:val="00373A0D"/>
    <w:rsid w:val="00374584"/>
    <w:rsid w:val="003746D4"/>
    <w:rsid w:val="003749EC"/>
    <w:rsid w:val="00374EC6"/>
    <w:rsid w:val="00375A05"/>
    <w:rsid w:val="00375F19"/>
    <w:rsid w:val="0037736C"/>
    <w:rsid w:val="00377574"/>
    <w:rsid w:val="0037772A"/>
    <w:rsid w:val="00377971"/>
    <w:rsid w:val="00380982"/>
    <w:rsid w:val="00380A32"/>
    <w:rsid w:val="0038105D"/>
    <w:rsid w:val="0038172A"/>
    <w:rsid w:val="0038174B"/>
    <w:rsid w:val="00381B9F"/>
    <w:rsid w:val="003820C9"/>
    <w:rsid w:val="003821B3"/>
    <w:rsid w:val="003826E7"/>
    <w:rsid w:val="003837B9"/>
    <w:rsid w:val="00383D52"/>
    <w:rsid w:val="00384045"/>
    <w:rsid w:val="00384416"/>
    <w:rsid w:val="00384967"/>
    <w:rsid w:val="00384BB6"/>
    <w:rsid w:val="00384F2D"/>
    <w:rsid w:val="003851AF"/>
    <w:rsid w:val="00385A07"/>
    <w:rsid w:val="00385D67"/>
    <w:rsid w:val="00386298"/>
    <w:rsid w:val="00386CA4"/>
    <w:rsid w:val="003870B0"/>
    <w:rsid w:val="003870ED"/>
    <w:rsid w:val="003873E1"/>
    <w:rsid w:val="003908B4"/>
    <w:rsid w:val="003917DC"/>
    <w:rsid w:val="0039187D"/>
    <w:rsid w:val="003928DA"/>
    <w:rsid w:val="00392CB0"/>
    <w:rsid w:val="00393288"/>
    <w:rsid w:val="00393B26"/>
    <w:rsid w:val="00393C02"/>
    <w:rsid w:val="00394645"/>
    <w:rsid w:val="00394B63"/>
    <w:rsid w:val="00394B75"/>
    <w:rsid w:val="00395A8B"/>
    <w:rsid w:val="00395CBC"/>
    <w:rsid w:val="003968C6"/>
    <w:rsid w:val="003969FA"/>
    <w:rsid w:val="00396B3D"/>
    <w:rsid w:val="003A04D6"/>
    <w:rsid w:val="003A1250"/>
    <w:rsid w:val="003A15F2"/>
    <w:rsid w:val="003A282B"/>
    <w:rsid w:val="003A29D4"/>
    <w:rsid w:val="003A3521"/>
    <w:rsid w:val="003A3958"/>
    <w:rsid w:val="003A3E00"/>
    <w:rsid w:val="003A5055"/>
    <w:rsid w:val="003A5C5B"/>
    <w:rsid w:val="003A5FF7"/>
    <w:rsid w:val="003A6A6D"/>
    <w:rsid w:val="003A7557"/>
    <w:rsid w:val="003A78C7"/>
    <w:rsid w:val="003A7A3A"/>
    <w:rsid w:val="003B01E4"/>
    <w:rsid w:val="003B031C"/>
    <w:rsid w:val="003B0488"/>
    <w:rsid w:val="003B159A"/>
    <w:rsid w:val="003B1948"/>
    <w:rsid w:val="003B20A8"/>
    <w:rsid w:val="003B211F"/>
    <w:rsid w:val="003B2329"/>
    <w:rsid w:val="003B28C1"/>
    <w:rsid w:val="003B2FF9"/>
    <w:rsid w:val="003B34B1"/>
    <w:rsid w:val="003B3ED6"/>
    <w:rsid w:val="003B464A"/>
    <w:rsid w:val="003B4AA7"/>
    <w:rsid w:val="003B4AF9"/>
    <w:rsid w:val="003B4D72"/>
    <w:rsid w:val="003B4EC1"/>
    <w:rsid w:val="003B53D2"/>
    <w:rsid w:val="003B541B"/>
    <w:rsid w:val="003B6C87"/>
    <w:rsid w:val="003B6F8E"/>
    <w:rsid w:val="003B7258"/>
    <w:rsid w:val="003B7915"/>
    <w:rsid w:val="003C01DC"/>
    <w:rsid w:val="003C13FE"/>
    <w:rsid w:val="003C1ADF"/>
    <w:rsid w:val="003C1B00"/>
    <w:rsid w:val="003C26AF"/>
    <w:rsid w:val="003C3625"/>
    <w:rsid w:val="003C4EF3"/>
    <w:rsid w:val="003C518E"/>
    <w:rsid w:val="003C54FC"/>
    <w:rsid w:val="003C6540"/>
    <w:rsid w:val="003C66C1"/>
    <w:rsid w:val="003C6BA4"/>
    <w:rsid w:val="003C706F"/>
    <w:rsid w:val="003C75E6"/>
    <w:rsid w:val="003C7D40"/>
    <w:rsid w:val="003C7DCC"/>
    <w:rsid w:val="003D03F5"/>
    <w:rsid w:val="003D167E"/>
    <w:rsid w:val="003D24AE"/>
    <w:rsid w:val="003D25BA"/>
    <w:rsid w:val="003D2CCD"/>
    <w:rsid w:val="003D2DB3"/>
    <w:rsid w:val="003D34C3"/>
    <w:rsid w:val="003D3B10"/>
    <w:rsid w:val="003D3D67"/>
    <w:rsid w:val="003D45C5"/>
    <w:rsid w:val="003D4ECD"/>
    <w:rsid w:val="003D5198"/>
    <w:rsid w:val="003D535A"/>
    <w:rsid w:val="003D5AAC"/>
    <w:rsid w:val="003D5CA4"/>
    <w:rsid w:val="003D5CD1"/>
    <w:rsid w:val="003D686C"/>
    <w:rsid w:val="003D6EB5"/>
    <w:rsid w:val="003D7E22"/>
    <w:rsid w:val="003E0194"/>
    <w:rsid w:val="003E03AA"/>
    <w:rsid w:val="003E093A"/>
    <w:rsid w:val="003E0B78"/>
    <w:rsid w:val="003E0D23"/>
    <w:rsid w:val="003E1179"/>
    <w:rsid w:val="003E1C62"/>
    <w:rsid w:val="003E1C70"/>
    <w:rsid w:val="003E2628"/>
    <w:rsid w:val="003E287C"/>
    <w:rsid w:val="003E2C9E"/>
    <w:rsid w:val="003E2DDA"/>
    <w:rsid w:val="003E35E7"/>
    <w:rsid w:val="003E4048"/>
    <w:rsid w:val="003E44E5"/>
    <w:rsid w:val="003E6076"/>
    <w:rsid w:val="003E63C9"/>
    <w:rsid w:val="003E7023"/>
    <w:rsid w:val="003E7358"/>
    <w:rsid w:val="003E735D"/>
    <w:rsid w:val="003E77A9"/>
    <w:rsid w:val="003F0022"/>
    <w:rsid w:val="003F0312"/>
    <w:rsid w:val="003F0958"/>
    <w:rsid w:val="003F09E0"/>
    <w:rsid w:val="003F1111"/>
    <w:rsid w:val="003F14F1"/>
    <w:rsid w:val="003F16A3"/>
    <w:rsid w:val="003F17B9"/>
    <w:rsid w:val="003F1E41"/>
    <w:rsid w:val="003F2040"/>
    <w:rsid w:val="003F224E"/>
    <w:rsid w:val="003F3667"/>
    <w:rsid w:val="003F47BF"/>
    <w:rsid w:val="003F557B"/>
    <w:rsid w:val="003F58C3"/>
    <w:rsid w:val="003F5B03"/>
    <w:rsid w:val="003F67CF"/>
    <w:rsid w:val="003F68E6"/>
    <w:rsid w:val="003F6940"/>
    <w:rsid w:val="003F6C91"/>
    <w:rsid w:val="003F7D16"/>
    <w:rsid w:val="004009CC"/>
    <w:rsid w:val="00400A35"/>
    <w:rsid w:val="00400A99"/>
    <w:rsid w:val="00400CD0"/>
    <w:rsid w:val="00400E8D"/>
    <w:rsid w:val="00400EDA"/>
    <w:rsid w:val="00401152"/>
    <w:rsid w:val="004018B7"/>
    <w:rsid w:val="00401C07"/>
    <w:rsid w:val="00401DDF"/>
    <w:rsid w:val="00402312"/>
    <w:rsid w:val="00402FD1"/>
    <w:rsid w:val="00403373"/>
    <w:rsid w:val="00403391"/>
    <w:rsid w:val="00403D95"/>
    <w:rsid w:val="00403EDC"/>
    <w:rsid w:val="00404B25"/>
    <w:rsid w:val="0040501C"/>
    <w:rsid w:val="00405281"/>
    <w:rsid w:val="00405672"/>
    <w:rsid w:val="00405D6B"/>
    <w:rsid w:val="00405DC7"/>
    <w:rsid w:val="00405DF0"/>
    <w:rsid w:val="004064B9"/>
    <w:rsid w:val="00406CEC"/>
    <w:rsid w:val="00406F9E"/>
    <w:rsid w:val="004070F4"/>
    <w:rsid w:val="00407D82"/>
    <w:rsid w:val="004100AD"/>
    <w:rsid w:val="00411158"/>
    <w:rsid w:val="004117BB"/>
    <w:rsid w:val="00412628"/>
    <w:rsid w:val="00412C49"/>
    <w:rsid w:val="004133CE"/>
    <w:rsid w:val="004134D0"/>
    <w:rsid w:val="004138E6"/>
    <w:rsid w:val="00413CBA"/>
    <w:rsid w:val="00413EEE"/>
    <w:rsid w:val="00414A0F"/>
    <w:rsid w:val="00414F7D"/>
    <w:rsid w:val="004150D0"/>
    <w:rsid w:val="004153F5"/>
    <w:rsid w:val="0041552E"/>
    <w:rsid w:val="004157DF"/>
    <w:rsid w:val="00415EBF"/>
    <w:rsid w:val="00416FCE"/>
    <w:rsid w:val="00417966"/>
    <w:rsid w:val="00417D68"/>
    <w:rsid w:val="0042037D"/>
    <w:rsid w:val="00420F21"/>
    <w:rsid w:val="004214E4"/>
    <w:rsid w:val="004218A2"/>
    <w:rsid w:val="00422387"/>
    <w:rsid w:val="00422A63"/>
    <w:rsid w:val="00422F9C"/>
    <w:rsid w:val="004230E1"/>
    <w:rsid w:val="00425446"/>
    <w:rsid w:val="00425AD2"/>
    <w:rsid w:val="00425B2C"/>
    <w:rsid w:val="00425B84"/>
    <w:rsid w:val="00425F92"/>
    <w:rsid w:val="00426977"/>
    <w:rsid w:val="00426DEA"/>
    <w:rsid w:val="00427765"/>
    <w:rsid w:val="0042787A"/>
    <w:rsid w:val="004278CD"/>
    <w:rsid w:val="00427AD6"/>
    <w:rsid w:val="004317F8"/>
    <w:rsid w:val="00431E41"/>
    <w:rsid w:val="00431E51"/>
    <w:rsid w:val="004329EF"/>
    <w:rsid w:val="0043404F"/>
    <w:rsid w:val="00434396"/>
    <w:rsid w:val="004344EE"/>
    <w:rsid w:val="0043519E"/>
    <w:rsid w:val="004357C0"/>
    <w:rsid w:val="00435B9C"/>
    <w:rsid w:val="00435EE8"/>
    <w:rsid w:val="00435F68"/>
    <w:rsid w:val="0043604A"/>
    <w:rsid w:val="0043640C"/>
    <w:rsid w:val="004365B1"/>
    <w:rsid w:val="004369FE"/>
    <w:rsid w:val="00436B1B"/>
    <w:rsid w:val="00436E05"/>
    <w:rsid w:val="00436EE2"/>
    <w:rsid w:val="00437C4A"/>
    <w:rsid w:val="00440080"/>
    <w:rsid w:val="0044136C"/>
    <w:rsid w:val="00441B66"/>
    <w:rsid w:val="004421FE"/>
    <w:rsid w:val="00442690"/>
    <w:rsid w:val="00442AE9"/>
    <w:rsid w:val="00443A2C"/>
    <w:rsid w:val="00443A5C"/>
    <w:rsid w:val="00443C0F"/>
    <w:rsid w:val="00443D38"/>
    <w:rsid w:val="00443DBC"/>
    <w:rsid w:val="00444427"/>
    <w:rsid w:val="004447C0"/>
    <w:rsid w:val="00445000"/>
    <w:rsid w:val="00445202"/>
    <w:rsid w:val="00445847"/>
    <w:rsid w:val="00445AF5"/>
    <w:rsid w:val="00445FDD"/>
    <w:rsid w:val="00446127"/>
    <w:rsid w:val="004467EC"/>
    <w:rsid w:val="00446DE7"/>
    <w:rsid w:val="004472CC"/>
    <w:rsid w:val="00447B89"/>
    <w:rsid w:val="00447C24"/>
    <w:rsid w:val="00447EF1"/>
    <w:rsid w:val="00447F07"/>
    <w:rsid w:val="00447F24"/>
    <w:rsid w:val="004500BF"/>
    <w:rsid w:val="00450A02"/>
    <w:rsid w:val="00450ED2"/>
    <w:rsid w:val="0045166D"/>
    <w:rsid w:val="004516AA"/>
    <w:rsid w:val="00451A19"/>
    <w:rsid w:val="00452019"/>
    <w:rsid w:val="00452E6B"/>
    <w:rsid w:val="0045434C"/>
    <w:rsid w:val="0045477D"/>
    <w:rsid w:val="00454D94"/>
    <w:rsid w:val="00454E2E"/>
    <w:rsid w:val="004552C2"/>
    <w:rsid w:val="0045647C"/>
    <w:rsid w:val="00456D8A"/>
    <w:rsid w:val="0045700B"/>
    <w:rsid w:val="0046045D"/>
    <w:rsid w:val="004605D2"/>
    <w:rsid w:val="00460FCD"/>
    <w:rsid w:val="00461081"/>
    <w:rsid w:val="004632B3"/>
    <w:rsid w:val="004642BE"/>
    <w:rsid w:val="0046447A"/>
    <w:rsid w:val="004644E2"/>
    <w:rsid w:val="0046479F"/>
    <w:rsid w:val="00465511"/>
    <w:rsid w:val="00465554"/>
    <w:rsid w:val="00465B73"/>
    <w:rsid w:val="004705A3"/>
    <w:rsid w:val="00470EBE"/>
    <w:rsid w:val="0047116F"/>
    <w:rsid w:val="00471368"/>
    <w:rsid w:val="00471646"/>
    <w:rsid w:val="00471B79"/>
    <w:rsid w:val="00473326"/>
    <w:rsid w:val="00473C48"/>
    <w:rsid w:val="00473D48"/>
    <w:rsid w:val="00473F1D"/>
    <w:rsid w:val="0047497F"/>
    <w:rsid w:val="00475226"/>
    <w:rsid w:val="00475573"/>
    <w:rsid w:val="004758B5"/>
    <w:rsid w:val="00475DAB"/>
    <w:rsid w:val="00475EAF"/>
    <w:rsid w:val="004762FB"/>
    <w:rsid w:val="00476C1D"/>
    <w:rsid w:val="00476F37"/>
    <w:rsid w:val="00477323"/>
    <w:rsid w:val="004775F5"/>
    <w:rsid w:val="00477739"/>
    <w:rsid w:val="00477D53"/>
    <w:rsid w:val="00477DCB"/>
    <w:rsid w:val="00480471"/>
    <w:rsid w:val="00480D95"/>
    <w:rsid w:val="00481920"/>
    <w:rsid w:val="00481CFC"/>
    <w:rsid w:val="00481F45"/>
    <w:rsid w:val="00482487"/>
    <w:rsid w:val="00482589"/>
    <w:rsid w:val="00483D8A"/>
    <w:rsid w:val="004841BD"/>
    <w:rsid w:val="00484246"/>
    <w:rsid w:val="0048472C"/>
    <w:rsid w:val="004847E0"/>
    <w:rsid w:val="00484AF5"/>
    <w:rsid w:val="00484C29"/>
    <w:rsid w:val="00484D98"/>
    <w:rsid w:val="00486158"/>
    <w:rsid w:val="004866EF"/>
    <w:rsid w:val="004869F2"/>
    <w:rsid w:val="00487234"/>
    <w:rsid w:val="00490380"/>
    <w:rsid w:val="004905FA"/>
    <w:rsid w:val="0049070C"/>
    <w:rsid w:val="00490B49"/>
    <w:rsid w:val="00490E41"/>
    <w:rsid w:val="00490EE4"/>
    <w:rsid w:val="00490F36"/>
    <w:rsid w:val="004912BC"/>
    <w:rsid w:val="0049154C"/>
    <w:rsid w:val="00491B70"/>
    <w:rsid w:val="00491EE7"/>
    <w:rsid w:val="00491FA7"/>
    <w:rsid w:val="00493981"/>
    <w:rsid w:val="00493ED7"/>
    <w:rsid w:val="004945E6"/>
    <w:rsid w:val="0049469E"/>
    <w:rsid w:val="00495287"/>
    <w:rsid w:val="004959DB"/>
    <w:rsid w:val="00495BD5"/>
    <w:rsid w:val="00495D7F"/>
    <w:rsid w:val="0049685D"/>
    <w:rsid w:val="00496C5F"/>
    <w:rsid w:val="00496CCE"/>
    <w:rsid w:val="00496E76"/>
    <w:rsid w:val="00497388"/>
    <w:rsid w:val="004A03C7"/>
    <w:rsid w:val="004A0D2C"/>
    <w:rsid w:val="004A1506"/>
    <w:rsid w:val="004A1D19"/>
    <w:rsid w:val="004A1F3D"/>
    <w:rsid w:val="004A2334"/>
    <w:rsid w:val="004A2BDD"/>
    <w:rsid w:val="004A2C7B"/>
    <w:rsid w:val="004A2EB2"/>
    <w:rsid w:val="004A2FDA"/>
    <w:rsid w:val="004A3089"/>
    <w:rsid w:val="004A37EA"/>
    <w:rsid w:val="004A4152"/>
    <w:rsid w:val="004A4A1C"/>
    <w:rsid w:val="004A5021"/>
    <w:rsid w:val="004A5AEF"/>
    <w:rsid w:val="004A5B12"/>
    <w:rsid w:val="004A636A"/>
    <w:rsid w:val="004A6613"/>
    <w:rsid w:val="004A670A"/>
    <w:rsid w:val="004A6DA4"/>
    <w:rsid w:val="004A6FE3"/>
    <w:rsid w:val="004A71A1"/>
    <w:rsid w:val="004A72D1"/>
    <w:rsid w:val="004A7738"/>
    <w:rsid w:val="004B0593"/>
    <w:rsid w:val="004B07FA"/>
    <w:rsid w:val="004B0866"/>
    <w:rsid w:val="004B0E50"/>
    <w:rsid w:val="004B1322"/>
    <w:rsid w:val="004B1755"/>
    <w:rsid w:val="004B175B"/>
    <w:rsid w:val="004B2041"/>
    <w:rsid w:val="004B222D"/>
    <w:rsid w:val="004B3412"/>
    <w:rsid w:val="004B424B"/>
    <w:rsid w:val="004B4463"/>
    <w:rsid w:val="004B4535"/>
    <w:rsid w:val="004B45F9"/>
    <w:rsid w:val="004B4DF0"/>
    <w:rsid w:val="004B563B"/>
    <w:rsid w:val="004B58A1"/>
    <w:rsid w:val="004B5C16"/>
    <w:rsid w:val="004B617F"/>
    <w:rsid w:val="004B65B4"/>
    <w:rsid w:val="004B689F"/>
    <w:rsid w:val="004B730E"/>
    <w:rsid w:val="004B732F"/>
    <w:rsid w:val="004C0292"/>
    <w:rsid w:val="004C05D5"/>
    <w:rsid w:val="004C0DAC"/>
    <w:rsid w:val="004C131F"/>
    <w:rsid w:val="004C18B6"/>
    <w:rsid w:val="004C1DD1"/>
    <w:rsid w:val="004C2559"/>
    <w:rsid w:val="004C26F6"/>
    <w:rsid w:val="004C29D2"/>
    <w:rsid w:val="004C2CA0"/>
    <w:rsid w:val="004C2FA0"/>
    <w:rsid w:val="004C38FA"/>
    <w:rsid w:val="004C501B"/>
    <w:rsid w:val="004C502C"/>
    <w:rsid w:val="004C6223"/>
    <w:rsid w:val="004C622B"/>
    <w:rsid w:val="004C6434"/>
    <w:rsid w:val="004C6A43"/>
    <w:rsid w:val="004C6B44"/>
    <w:rsid w:val="004C6FB8"/>
    <w:rsid w:val="004C72E0"/>
    <w:rsid w:val="004C73E8"/>
    <w:rsid w:val="004C782F"/>
    <w:rsid w:val="004D0433"/>
    <w:rsid w:val="004D0B57"/>
    <w:rsid w:val="004D0C5E"/>
    <w:rsid w:val="004D1239"/>
    <w:rsid w:val="004D131E"/>
    <w:rsid w:val="004D1CBF"/>
    <w:rsid w:val="004D1FA8"/>
    <w:rsid w:val="004D203A"/>
    <w:rsid w:val="004D2067"/>
    <w:rsid w:val="004D2374"/>
    <w:rsid w:val="004D265E"/>
    <w:rsid w:val="004D27F8"/>
    <w:rsid w:val="004D29AA"/>
    <w:rsid w:val="004D2B6A"/>
    <w:rsid w:val="004D2E67"/>
    <w:rsid w:val="004D3169"/>
    <w:rsid w:val="004D394F"/>
    <w:rsid w:val="004D3CDF"/>
    <w:rsid w:val="004D4978"/>
    <w:rsid w:val="004D5A40"/>
    <w:rsid w:val="004D5C30"/>
    <w:rsid w:val="004D5FA1"/>
    <w:rsid w:val="004D5FAC"/>
    <w:rsid w:val="004D62AD"/>
    <w:rsid w:val="004D6C08"/>
    <w:rsid w:val="004D6CEF"/>
    <w:rsid w:val="004D6F36"/>
    <w:rsid w:val="004D7856"/>
    <w:rsid w:val="004E00CE"/>
    <w:rsid w:val="004E0800"/>
    <w:rsid w:val="004E0BE3"/>
    <w:rsid w:val="004E0F6F"/>
    <w:rsid w:val="004E1325"/>
    <w:rsid w:val="004E1ECB"/>
    <w:rsid w:val="004E1F36"/>
    <w:rsid w:val="004E1FB4"/>
    <w:rsid w:val="004E20AE"/>
    <w:rsid w:val="004E2260"/>
    <w:rsid w:val="004E234B"/>
    <w:rsid w:val="004E3483"/>
    <w:rsid w:val="004E3B9D"/>
    <w:rsid w:val="004E454E"/>
    <w:rsid w:val="004E4F77"/>
    <w:rsid w:val="004E53BB"/>
    <w:rsid w:val="004E5BFE"/>
    <w:rsid w:val="004E6060"/>
    <w:rsid w:val="004E6EBC"/>
    <w:rsid w:val="004E73F9"/>
    <w:rsid w:val="004E783F"/>
    <w:rsid w:val="004E78DA"/>
    <w:rsid w:val="004E79B5"/>
    <w:rsid w:val="004E7AF1"/>
    <w:rsid w:val="004E7C04"/>
    <w:rsid w:val="004F0DC7"/>
    <w:rsid w:val="004F1187"/>
    <w:rsid w:val="004F16E7"/>
    <w:rsid w:val="004F285A"/>
    <w:rsid w:val="004F3302"/>
    <w:rsid w:val="004F4966"/>
    <w:rsid w:val="004F4E21"/>
    <w:rsid w:val="004F507B"/>
    <w:rsid w:val="004F5286"/>
    <w:rsid w:val="004F5303"/>
    <w:rsid w:val="004F59F1"/>
    <w:rsid w:val="004F5A6A"/>
    <w:rsid w:val="004F5D06"/>
    <w:rsid w:val="004F6294"/>
    <w:rsid w:val="004F6C4E"/>
    <w:rsid w:val="004F7096"/>
    <w:rsid w:val="004F794F"/>
    <w:rsid w:val="005007CA"/>
    <w:rsid w:val="00500ABF"/>
    <w:rsid w:val="00500CC4"/>
    <w:rsid w:val="0050151E"/>
    <w:rsid w:val="0050181F"/>
    <w:rsid w:val="00501985"/>
    <w:rsid w:val="005025A7"/>
    <w:rsid w:val="005026B9"/>
    <w:rsid w:val="005031DB"/>
    <w:rsid w:val="0050324E"/>
    <w:rsid w:val="00503625"/>
    <w:rsid w:val="00503630"/>
    <w:rsid w:val="00503722"/>
    <w:rsid w:val="00503FA0"/>
    <w:rsid w:val="00504290"/>
    <w:rsid w:val="00504B18"/>
    <w:rsid w:val="00504CDB"/>
    <w:rsid w:val="00504F99"/>
    <w:rsid w:val="00505A78"/>
    <w:rsid w:val="00505DAF"/>
    <w:rsid w:val="00505F5D"/>
    <w:rsid w:val="00506C5C"/>
    <w:rsid w:val="00507168"/>
    <w:rsid w:val="0050755C"/>
    <w:rsid w:val="005103AE"/>
    <w:rsid w:val="0051055F"/>
    <w:rsid w:val="00510647"/>
    <w:rsid w:val="00510E83"/>
    <w:rsid w:val="00510FA5"/>
    <w:rsid w:val="00511584"/>
    <w:rsid w:val="005116BD"/>
    <w:rsid w:val="00511802"/>
    <w:rsid w:val="0051310E"/>
    <w:rsid w:val="0051339A"/>
    <w:rsid w:val="0051385D"/>
    <w:rsid w:val="00513870"/>
    <w:rsid w:val="00514762"/>
    <w:rsid w:val="00515113"/>
    <w:rsid w:val="00515455"/>
    <w:rsid w:val="00515B7B"/>
    <w:rsid w:val="00515C14"/>
    <w:rsid w:val="00515F35"/>
    <w:rsid w:val="005168EE"/>
    <w:rsid w:val="005169B4"/>
    <w:rsid w:val="00516FB9"/>
    <w:rsid w:val="00517B67"/>
    <w:rsid w:val="00517C28"/>
    <w:rsid w:val="00517C96"/>
    <w:rsid w:val="00517EB3"/>
    <w:rsid w:val="0052066E"/>
    <w:rsid w:val="00520A3B"/>
    <w:rsid w:val="00520B11"/>
    <w:rsid w:val="0052105A"/>
    <w:rsid w:val="005215EE"/>
    <w:rsid w:val="0052180B"/>
    <w:rsid w:val="00521E68"/>
    <w:rsid w:val="00521E94"/>
    <w:rsid w:val="00522612"/>
    <w:rsid w:val="00522740"/>
    <w:rsid w:val="00522842"/>
    <w:rsid w:val="00522BC6"/>
    <w:rsid w:val="00522F85"/>
    <w:rsid w:val="0052308D"/>
    <w:rsid w:val="0052341B"/>
    <w:rsid w:val="00523652"/>
    <w:rsid w:val="0052371F"/>
    <w:rsid w:val="00523C42"/>
    <w:rsid w:val="00523F0F"/>
    <w:rsid w:val="005240E2"/>
    <w:rsid w:val="005247C6"/>
    <w:rsid w:val="00524877"/>
    <w:rsid w:val="005248D7"/>
    <w:rsid w:val="0052497F"/>
    <w:rsid w:val="00524F41"/>
    <w:rsid w:val="00525415"/>
    <w:rsid w:val="00525594"/>
    <w:rsid w:val="0052564F"/>
    <w:rsid w:val="005256FF"/>
    <w:rsid w:val="00526604"/>
    <w:rsid w:val="0052665C"/>
    <w:rsid w:val="005277BF"/>
    <w:rsid w:val="00527CA6"/>
    <w:rsid w:val="00527D6B"/>
    <w:rsid w:val="005302B9"/>
    <w:rsid w:val="00530A8A"/>
    <w:rsid w:val="005318D3"/>
    <w:rsid w:val="005318D5"/>
    <w:rsid w:val="00531CCC"/>
    <w:rsid w:val="0053200C"/>
    <w:rsid w:val="005320BA"/>
    <w:rsid w:val="00532380"/>
    <w:rsid w:val="00532E3F"/>
    <w:rsid w:val="00533D6C"/>
    <w:rsid w:val="00536163"/>
    <w:rsid w:val="005362B1"/>
    <w:rsid w:val="00536996"/>
    <w:rsid w:val="00536A1B"/>
    <w:rsid w:val="00536E4A"/>
    <w:rsid w:val="00536EFE"/>
    <w:rsid w:val="00536F8A"/>
    <w:rsid w:val="00537018"/>
    <w:rsid w:val="00540F81"/>
    <w:rsid w:val="0054242C"/>
    <w:rsid w:val="005430D6"/>
    <w:rsid w:val="00544698"/>
    <w:rsid w:val="0054487F"/>
    <w:rsid w:val="00544E24"/>
    <w:rsid w:val="00545420"/>
    <w:rsid w:val="00545882"/>
    <w:rsid w:val="00545C51"/>
    <w:rsid w:val="00545D9B"/>
    <w:rsid w:val="005469A0"/>
    <w:rsid w:val="005472BF"/>
    <w:rsid w:val="00547430"/>
    <w:rsid w:val="0055000A"/>
    <w:rsid w:val="00550017"/>
    <w:rsid w:val="00550770"/>
    <w:rsid w:val="00550D4F"/>
    <w:rsid w:val="00551007"/>
    <w:rsid w:val="005510C9"/>
    <w:rsid w:val="005513F6"/>
    <w:rsid w:val="005524D8"/>
    <w:rsid w:val="005528B1"/>
    <w:rsid w:val="00552EEA"/>
    <w:rsid w:val="005533A2"/>
    <w:rsid w:val="00553EBA"/>
    <w:rsid w:val="00554652"/>
    <w:rsid w:val="00554A9F"/>
    <w:rsid w:val="0055584F"/>
    <w:rsid w:val="00555CB7"/>
    <w:rsid w:val="005564AF"/>
    <w:rsid w:val="00556F6D"/>
    <w:rsid w:val="00557189"/>
    <w:rsid w:val="005573AE"/>
    <w:rsid w:val="0055791E"/>
    <w:rsid w:val="005600C2"/>
    <w:rsid w:val="005605A9"/>
    <w:rsid w:val="00560CC5"/>
    <w:rsid w:val="00561FDB"/>
    <w:rsid w:val="005621EB"/>
    <w:rsid w:val="00562F22"/>
    <w:rsid w:val="0056332B"/>
    <w:rsid w:val="0056355B"/>
    <w:rsid w:val="005638E9"/>
    <w:rsid w:val="005639EE"/>
    <w:rsid w:val="00563BA1"/>
    <w:rsid w:val="00564172"/>
    <w:rsid w:val="00564230"/>
    <w:rsid w:val="005647B0"/>
    <w:rsid w:val="005649DC"/>
    <w:rsid w:val="00564B2D"/>
    <w:rsid w:val="00564BC6"/>
    <w:rsid w:val="00564C88"/>
    <w:rsid w:val="00566421"/>
    <w:rsid w:val="00566B00"/>
    <w:rsid w:val="00567065"/>
    <w:rsid w:val="005679B8"/>
    <w:rsid w:val="00567BCC"/>
    <w:rsid w:val="00567E25"/>
    <w:rsid w:val="00570632"/>
    <w:rsid w:val="00571262"/>
    <w:rsid w:val="005717FA"/>
    <w:rsid w:val="00572310"/>
    <w:rsid w:val="00572536"/>
    <w:rsid w:val="005725D7"/>
    <w:rsid w:val="00574A91"/>
    <w:rsid w:val="00574AB6"/>
    <w:rsid w:val="00576E18"/>
    <w:rsid w:val="00576F87"/>
    <w:rsid w:val="0057756B"/>
    <w:rsid w:val="0057764B"/>
    <w:rsid w:val="005777F8"/>
    <w:rsid w:val="0057785E"/>
    <w:rsid w:val="00577CE8"/>
    <w:rsid w:val="005804CA"/>
    <w:rsid w:val="00580936"/>
    <w:rsid w:val="00581A03"/>
    <w:rsid w:val="00581C28"/>
    <w:rsid w:val="00581D11"/>
    <w:rsid w:val="00581F38"/>
    <w:rsid w:val="00582167"/>
    <w:rsid w:val="00582B16"/>
    <w:rsid w:val="0058372B"/>
    <w:rsid w:val="005837EA"/>
    <w:rsid w:val="00583A13"/>
    <w:rsid w:val="00583D29"/>
    <w:rsid w:val="005844DA"/>
    <w:rsid w:val="005850FB"/>
    <w:rsid w:val="00585D1C"/>
    <w:rsid w:val="00585D97"/>
    <w:rsid w:val="00586091"/>
    <w:rsid w:val="005868F1"/>
    <w:rsid w:val="005874C2"/>
    <w:rsid w:val="00590028"/>
    <w:rsid w:val="005900E8"/>
    <w:rsid w:val="0059037E"/>
    <w:rsid w:val="00590DA3"/>
    <w:rsid w:val="00591941"/>
    <w:rsid w:val="00591AA9"/>
    <w:rsid w:val="00591AD8"/>
    <w:rsid w:val="00591D5F"/>
    <w:rsid w:val="00591EF1"/>
    <w:rsid w:val="00592462"/>
    <w:rsid w:val="00592929"/>
    <w:rsid w:val="00593A69"/>
    <w:rsid w:val="00593E0C"/>
    <w:rsid w:val="00593E77"/>
    <w:rsid w:val="00594059"/>
    <w:rsid w:val="005956A5"/>
    <w:rsid w:val="005958B6"/>
    <w:rsid w:val="00595BD3"/>
    <w:rsid w:val="00595C4A"/>
    <w:rsid w:val="00595E2F"/>
    <w:rsid w:val="00595EA8"/>
    <w:rsid w:val="00596308"/>
    <w:rsid w:val="00596327"/>
    <w:rsid w:val="0059678C"/>
    <w:rsid w:val="00597040"/>
    <w:rsid w:val="00597C7C"/>
    <w:rsid w:val="005A0130"/>
    <w:rsid w:val="005A04EA"/>
    <w:rsid w:val="005A0900"/>
    <w:rsid w:val="005A0CBE"/>
    <w:rsid w:val="005A1AE7"/>
    <w:rsid w:val="005A1C44"/>
    <w:rsid w:val="005A284F"/>
    <w:rsid w:val="005A2BE3"/>
    <w:rsid w:val="005A31BD"/>
    <w:rsid w:val="005A32DB"/>
    <w:rsid w:val="005A379E"/>
    <w:rsid w:val="005A3AFC"/>
    <w:rsid w:val="005A3BDD"/>
    <w:rsid w:val="005A4144"/>
    <w:rsid w:val="005A48C9"/>
    <w:rsid w:val="005A49B4"/>
    <w:rsid w:val="005A529F"/>
    <w:rsid w:val="005A5873"/>
    <w:rsid w:val="005A5986"/>
    <w:rsid w:val="005A5E90"/>
    <w:rsid w:val="005A5F1F"/>
    <w:rsid w:val="005A61B1"/>
    <w:rsid w:val="005A643A"/>
    <w:rsid w:val="005A653B"/>
    <w:rsid w:val="005A66BE"/>
    <w:rsid w:val="005A6AEF"/>
    <w:rsid w:val="005A6C86"/>
    <w:rsid w:val="005A7A1B"/>
    <w:rsid w:val="005B021D"/>
    <w:rsid w:val="005B0254"/>
    <w:rsid w:val="005B0496"/>
    <w:rsid w:val="005B0A3F"/>
    <w:rsid w:val="005B1A3F"/>
    <w:rsid w:val="005B1CBA"/>
    <w:rsid w:val="005B1EC8"/>
    <w:rsid w:val="005B2CEB"/>
    <w:rsid w:val="005B32E0"/>
    <w:rsid w:val="005B4C22"/>
    <w:rsid w:val="005B4D8F"/>
    <w:rsid w:val="005B59DC"/>
    <w:rsid w:val="005B5A3D"/>
    <w:rsid w:val="005B6205"/>
    <w:rsid w:val="005B63B2"/>
    <w:rsid w:val="005B65AE"/>
    <w:rsid w:val="005B6730"/>
    <w:rsid w:val="005B6BDC"/>
    <w:rsid w:val="005B6C48"/>
    <w:rsid w:val="005B6F1C"/>
    <w:rsid w:val="005B795F"/>
    <w:rsid w:val="005C007E"/>
    <w:rsid w:val="005C02BA"/>
    <w:rsid w:val="005C054F"/>
    <w:rsid w:val="005C0666"/>
    <w:rsid w:val="005C10C4"/>
    <w:rsid w:val="005C1177"/>
    <w:rsid w:val="005C15D6"/>
    <w:rsid w:val="005C2F0D"/>
    <w:rsid w:val="005C2F40"/>
    <w:rsid w:val="005C3075"/>
    <w:rsid w:val="005C394E"/>
    <w:rsid w:val="005C3C73"/>
    <w:rsid w:val="005C455D"/>
    <w:rsid w:val="005C4620"/>
    <w:rsid w:val="005C496F"/>
    <w:rsid w:val="005C498E"/>
    <w:rsid w:val="005C52F1"/>
    <w:rsid w:val="005C59EF"/>
    <w:rsid w:val="005C5B7D"/>
    <w:rsid w:val="005C619F"/>
    <w:rsid w:val="005C65C8"/>
    <w:rsid w:val="005C77E6"/>
    <w:rsid w:val="005C7846"/>
    <w:rsid w:val="005C7906"/>
    <w:rsid w:val="005C7B85"/>
    <w:rsid w:val="005C7B9C"/>
    <w:rsid w:val="005C7F8B"/>
    <w:rsid w:val="005D021B"/>
    <w:rsid w:val="005D0A65"/>
    <w:rsid w:val="005D0EFE"/>
    <w:rsid w:val="005D153B"/>
    <w:rsid w:val="005D1B3D"/>
    <w:rsid w:val="005D21BE"/>
    <w:rsid w:val="005D38DF"/>
    <w:rsid w:val="005D54BA"/>
    <w:rsid w:val="005D6157"/>
    <w:rsid w:val="005D6DDC"/>
    <w:rsid w:val="005D7392"/>
    <w:rsid w:val="005D751A"/>
    <w:rsid w:val="005D7D30"/>
    <w:rsid w:val="005D7EE0"/>
    <w:rsid w:val="005D7F1B"/>
    <w:rsid w:val="005E0F93"/>
    <w:rsid w:val="005E105E"/>
    <w:rsid w:val="005E1283"/>
    <w:rsid w:val="005E15FE"/>
    <w:rsid w:val="005E19FD"/>
    <w:rsid w:val="005E22AA"/>
    <w:rsid w:val="005E2365"/>
    <w:rsid w:val="005E255F"/>
    <w:rsid w:val="005E2986"/>
    <w:rsid w:val="005E2C79"/>
    <w:rsid w:val="005E321C"/>
    <w:rsid w:val="005E354F"/>
    <w:rsid w:val="005E3C48"/>
    <w:rsid w:val="005E4441"/>
    <w:rsid w:val="005E48BD"/>
    <w:rsid w:val="005E4DE3"/>
    <w:rsid w:val="005E4FCD"/>
    <w:rsid w:val="005E50D4"/>
    <w:rsid w:val="005E55E4"/>
    <w:rsid w:val="005E5B55"/>
    <w:rsid w:val="005E5E04"/>
    <w:rsid w:val="005E5F61"/>
    <w:rsid w:val="005E6E43"/>
    <w:rsid w:val="005E711D"/>
    <w:rsid w:val="005E7DB8"/>
    <w:rsid w:val="005F02B1"/>
    <w:rsid w:val="005F04BD"/>
    <w:rsid w:val="005F1741"/>
    <w:rsid w:val="005F181E"/>
    <w:rsid w:val="005F1DEA"/>
    <w:rsid w:val="005F20BD"/>
    <w:rsid w:val="005F25CB"/>
    <w:rsid w:val="005F352A"/>
    <w:rsid w:val="005F3882"/>
    <w:rsid w:val="005F3B74"/>
    <w:rsid w:val="005F3F36"/>
    <w:rsid w:val="005F4529"/>
    <w:rsid w:val="005F53EB"/>
    <w:rsid w:val="005F576A"/>
    <w:rsid w:val="005F617D"/>
    <w:rsid w:val="005F6DDE"/>
    <w:rsid w:val="005F6FCF"/>
    <w:rsid w:val="005F7255"/>
    <w:rsid w:val="005F786E"/>
    <w:rsid w:val="005F7DFF"/>
    <w:rsid w:val="005F7E84"/>
    <w:rsid w:val="0060028E"/>
    <w:rsid w:val="00600A2B"/>
    <w:rsid w:val="00600E63"/>
    <w:rsid w:val="00601482"/>
    <w:rsid w:val="0060156F"/>
    <w:rsid w:val="00601673"/>
    <w:rsid w:val="006016C2"/>
    <w:rsid w:val="0060173B"/>
    <w:rsid w:val="00601A30"/>
    <w:rsid w:val="00601B4E"/>
    <w:rsid w:val="00601CEE"/>
    <w:rsid w:val="00601EF1"/>
    <w:rsid w:val="0060235D"/>
    <w:rsid w:val="006029C4"/>
    <w:rsid w:val="00602BF8"/>
    <w:rsid w:val="00602C9F"/>
    <w:rsid w:val="0060385B"/>
    <w:rsid w:val="00603D6D"/>
    <w:rsid w:val="0060405E"/>
    <w:rsid w:val="00604B2F"/>
    <w:rsid w:val="00604CF1"/>
    <w:rsid w:val="0060582A"/>
    <w:rsid w:val="00606186"/>
    <w:rsid w:val="00606CC9"/>
    <w:rsid w:val="00607DFA"/>
    <w:rsid w:val="00610133"/>
    <w:rsid w:val="006103A6"/>
    <w:rsid w:val="00611C39"/>
    <w:rsid w:val="00611CFD"/>
    <w:rsid w:val="0061216C"/>
    <w:rsid w:val="0061402E"/>
    <w:rsid w:val="00614083"/>
    <w:rsid w:val="006140AF"/>
    <w:rsid w:val="00615324"/>
    <w:rsid w:val="006154C3"/>
    <w:rsid w:val="0061630B"/>
    <w:rsid w:val="006163F1"/>
    <w:rsid w:val="00616EEE"/>
    <w:rsid w:val="00621C34"/>
    <w:rsid w:val="00622071"/>
    <w:rsid w:val="00622D43"/>
    <w:rsid w:val="006233E7"/>
    <w:rsid w:val="006242E6"/>
    <w:rsid w:val="006244C9"/>
    <w:rsid w:val="006247B0"/>
    <w:rsid w:val="00624E97"/>
    <w:rsid w:val="00624FAF"/>
    <w:rsid w:val="00625234"/>
    <w:rsid w:val="00625695"/>
    <w:rsid w:val="00626054"/>
    <w:rsid w:val="00626202"/>
    <w:rsid w:val="006266D1"/>
    <w:rsid w:val="00626A0B"/>
    <w:rsid w:val="00627AB9"/>
    <w:rsid w:val="00630194"/>
    <w:rsid w:val="00630529"/>
    <w:rsid w:val="0063077B"/>
    <w:rsid w:val="00631025"/>
    <w:rsid w:val="006310A2"/>
    <w:rsid w:val="0063153B"/>
    <w:rsid w:val="00631560"/>
    <w:rsid w:val="00631753"/>
    <w:rsid w:val="00631C0C"/>
    <w:rsid w:val="00631F69"/>
    <w:rsid w:val="00632859"/>
    <w:rsid w:val="006338E7"/>
    <w:rsid w:val="00633C47"/>
    <w:rsid w:val="00634098"/>
    <w:rsid w:val="006341B7"/>
    <w:rsid w:val="00634468"/>
    <w:rsid w:val="00634D98"/>
    <w:rsid w:val="00634F49"/>
    <w:rsid w:val="0063511E"/>
    <w:rsid w:val="00635681"/>
    <w:rsid w:val="006357BD"/>
    <w:rsid w:val="006358E6"/>
    <w:rsid w:val="00635F5E"/>
    <w:rsid w:val="00636086"/>
    <w:rsid w:val="006364DF"/>
    <w:rsid w:val="0063681D"/>
    <w:rsid w:val="00636B83"/>
    <w:rsid w:val="00636B98"/>
    <w:rsid w:val="0063747B"/>
    <w:rsid w:val="00637895"/>
    <w:rsid w:val="00637BDC"/>
    <w:rsid w:val="00640458"/>
    <w:rsid w:val="0064117F"/>
    <w:rsid w:val="00641B75"/>
    <w:rsid w:val="006428F5"/>
    <w:rsid w:val="00642C30"/>
    <w:rsid w:val="00642D77"/>
    <w:rsid w:val="00642E1A"/>
    <w:rsid w:val="00643ACB"/>
    <w:rsid w:val="00643EEB"/>
    <w:rsid w:val="00644850"/>
    <w:rsid w:val="00644E40"/>
    <w:rsid w:val="00645097"/>
    <w:rsid w:val="00645796"/>
    <w:rsid w:val="00645E4F"/>
    <w:rsid w:val="006466B0"/>
    <w:rsid w:val="00646C75"/>
    <w:rsid w:val="00647134"/>
    <w:rsid w:val="00647144"/>
    <w:rsid w:val="0064735A"/>
    <w:rsid w:val="006476E3"/>
    <w:rsid w:val="006479BD"/>
    <w:rsid w:val="00650848"/>
    <w:rsid w:val="006510E9"/>
    <w:rsid w:val="00651228"/>
    <w:rsid w:val="006513CD"/>
    <w:rsid w:val="0065143E"/>
    <w:rsid w:val="0065199E"/>
    <w:rsid w:val="00651EA5"/>
    <w:rsid w:val="00652114"/>
    <w:rsid w:val="006521A4"/>
    <w:rsid w:val="006521D4"/>
    <w:rsid w:val="006527A0"/>
    <w:rsid w:val="00652A82"/>
    <w:rsid w:val="00652B75"/>
    <w:rsid w:val="00652E84"/>
    <w:rsid w:val="00654AEC"/>
    <w:rsid w:val="0065503E"/>
    <w:rsid w:val="006554DB"/>
    <w:rsid w:val="006555D0"/>
    <w:rsid w:val="00655BB4"/>
    <w:rsid w:val="00656173"/>
    <w:rsid w:val="00656182"/>
    <w:rsid w:val="006565E1"/>
    <w:rsid w:val="00657157"/>
    <w:rsid w:val="006577A3"/>
    <w:rsid w:val="00657BAB"/>
    <w:rsid w:val="00657F38"/>
    <w:rsid w:val="00660660"/>
    <w:rsid w:val="00660F67"/>
    <w:rsid w:val="0066123E"/>
    <w:rsid w:val="006618BB"/>
    <w:rsid w:val="00661C3F"/>
    <w:rsid w:val="00661CF0"/>
    <w:rsid w:val="00661F9B"/>
    <w:rsid w:val="006627CA"/>
    <w:rsid w:val="00662E17"/>
    <w:rsid w:val="0066302B"/>
    <w:rsid w:val="00663137"/>
    <w:rsid w:val="006634C5"/>
    <w:rsid w:val="0066397B"/>
    <w:rsid w:val="006644EA"/>
    <w:rsid w:val="00664529"/>
    <w:rsid w:val="00664B8C"/>
    <w:rsid w:val="006650A9"/>
    <w:rsid w:val="00665352"/>
    <w:rsid w:val="00665D3C"/>
    <w:rsid w:val="0066647E"/>
    <w:rsid w:val="00666702"/>
    <w:rsid w:val="00667B8F"/>
    <w:rsid w:val="00667FFC"/>
    <w:rsid w:val="00670FC7"/>
    <w:rsid w:val="00671173"/>
    <w:rsid w:val="00671B7D"/>
    <w:rsid w:val="00672041"/>
    <w:rsid w:val="00672A96"/>
    <w:rsid w:val="00672DF0"/>
    <w:rsid w:val="0067325D"/>
    <w:rsid w:val="006736EF"/>
    <w:rsid w:val="006743BC"/>
    <w:rsid w:val="00675071"/>
    <w:rsid w:val="00675376"/>
    <w:rsid w:val="00675896"/>
    <w:rsid w:val="00675934"/>
    <w:rsid w:val="0067634F"/>
    <w:rsid w:val="006765AF"/>
    <w:rsid w:val="00676BB9"/>
    <w:rsid w:val="00677070"/>
    <w:rsid w:val="0067727D"/>
    <w:rsid w:val="0067776C"/>
    <w:rsid w:val="00677823"/>
    <w:rsid w:val="00677BCF"/>
    <w:rsid w:val="00680158"/>
    <w:rsid w:val="00680C1B"/>
    <w:rsid w:val="00681253"/>
    <w:rsid w:val="006816B3"/>
    <w:rsid w:val="00681D16"/>
    <w:rsid w:val="00681E03"/>
    <w:rsid w:val="006820D4"/>
    <w:rsid w:val="00682C5D"/>
    <w:rsid w:val="00682EC2"/>
    <w:rsid w:val="00683007"/>
    <w:rsid w:val="006838D2"/>
    <w:rsid w:val="00684783"/>
    <w:rsid w:val="00684832"/>
    <w:rsid w:val="00684FC7"/>
    <w:rsid w:val="006851DF"/>
    <w:rsid w:val="00686646"/>
    <w:rsid w:val="00686D1A"/>
    <w:rsid w:val="00687426"/>
    <w:rsid w:val="00687769"/>
    <w:rsid w:val="00687C2B"/>
    <w:rsid w:val="00687E9F"/>
    <w:rsid w:val="00690204"/>
    <w:rsid w:val="00690F08"/>
    <w:rsid w:val="006910CD"/>
    <w:rsid w:val="00692D8A"/>
    <w:rsid w:val="00692E76"/>
    <w:rsid w:val="00693B62"/>
    <w:rsid w:val="00694F35"/>
    <w:rsid w:val="006952A1"/>
    <w:rsid w:val="006959F2"/>
    <w:rsid w:val="00695F8A"/>
    <w:rsid w:val="00696690"/>
    <w:rsid w:val="006970DD"/>
    <w:rsid w:val="00697582"/>
    <w:rsid w:val="00697B8D"/>
    <w:rsid w:val="006A0719"/>
    <w:rsid w:val="006A0768"/>
    <w:rsid w:val="006A0D9E"/>
    <w:rsid w:val="006A1166"/>
    <w:rsid w:val="006A17D3"/>
    <w:rsid w:val="006A2FC9"/>
    <w:rsid w:val="006A39DD"/>
    <w:rsid w:val="006A3B84"/>
    <w:rsid w:val="006A4103"/>
    <w:rsid w:val="006A4DF9"/>
    <w:rsid w:val="006A52AD"/>
    <w:rsid w:val="006A59EB"/>
    <w:rsid w:val="006A5CDB"/>
    <w:rsid w:val="006A6ACF"/>
    <w:rsid w:val="006A6C9A"/>
    <w:rsid w:val="006A6E02"/>
    <w:rsid w:val="006A7953"/>
    <w:rsid w:val="006A7B6C"/>
    <w:rsid w:val="006A7C81"/>
    <w:rsid w:val="006B0027"/>
    <w:rsid w:val="006B0496"/>
    <w:rsid w:val="006B0A1B"/>
    <w:rsid w:val="006B0C24"/>
    <w:rsid w:val="006B1D8C"/>
    <w:rsid w:val="006B2608"/>
    <w:rsid w:val="006B267C"/>
    <w:rsid w:val="006B2B3C"/>
    <w:rsid w:val="006B2B5E"/>
    <w:rsid w:val="006B2DD5"/>
    <w:rsid w:val="006B2E44"/>
    <w:rsid w:val="006B3062"/>
    <w:rsid w:val="006B3BFA"/>
    <w:rsid w:val="006B4148"/>
    <w:rsid w:val="006B472D"/>
    <w:rsid w:val="006B4842"/>
    <w:rsid w:val="006B4BF0"/>
    <w:rsid w:val="006B4C09"/>
    <w:rsid w:val="006B4E23"/>
    <w:rsid w:val="006B4F06"/>
    <w:rsid w:val="006B4F72"/>
    <w:rsid w:val="006B5197"/>
    <w:rsid w:val="006B54FA"/>
    <w:rsid w:val="006B595C"/>
    <w:rsid w:val="006B65A0"/>
    <w:rsid w:val="006B6BF3"/>
    <w:rsid w:val="006B700F"/>
    <w:rsid w:val="006B719E"/>
    <w:rsid w:val="006B7B34"/>
    <w:rsid w:val="006C1237"/>
    <w:rsid w:val="006C1579"/>
    <w:rsid w:val="006C198E"/>
    <w:rsid w:val="006C2F6C"/>
    <w:rsid w:val="006C2FCB"/>
    <w:rsid w:val="006C376C"/>
    <w:rsid w:val="006C37EA"/>
    <w:rsid w:val="006C49AE"/>
    <w:rsid w:val="006C49CF"/>
    <w:rsid w:val="006C540C"/>
    <w:rsid w:val="006C5CE1"/>
    <w:rsid w:val="006C68E4"/>
    <w:rsid w:val="006C7004"/>
    <w:rsid w:val="006C7799"/>
    <w:rsid w:val="006C7B8B"/>
    <w:rsid w:val="006D01C9"/>
    <w:rsid w:val="006D059D"/>
    <w:rsid w:val="006D07B4"/>
    <w:rsid w:val="006D0D4F"/>
    <w:rsid w:val="006D0F2F"/>
    <w:rsid w:val="006D0F4E"/>
    <w:rsid w:val="006D172D"/>
    <w:rsid w:val="006D3660"/>
    <w:rsid w:val="006D36A9"/>
    <w:rsid w:val="006D36B2"/>
    <w:rsid w:val="006D3B21"/>
    <w:rsid w:val="006D3BED"/>
    <w:rsid w:val="006D3DB6"/>
    <w:rsid w:val="006D47D8"/>
    <w:rsid w:val="006D4EDF"/>
    <w:rsid w:val="006D4FFA"/>
    <w:rsid w:val="006D60F9"/>
    <w:rsid w:val="006D6123"/>
    <w:rsid w:val="006D6490"/>
    <w:rsid w:val="006D6A07"/>
    <w:rsid w:val="006D6AAF"/>
    <w:rsid w:val="006D719E"/>
    <w:rsid w:val="006E01E1"/>
    <w:rsid w:val="006E047C"/>
    <w:rsid w:val="006E0BA2"/>
    <w:rsid w:val="006E0DDE"/>
    <w:rsid w:val="006E18E4"/>
    <w:rsid w:val="006E19CF"/>
    <w:rsid w:val="006E1A70"/>
    <w:rsid w:val="006E1ABC"/>
    <w:rsid w:val="006E1C74"/>
    <w:rsid w:val="006E1FE2"/>
    <w:rsid w:val="006E2398"/>
    <w:rsid w:val="006E3015"/>
    <w:rsid w:val="006E30A2"/>
    <w:rsid w:val="006E342D"/>
    <w:rsid w:val="006E3965"/>
    <w:rsid w:val="006E4393"/>
    <w:rsid w:val="006E43B1"/>
    <w:rsid w:val="006E4BDE"/>
    <w:rsid w:val="006E5217"/>
    <w:rsid w:val="006E5E6D"/>
    <w:rsid w:val="006E6010"/>
    <w:rsid w:val="006E623C"/>
    <w:rsid w:val="006E6829"/>
    <w:rsid w:val="006E6C40"/>
    <w:rsid w:val="006E6DEE"/>
    <w:rsid w:val="006E70BC"/>
    <w:rsid w:val="006E71E3"/>
    <w:rsid w:val="006E7C6D"/>
    <w:rsid w:val="006F0008"/>
    <w:rsid w:val="006F01DE"/>
    <w:rsid w:val="006F040D"/>
    <w:rsid w:val="006F12CA"/>
    <w:rsid w:val="006F169A"/>
    <w:rsid w:val="006F1E80"/>
    <w:rsid w:val="006F2033"/>
    <w:rsid w:val="006F2F6A"/>
    <w:rsid w:val="006F31B3"/>
    <w:rsid w:val="006F349A"/>
    <w:rsid w:val="006F3613"/>
    <w:rsid w:val="006F3A70"/>
    <w:rsid w:val="006F3CBD"/>
    <w:rsid w:val="006F6B99"/>
    <w:rsid w:val="006F6F35"/>
    <w:rsid w:val="006F70E2"/>
    <w:rsid w:val="0070087D"/>
    <w:rsid w:val="007016C7"/>
    <w:rsid w:val="007016DF"/>
    <w:rsid w:val="00702977"/>
    <w:rsid w:val="0070301C"/>
    <w:rsid w:val="0070380A"/>
    <w:rsid w:val="00703E7C"/>
    <w:rsid w:val="007045EF"/>
    <w:rsid w:val="0070494F"/>
    <w:rsid w:val="00705C88"/>
    <w:rsid w:val="00706213"/>
    <w:rsid w:val="00707474"/>
    <w:rsid w:val="00707BAB"/>
    <w:rsid w:val="00707CAE"/>
    <w:rsid w:val="007102CD"/>
    <w:rsid w:val="00710528"/>
    <w:rsid w:val="00710C8C"/>
    <w:rsid w:val="00710E3C"/>
    <w:rsid w:val="00711282"/>
    <w:rsid w:val="0071196C"/>
    <w:rsid w:val="00712188"/>
    <w:rsid w:val="007124EF"/>
    <w:rsid w:val="00712506"/>
    <w:rsid w:val="0071270C"/>
    <w:rsid w:val="00713A72"/>
    <w:rsid w:val="00713AB3"/>
    <w:rsid w:val="00713AE8"/>
    <w:rsid w:val="00714BCE"/>
    <w:rsid w:val="007153BB"/>
    <w:rsid w:val="00715769"/>
    <w:rsid w:val="00716294"/>
    <w:rsid w:val="007164D3"/>
    <w:rsid w:val="00716967"/>
    <w:rsid w:val="00716A9F"/>
    <w:rsid w:val="00716EA8"/>
    <w:rsid w:val="00716F73"/>
    <w:rsid w:val="00720A46"/>
    <w:rsid w:val="00720F20"/>
    <w:rsid w:val="0072114E"/>
    <w:rsid w:val="007211EB"/>
    <w:rsid w:val="00721644"/>
    <w:rsid w:val="0072177E"/>
    <w:rsid w:val="00722301"/>
    <w:rsid w:val="007230C6"/>
    <w:rsid w:val="00723175"/>
    <w:rsid w:val="007245B5"/>
    <w:rsid w:val="00724635"/>
    <w:rsid w:val="00724D33"/>
    <w:rsid w:val="00724ED2"/>
    <w:rsid w:val="00725043"/>
    <w:rsid w:val="00725472"/>
    <w:rsid w:val="00725654"/>
    <w:rsid w:val="007258F4"/>
    <w:rsid w:val="00725DE3"/>
    <w:rsid w:val="00725E5A"/>
    <w:rsid w:val="007260ED"/>
    <w:rsid w:val="00727152"/>
    <w:rsid w:val="00727246"/>
    <w:rsid w:val="007272E4"/>
    <w:rsid w:val="0072769F"/>
    <w:rsid w:val="0072779D"/>
    <w:rsid w:val="00727F2A"/>
    <w:rsid w:val="007302F2"/>
    <w:rsid w:val="007304B6"/>
    <w:rsid w:val="00730698"/>
    <w:rsid w:val="00730AC1"/>
    <w:rsid w:val="00731513"/>
    <w:rsid w:val="007318F5"/>
    <w:rsid w:val="007318FD"/>
    <w:rsid w:val="00731BB9"/>
    <w:rsid w:val="007321CF"/>
    <w:rsid w:val="00732F05"/>
    <w:rsid w:val="00732FF9"/>
    <w:rsid w:val="00733EFF"/>
    <w:rsid w:val="007354B2"/>
    <w:rsid w:val="007355B1"/>
    <w:rsid w:val="007357E4"/>
    <w:rsid w:val="00735A92"/>
    <w:rsid w:val="00736777"/>
    <w:rsid w:val="0073680A"/>
    <w:rsid w:val="00736DBF"/>
    <w:rsid w:val="007370E7"/>
    <w:rsid w:val="00737293"/>
    <w:rsid w:val="00737E58"/>
    <w:rsid w:val="007402A9"/>
    <w:rsid w:val="00740E9D"/>
    <w:rsid w:val="00741478"/>
    <w:rsid w:val="007414AA"/>
    <w:rsid w:val="0074191A"/>
    <w:rsid w:val="00741D8B"/>
    <w:rsid w:val="007426CB"/>
    <w:rsid w:val="007435E4"/>
    <w:rsid w:val="00743F7D"/>
    <w:rsid w:val="00744046"/>
    <w:rsid w:val="007440F5"/>
    <w:rsid w:val="007447B6"/>
    <w:rsid w:val="007457A4"/>
    <w:rsid w:val="00745BCE"/>
    <w:rsid w:val="0074614E"/>
    <w:rsid w:val="007469B4"/>
    <w:rsid w:val="00746BE5"/>
    <w:rsid w:val="007506EE"/>
    <w:rsid w:val="00750788"/>
    <w:rsid w:val="00750F43"/>
    <w:rsid w:val="00752187"/>
    <w:rsid w:val="00752371"/>
    <w:rsid w:val="00752E94"/>
    <w:rsid w:val="0075336E"/>
    <w:rsid w:val="0075352E"/>
    <w:rsid w:val="00753BA7"/>
    <w:rsid w:val="00753BB9"/>
    <w:rsid w:val="00753BC4"/>
    <w:rsid w:val="00753DFA"/>
    <w:rsid w:val="007540D7"/>
    <w:rsid w:val="0075440A"/>
    <w:rsid w:val="00755160"/>
    <w:rsid w:val="007553E6"/>
    <w:rsid w:val="007553E8"/>
    <w:rsid w:val="007558D6"/>
    <w:rsid w:val="0075631A"/>
    <w:rsid w:val="007571FE"/>
    <w:rsid w:val="007572F4"/>
    <w:rsid w:val="00760682"/>
    <w:rsid w:val="007606F2"/>
    <w:rsid w:val="007617E3"/>
    <w:rsid w:val="007619CB"/>
    <w:rsid w:val="00761CDC"/>
    <w:rsid w:val="007627D7"/>
    <w:rsid w:val="0076293E"/>
    <w:rsid w:val="00762DCF"/>
    <w:rsid w:val="00763706"/>
    <w:rsid w:val="00763BEE"/>
    <w:rsid w:val="00764110"/>
    <w:rsid w:val="00764787"/>
    <w:rsid w:val="0076548A"/>
    <w:rsid w:val="00765596"/>
    <w:rsid w:val="0076667A"/>
    <w:rsid w:val="00766926"/>
    <w:rsid w:val="007669B4"/>
    <w:rsid w:val="00766AC4"/>
    <w:rsid w:val="00766D82"/>
    <w:rsid w:val="007701D9"/>
    <w:rsid w:val="0077067F"/>
    <w:rsid w:val="0077172A"/>
    <w:rsid w:val="00771BC7"/>
    <w:rsid w:val="00772170"/>
    <w:rsid w:val="00772996"/>
    <w:rsid w:val="00773063"/>
    <w:rsid w:val="00775138"/>
    <w:rsid w:val="0077523A"/>
    <w:rsid w:val="007753EC"/>
    <w:rsid w:val="007755BF"/>
    <w:rsid w:val="00775DBB"/>
    <w:rsid w:val="00776003"/>
    <w:rsid w:val="007762E3"/>
    <w:rsid w:val="00776C0C"/>
    <w:rsid w:val="0077703C"/>
    <w:rsid w:val="00780CB7"/>
    <w:rsid w:val="007811F0"/>
    <w:rsid w:val="00781445"/>
    <w:rsid w:val="00781686"/>
    <w:rsid w:val="0078223F"/>
    <w:rsid w:val="007826E4"/>
    <w:rsid w:val="00782C51"/>
    <w:rsid w:val="00783476"/>
    <w:rsid w:val="007837F9"/>
    <w:rsid w:val="007838AA"/>
    <w:rsid w:val="00783911"/>
    <w:rsid w:val="00783BFE"/>
    <w:rsid w:val="00783DFD"/>
    <w:rsid w:val="007841E7"/>
    <w:rsid w:val="007844DE"/>
    <w:rsid w:val="0078631A"/>
    <w:rsid w:val="00786871"/>
    <w:rsid w:val="00786A68"/>
    <w:rsid w:val="00786D31"/>
    <w:rsid w:val="007871AA"/>
    <w:rsid w:val="00787206"/>
    <w:rsid w:val="00790132"/>
    <w:rsid w:val="007901BA"/>
    <w:rsid w:val="00790607"/>
    <w:rsid w:val="00790D8C"/>
    <w:rsid w:val="007914AE"/>
    <w:rsid w:val="00791917"/>
    <w:rsid w:val="00791975"/>
    <w:rsid w:val="00792145"/>
    <w:rsid w:val="007922BA"/>
    <w:rsid w:val="00793850"/>
    <w:rsid w:val="00793CE4"/>
    <w:rsid w:val="00794040"/>
    <w:rsid w:val="00794BC4"/>
    <w:rsid w:val="0079620F"/>
    <w:rsid w:val="007965CF"/>
    <w:rsid w:val="00796742"/>
    <w:rsid w:val="00796E97"/>
    <w:rsid w:val="0079710B"/>
    <w:rsid w:val="007978C5"/>
    <w:rsid w:val="007A00FC"/>
    <w:rsid w:val="007A1D96"/>
    <w:rsid w:val="007A22AD"/>
    <w:rsid w:val="007A29C1"/>
    <w:rsid w:val="007A2E18"/>
    <w:rsid w:val="007A411C"/>
    <w:rsid w:val="007A427A"/>
    <w:rsid w:val="007A4351"/>
    <w:rsid w:val="007A4B0C"/>
    <w:rsid w:val="007A505C"/>
    <w:rsid w:val="007A5A9B"/>
    <w:rsid w:val="007A5B6F"/>
    <w:rsid w:val="007A5F02"/>
    <w:rsid w:val="007A66A6"/>
    <w:rsid w:val="007A675E"/>
    <w:rsid w:val="007A6766"/>
    <w:rsid w:val="007A687E"/>
    <w:rsid w:val="007A6995"/>
    <w:rsid w:val="007A6BAE"/>
    <w:rsid w:val="007A70A0"/>
    <w:rsid w:val="007A72E3"/>
    <w:rsid w:val="007A784E"/>
    <w:rsid w:val="007B062A"/>
    <w:rsid w:val="007B1437"/>
    <w:rsid w:val="007B18F2"/>
    <w:rsid w:val="007B2F1F"/>
    <w:rsid w:val="007B3239"/>
    <w:rsid w:val="007B3866"/>
    <w:rsid w:val="007B390A"/>
    <w:rsid w:val="007B3C9B"/>
    <w:rsid w:val="007B3E94"/>
    <w:rsid w:val="007B3ED2"/>
    <w:rsid w:val="007B459A"/>
    <w:rsid w:val="007B45FE"/>
    <w:rsid w:val="007B4812"/>
    <w:rsid w:val="007B499D"/>
    <w:rsid w:val="007B4ECB"/>
    <w:rsid w:val="007B5132"/>
    <w:rsid w:val="007B5E1E"/>
    <w:rsid w:val="007B63DF"/>
    <w:rsid w:val="007B70EB"/>
    <w:rsid w:val="007B75F2"/>
    <w:rsid w:val="007C04FC"/>
    <w:rsid w:val="007C0745"/>
    <w:rsid w:val="007C33B4"/>
    <w:rsid w:val="007C34AF"/>
    <w:rsid w:val="007C37CF"/>
    <w:rsid w:val="007C38C3"/>
    <w:rsid w:val="007C3979"/>
    <w:rsid w:val="007C39CE"/>
    <w:rsid w:val="007C465F"/>
    <w:rsid w:val="007C526C"/>
    <w:rsid w:val="007C5E4B"/>
    <w:rsid w:val="007C64FA"/>
    <w:rsid w:val="007C6972"/>
    <w:rsid w:val="007C7088"/>
    <w:rsid w:val="007C7093"/>
    <w:rsid w:val="007D0406"/>
    <w:rsid w:val="007D1947"/>
    <w:rsid w:val="007D2641"/>
    <w:rsid w:val="007D3A83"/>
    <w:rsid w:val="007D3F64"/>
    <w:rsid w:val="007D422E"/>
    <w:rsid w:val="007D463E"/>
    <w:rsid w:val="007D47C7"/>
    <w:rsid w:val="007D513A"/>
    <w:rsid w:val="007D57E0"/>
    <w:rsid w:val="007D593B"/>
    <w:rsid w:val="007D63B7"/>
    <w:rsid w:val="007D66EE"/>
    <w:rsid w:val="007D6A13"/>
    <w:rsid w:val="007D6E89"/>
    <w:rsid w:val="007D70DE"/>
    <w:rsid w:val="007D7354"/>
    <w:rsid w:val="007D79F2"/>
    <w:rsid w:val="007E03AE"/>
    <w:rsid w:val="007E0409"/>
    <w:rsid w:val="007E1691"/>
    <w:rsid w:val="007E16FD"/>
    <w:rsid w:val="007E1D78"/>
    <w:rsid w:val="007E1F43"/>
    <w:rsid w:val="007E219E"/>
    <w:rsid w:val="007E2879"/>
    <w:rsid w:val="007E37BA"/>
    <w:rsid w:val="007E3C2E"/>
    <w:rsid w:val="007E5079"/>
    <w:rsid w:val="007E51B0"/>
    <w:rsid w:val="007E5611"/>
    <w:rsid w:val="007E5ACF"/>
    <w:rsid w:val="007E5F18"/>
    <w:rsid w:val="007E6250"/>
    <w:rsid w:val="007E696B"/>
    <w:rsid w:val="007E71F5"/>
    <w:rsid w:val="007E74C9"/>
    <w:rsid w:val="007E7A57"/>
    <w:rsid w:val="007F05B8"/>
    <w:rsid w:val="007F0981"/>
    <w:rsid w:val="007F0B63"/>
    <w:rsid w:val="007F0F0E"/>
    <w:rsid w:val="007F11CB"/>
    <w:rsid w:val="007F126F"/>
    <w:rsid w:val="007F1329"/>
    <w:rsid w:val="007F186C"/>
    <w:rsid w:val="007F1955"/>
    <w:rsid w:val="007F1D14"/>
    <w:rsid w:val="007F1DC9"/>
    <w:rsid w:val="007F2E29"/>
    <w:rsid w:val="007F2E40"/>
    <w:rsid w:val="007F300E"/>
    <w:rsid w:val="007F3370"/>
    <w:rsid w:val="007F341C"/>
    <w:rsid w:val="007F4ABC"/>
    <w:rsid w:val="007F58FD"/>
    <w:rsid w:val="007F596D"/>
    <w:rsid w:val="007F6C72"/>
    <w:rsid w:val="007F6EE4"/>
    <w:rsid w:val="007F71D2"/>
    <w:rsid w:val="007F7387"/>
    <w:rsid w:val="007F7396"/>
    <w:rsid w:val="007F7958"/>
    <w:rsid w:val="007F7ABF"/>
    <w:rsid w:val="007F7BAF"/>
    <w:rsid w:val="00800597"/>
    <w:rsid w:val="0080166A"/>
    <w:rsid w:val="00801905"/>
    <w:rsid w:val="00801A4A"/>
    <w:rsid w:val="00801D09"/>
    <w:rsid w:val="00801FA5"/>
    <w:rsid w:val="0080269A"/>
    <w:rsid w:val="0080310E"/>
    <w:rsid w:val="008031E2"/>
    <w:rsid w:val="00803271"/>
    <w:rsid w:val="008041FB"/>
    <w:rsid w:val="00804513"/>
    <w:rsid w:val="00805208"/>
    <w:rsid w:val="00805A8E"/>
    <w:rsid w:val="008079C7"/>
    <w:rsid w:val="00807B1E"/>
    <w:rsid w:val="00810895"/>
    <w:rsid w:val="00810BD8"/>
    <w:rsid w:val="00810DFE"/>
    <w:rsid w:val="00811236"/>
    <w:rsid w:val="00811554"/>
    <w:rsid w:val="00812ADC"/>
    <w:rsid w:val="00813016"/>
    <w:rsid w:val="008132CA"/>
    <w:rsid w:val="0081354C"/>
    <w:rsid w:val="00814399"/>
    <w:rsid w:val="008146AD"/>
    <w:rsid w:val="008149D3"/>
    <w:rsid w:val="00815255"/>
    <w:rsid w:val="008165D4"/>
    <w:rsid w:val="00816EA7"/>
    <w:rsid w:val="00816F64"/>
    <w:rsid w:val="00817303"/>
    <w:rsid w:val="00817330"/>
    <w:rsid w:val="00817843"/>
    <w:rsid w:val="00817F06"/>
    <w:rsid w:val="00820608"/>
    <w:rsid w:val="008207CC"/>
    <w:rsid w:val="00820F32"/>
    <w:rsid w:val="00821355"/>
    <w:rsid w:val="00822065"/>
    <w:rsid w:val="00822571"/>
    <w:rsid w:val="00822890"/>
    <w:rsid w:val="008236B8"/>
    <w:rsid w:val="0082393B"/>
    <w:rsid w:val="00823ACD"/>
    <w:rsid w:val="00824827"/>
    <w:rsid w:val="00824E46"/>
    <w:rsid w:val="00824F94"/>
    <w:rsid w:val="008253FE"/>
    <w:rsid w:val="008256DD"/>
    <w:rsid w:val="00825DCF"/>
    <w:rsid w:val="0082605E"/>
    <w:rsid w:val="008266C9"/>
    <w:rsid w:val="00826A9B"/>
    <w:rsid w:val="00826B30"/>
    <w:rsid w:val="00827B18"/>
    <w:rsid w:val="008306E1"/>
    <w:rsid w:val="0083095B"/>
    <w:rsid w:val="00831607"/>
    <w:rsid w:val="00831926"/>
    <w:rsid w:val="008319F5"/>
    <w:rsid w:val="0083208B"/>
    <w:rsid w:val="00832220"/>
    <w:rsid w:val="00832323"/>
    <w:rsid w:val="00833336"/>
    <w:rsid w:val="008345EA"/>
    <w:rsid w:val="00834663"/>
    <w:rsid w:val="00834728"/>
    <w:rsid w:val="00834784"/>
    <w:rsid w:val="00834CC8"/>
    <w:rsid w:val="00834FF0"/>
    <w:rsid w:val="00835977"/>
    <w:rsid w:val="00835EAA"/>
    <w:rsid w:val="00836245"/>
    <w:rsid w:val="008364D2"/>
    <w:rsid w:val="008366BA"/>
    <w:rsid w:val="00836FB2"/>
    <w:rsid w:val="00837021"/>
    <w:rsid w:val="00837380"/>
    <w:rsid w:val="00840117"/>
    <w:rsid w:val="00842D64"/>
    <w:rsid w:val="00843472"/>
    <w:rsid w:val="0084355B"/>
    <w:rsid w:val="00843603"/>
    <w:rsid w:val="00843DDC"/>
    <w:rsid w:val="00844668"/>
    <w:rsid w:val="00845269"/>
    <w:rsid w:val="0084535B"/>
    <w:rsid w:val="0084594C"/>
    <w:rsid w:val="00845AB0"/>
    <w:rsid w:val="00846466"/>
    <w:rsid w:val="00846672"/>
    <w:rsid w:val="00847236"/>
    <w:rsid w:val="00847314"/>
    <w:rsid w:val="00847BCB"/>
    <w:rsid w:val="00850762"/>
    <w:rsid w:val="008507AE"/>
    <w:rsid w:val="0085081C"/>
    <w:rsid w:val="008513E0"/>
    <w:rsid w:val="008513EA"/>
    <w:rsid w:val="00851DFA"/>
    <w:rsid w:val="00852775"/>
    <w:rsid w:val="00852CF7"/>
    <w:rsid w:val="00852CFE"/>
    <w:rsid w:val="0085344A"/>
    <w:rsid w:val="008535A5"/>
    <w:rsid w:val="00853810"/>
    <w:rsid w:val="00853C5B"/>
    <w:rsid w:val="00853DC0"/>
    <w:rsid w:val="00854668"/>
    <w:rsid w:val="00854BF8"/>
    <w:rsid w:val="00854FFD"/>
    <w:rsid w:val="00855483"/>
    <w:rsid w:val="0085585B"/>
    <w:rsid w:val="00855D59"/>
    <w:rsid w:val="008561DA"/>
    <w:rsid w:val="00856FCF"/>
    <w:rsid w:val="008575E8"/>
    <w:rsid w:val="008604DD"/>
    <w:rsid w:val="00860DBC"/>
    <w:rsid w:val="00861591"/>
    <w:rsid w:val="0086291C"/>
    <w:rsid w:val="00862C4C"/>
    <w:rsid w:val="00862E33"/>
    <w:rsid w:val="00862E8C"/>
    <w:rsid w:val="00863549"/>
    <w:rsid w:val="008638F8"/>
    <w:rsid w:val="0086392E"/>
    <w:rsid w:val="00864682"/>
    <w:rsid w:val="00864F15"/>
    <w:rsid w:val="00865EC8"/>
    <w:rsid w:val="00866AF3"/>
    <w:rsid w:val="00866C8F"/>
    <w:rsid w:val="0086774D"/>
    <w:rsid w:val="00867C7A"/>
    <w:rsid w:val="00867C9F"/>
    <w:rsid w:val="00867D27"/>
    <w:rsid w:val="00870610"/>
    <w:rsid w:val="008711B3"/>
    <w:rsid w:val="00872043"/>
    <w:rsid w:val="00872420"/>
    <w:rsid w:val="00872611"/>
    <w:rsid w:val="00872649"/>
    <w:rsid w:val="008728D2"/>
    <w:rsid w:val="008728E4"/>
    <w:rsid w:val="00872ED9"/>
    <w:rsid w:val="00873878"/>
    <w:rsid w:val="00874145"/>
    <w:rsid w:val="008745B9"/>
    <w:rsid w:val="008748E6"/>
    <w:rsid w:val="00875111"/>
    <w:rsid w:val="008753B0"/>
    <w:rsid w:val="0087565A"/>
    <w:rsid w:val="008760CE"/>
    <w:rsid w:val="0087649E"/>
    <w:rsid w:val="00876554"/>
    <w:rsid w:val="00876AD3"/>
    <w:rsid w:val="00876CA7"/>
    <w:rsid w:val="00876CDE"/>
    <w:rsid w:val="008773E9"/>
    <w:rsid w:val="00877E5B"/>
    <w:rsid w:val="00877E7C"/>
    <w:rsid w:val="00880BB7"/>
    <w:rsid w:val="00880BBB"/>
    <w:rsid w:val="00881C32"/>
    <w:rsid w:val="0088215D"/>
    <w:rsid w:val="008825A7"/>
    <w:rsid w:val="00882C7E"/>
    <w:rsid w:val="00882F0E"/>
    <w:rsid w:val="00883041"/>
    <w:rsid w:val="008830D9"/>
    <w:rsid w:val="00883AD2"/>
    <w:rsid w:val="008840AD"/>
    <w:rsid w:val="00884759"/>
    <w:rsid w:val="00884CC8"/>
    <w:rsid w:val="00885312"/>
    <w:rsid w:val="00886152"/>
    <w:rsid w:val="00886E52"/>
    <w:rsid w:val="008876A7"/>
    <w:rsid w:val="00887AEA"/>
    <w:rsid w:val="00887DA9"/>
    <w:rsid w:val="00887FD6"/>
    <w:rsid w:val="00890D7A"/>
    <w:rsid w:val="00890FBE"/>
    <w:rsid w:val="008910C2"/>
    <w:rsid w:val="00891195"/>
    <w:rsid w:val="00891AF9"/>
    <w:rsid w:val="00891B6D"/>
    <w:rsid w:val="0089223D"/>
    <w:rsid w:val="008936AA"/>
    <w:rsid w:val="00893A41"/>
    <w:rsid w:val="00894276"/>
    <w:rsid w:val="008942D5"/>
    <w:rsid w:val="00894F29"/>
    <w:rsid w:val="00895B16"/>
    <w:rsid w:val="00895F2C"/>
    <w:rsid w:val="0089613A"/>
    <w:rsid w:val="0089632E"/>
    <w:rsid w:val="008964B4"/>
    <w:rsid w:val="00896700"/>
    <w:rsid w:val="008973E7"/>
    <w:rsid w:val="008A0B54"/>
    <w:rsid w:val="008A0D65"/>
    <w:rsid w:val="008A1065"/>
    <w:rsid w:val="008A11C1"/>
    <w:rsid w:val="008A227F"/>
    <w:rsid w:val="008A2866"/>
    <w:rsid w:val="008A2B12"/>
    <w:rsid w:val="008A32A6"/>
    <w:rsid w:val="008A32BD"/>
    <w:rsid w:val="008A40C2"/>
    <w:rsid w:val="008A41BF"/>
    <w:rsid w:val="008A429B"/>
    <w:rsid w:val="008A4402"/>
    <w:rsid w:val="008A4CB2"/>
    <w:rsid w:val="008A5823"/>
    <w:rsid w:val="008A60F6"/>
    <w:rsid w:val="008A67DF"/>
    <w:rsid w:val="008A6DA7"/>
    <w:rsid w:val="008A713B"/>
    <w:rsid w:val="008A743B"/>
    <w:rsid w:val="008B0460"/>
    <w:rsid w:val="008B1016"/>
    <w:rsid w:val="008B29B5"/>
    <w:rsid w:val="008B2D01"/>
    <w:rsid w:val="008B35B9"/>
    <w:rsid w:val="008B35E6"/>
    <w:rsid w:val="008B3FB3"/>
    <w:rsid w:val="008B46C7"/>
    <w:rsid w:val="008B4A40"/>
    <w:rsid w:val="008B5EC7"/>
    <w:rsid w:val="008B62CD"/>
    <w:rsid w:val="008B62D1"/>
    <w:rsid w:val="008B6726"/>
    <w:rsid w:val="008B681F"/>
    <w:rsid w:val="008B798A"/>
    <w:rsid w:val="008C0EBB"/>
    <w:rsid w:val="008C10C4"/>
    <w:rsid w:val="008C1D63"/>
    <w:rsid w:val="008C2582"/>
    <w:rsid w:val="008C2865"/>
    <w:rsid w:val="008C28DB"/>
    <w:rsid w:val="008C2B19"/>
    <w:rsid w:val="008C38E0"/>
    <w:rsid w:val="008C3B45"/>
    <w:rsid w:val="008C4804"/>
    <w:rsid w:val="008C4B57"/>
    <w:rsid w:val="008C4FF0"/>
    <w:rsid w:val="008C5639"/>
    <w:rsid w:val="008C69C2"/>
    <w:rsid w:val="008C69CA"/>
    <w:rsid w:val="008C6B81"/>
    <w:rsid w:val="008C6B8B"/>
    <w:rsid w:val="008C6E14"/>
    <w:rsid w:val="008C6EA9"/>
    <w:rsid w:val="008C6F1B"/>
    <w:rsid w:val="008C71D8"/>
    <w:rsid w:val="008C751D"/>
    <w:rsid w:val="008C7A46"/>
    <w:rsid w:val="008D02C5"/>
    <w:rsid w:val="008D059A"/>
    <w:rsid w:val="008D084F"/>
    <w:rsid w:val="008D0AAB"/>
    <w:rsid w:val="008D0EC1"/>
    <w:rsid w:val="008D1383"/>
    <w:rsid w:val="008D139F"/>
    <w:rsid w:val="008D1DB9"/>
    <w:rsid w:val="008D2145"/>
    <w:rsid w:val="008D2316"/>
    <w:rsid w:val="008D2C67"/>
    <w:rsid w:val="008D2D1B"/>
    <w:rsid w:val="008D4392"/>
    <w:rsid w:val="008D527C"/>
    <w:rsid w:val="008D6C0A"/>
    <w:rsid w:val="008D713B"/>
    <w:rsid w:val="008E0E3C"/>
    <w:rsid w:val="008E1130"/>
    <w:rsid w:val="008E1382"/>
    <w:rsid w:val="008E1B11"/>
    <w:rsid w:val="008E1D7D"/>
    <w:rsid w:val="008E2973"/>
    <w:rsid w:val="008E2FCE"/>
    <w:rsid w:val="008E2FEB"/>
    <w:rsid w:val="008E35CA"/>
    <w:rsid w:val="008E35FC"/>
    <w:rsid w:val="008E382F"/>
    <w:rsid w:val="008E3DC7"/>
    <w:rsid w:val="008E3FBC"/>
    <w:rsid w:val="008E5C5A"/>
    <w:rsid w:val="008E659D"/>
    <w:rsid w:val="008E6E81"/>
    <w:rsid w:val="008E70A1"/>
    <w:rsid w:val="008F040E"/>
    <w:rsid w:val="008F05DF"/>
    <w:rsid w:val="008F065F"/>
    <w:rsid w:val="008F0731"/>
    <w:rsid w:val="008F0FAE"/>
    <w:rsid w:val="008F10B4"/>
    <w:rsid w:val="008F112A"/>
    <w:rsid w:val="008F1190"/>
    <w:rsid w:val="008F1F81"/>
    <w:rsid w:val="008F20B3"/>
    <w:rsid w:val="008F2AB9"/>
    <w:rsid w:val="008F2C92"/>
    <w:rsid w:val="008F2F9B"/>
    <w:rsid w:val="008F2FBB"/>
    <w:rsid w:val="008F3685"/>
    <w:rsid w:val="008F3D03"/>
    <w:rsid w:val="008F4094"/>
    <w:rsid w:val="008F4AE0"/>
    <w:rsid w:val="008F4FDA"/>
    <w:rsid w:val="008F5321"/>
    <w:rsid w:val="008F590C"/>
    <w:rsid w:val="008F5B94"/>
    <w:rsid w:val="008F5D94"/>
    <w:rsid w:val="008F616D"/>
    <w:rsid w:val="008F6E07"/>
    <w:rsid w:val="008F6F14"/>
    <w:rsid w:val="008F77BF"/>
    <w:rsid w:val="009000A4"/>
    <w:rsid w:val="00900636"/>
    <w:rsid w:val="00900910"/>
    <w:rsid w:val="00900E12"/>
    <w:rsid w:val="00900F95"/>
    <w:rsid w:val="00901073"/>
    <w:rsid w:val="0090119B"/>
    <w:rsid w:val="009015FA"/>
    <w:rsid w:val="0090161D"/>
    <w:rsid w:val="00901A8C"/>
    <w:rsid w:val="00901DED"/>
    <w:rsid w:val="009022B6"/>
    <w:rsid w:val="009025B8"/>
    <w:rsid w:val="00902BBE"/>
    <w:rsid w:val="00904249"/>
    <w:rsid w:val="00904627"/>
    <w:rsid w:val="0090475D"/>
    <w:rsid w:val="00904776"/>
    <w:rsid w:val="009050D6"/>
    <w:rsid w:val="0090511A"/>
    <w:rsid w:val="00905E67"/>
    <w:rsid w:val="0090660E"/>
    <w:rsid w:val="00906E3B"/>
    <w:rsid w:val="009074EA"/>
    <w:rsid w:val="0090779B"/>
    <w:rsid w:val="00907B85"/>
    <w:rsid w:val="00910762"/>
    <w:rsid w:val="0091076C"/>
    <w:rsid w:val="00911F09"/>
    <w:rsid w:val="00911F0B"/>
    <w:rsid w:val="00912346"/>
    <w:rsid w:val="009127A8"/>
    <w:rsid w:val="00912A66"/>
    <w:rsid w:val="0091386C"/>
    <w:rsid w:val="0091559A"/>
    <w:rsid w:val="009155E2"/>
    <w:rsid w:val="00915AB3"/>
    <w:rsid w:val="00915BBF"/>
    <w:rsid w:val="00915C3E"/>
    <w:rsid w:val="00916120"/>
    <w:rsid w:val="0091645E"/>
    <w:rsid w:val="009165D1"/>
    <w:rsid w:val="00916DCA"/>
    <w:rsid w:val="00916FAA"/>
    <w:rsid w:val="0091731F"/>
    <w:rsid w:val="009173E4"/>
    <w:rsid w:val="0091759E"/>
    <w:rsid w:val="00917688"/>
    <w:rsid w:val="00917C81"/>
    <w:rsid w:val="00920339"/>
    <w:rsid w:val="0092059C"/>
    <w:rsid w:val="00920A4A"/>
    <w:rsid w:val="00921BE6"/>
    <w:rsid w:val="009224E4"/>
    <w:rsid w:val="00923AC5"/>
    <w:rsid w:val="00923E64"/>
    <w:rsid w:val="00924097"/>
    <w:rsid w:val="009247A1"/>
    <w:rsid w:val="00924EDE"/>
    <w:rsid w:val="00924F46"/>
    <w:rsid w:val="009251CE"/>
    <w:rsid w:val="00925AC1"/>
    <w:rsid w:val="00925C59"/>
    <w:rsid w:val="00926808"/>
    <w:rsid w:val="00926D53"/>
    <w:rsid w:val="0093191F"/>
    <w:rsid w:val="00931CCE"/>
    <w:rsid w:val="00931D24"/>
    <w:rsid w:val="009330AE"/>
    <w:rsid w:val="0093333B"/>
    <w:rsid w:val="00934732"/>
    <w:rsid w:val="00934AA6"/>
    <w:rsid w:val="00934E2B"/>
    <w:rsid w:val="0093520B"/>
    <w:rsid w:val="00935404"/>
    <w:rsid w:val="00936B67"/>
    <w:rsid w:val="00936B92"/>
    <w:rsid w:val="00937681"/>
    <w:rsid w:val="00937AE7"/>
    <w:rsid w:val="00940108"/>
    <w:rsid w:val="00940A13"/>
    <w:rsid w:val="00941169"/>
    <w:rsid w:val="00941D3A"/>
    <w:rsid w:val="00941FFD"/>
    <w:rsid w:val="00942041"/>
    <w:rsid w:val="0094296B"/>
    <w:rsid w:val="00942E0C"/>
    <w:rsid w:val="0094369B"/>
    <w:rsid w:val="009439EB"/>
    <w:rsid w:val="00944E29"/>
    <w:rsid w:val="00945E5B"/>
    <w:rsid w:val="00946F3C"/>
    <w:rsid w:val="0094712A"/>
    <w:rsid w:val="009472FF"/>
    <w:rsid w:val="00947370"/>
    <w:rsid w:val="009476A1"/>
    <w:rsid w:val="00947A1F"/>
    <w:rsid w:val="00947FB3"/>
    <w:rsid w:val="00950198"/>
    <w:rsid w:val="00950A7C"/>
    <w:rsid w:val="00950B25"/>
    <w:rsid w:val="009512F2"/>
    <w:rsid w:val="00951F28"/>
    <w:rsid w:val="00951F60"/>
    <w:rsid w:val="00952752"/>
    <w:rsid w:val="00952AE1"/>
    <w:rsid w:val="00952F04"/>
    <w:rsid w:val="00953551"/>
    <w:rsid w:val="0095457C"/>
    <w:rsid w:val="00954839"/>
    <w:rsid w:val="00955797"/>
    <w:rsid w:val="009558C3"/>
    <w:rsid w:val="00955B58"/>
    <w:rsid w:val="00956223"/>
    <w:rsid w:val="00956C8D"/>
    <w:rsid w:val="00956D24"/>
    <w:rsid w:val="0096064D"/>
    <w:rsid w:val="009609DF"/>
    <w:rsid w:val="00960C3A"/>
    <w:rsid w:val="00960C3F"/>
    <w:rsid w:val="00962783"/>
    <w:rsid w:val="00962BF4"/>
    <w:rsid w:val="009637DD"/>
    <w:rsid w:val="009641C2"/>
    <w:rsid w:val="00964277"/>
    <w:rsid w:val="0096459A"/>
    <w:rsid w:val="00964C20"/>
    <w:rsid w:val="009655E5"/>
    <w:rsid w:val="009668B7"/>
    <w:rsid w:val="00966CEC"/>
    <w:rsid w:val="00967567"/>
    <w:rsid w:val="009675D6"/>
    <w:rsid w:val="00967AE4"/>
    <w:rsid w:val="00970BC5"/>
    <w:rsid w:val="00970D7D"/>
    <w:rsid w:val="009710C5"/>
    <w:rsid w:val="00971146"/>
    <w:rsid w:val="009713CA"/>
    <w:rsid w:val="00971930"/>
    <w:rsid w:val="0097195A"/>
    <w:rsid w:val="00972059"/>
    <w:rsid w:val="009722C2"/>
    <w:rsid w:val="0097272E"/>
    <w:rsid w:val="00972BCC"/>
    <w:rsid w:val="00973341"/>
    <w:rsid w:val="00975765"/>
    <w:rsid w:val="00975842"/>
    <w:rsid w:val="009759A0"/>
    <w:rsid w:val="009762A8"/>
    <w:rsid w:val="009767B5"/>
    <w:rsid w:val="00977153"/>
    <w:rsid w:val="009777A1"/>
    <w:rsid w:val="009777E8"/>
    <w:rsid w:val="00977DFC"/>
    <w:rsid w:val="00980335"/>
    <w:rsid w:val="00980339"/>
    <w:rsid w:val="0098049E"/>
    <w:rsid w:val="00980FD7"/>
    <w:rsid w:val="0098162F"/>
    <w:rsid w:val="009816DB"/>
    <w:rsid w:val="00981F9E"/>
    <w:rsid w:val="0098283D"/>
    <w:rsid w:val="009829F6"/>
    <w:rsid w:val="00982EB2"/>
    <w:rsid w:val="00983380"/>
    <w:rsid w:val="0098375D"/>
    <w:rsid w:val="009837A9"/>
    <w:rsid w:val="00983D6F"/>
    <w:rsid w:val="00984108"/>
    <w:rsid w:val="009845F0"/>
    <w:rsid w:val="00984ADC"/>
    <w:rsid w:val="0098561B"/>
    <w:rsid w:val="00985D7D"/>
    <w:rsid w:val="009862B1"/>
    <w:rsid w:val="00986693"/>
    <w:rsid w:val="00986A69"/>
    <w:rsid w:val="00986AFB"/>
    <w:rsid w:val="009870FD"/>
    <w:rsid w:val="009871B8"/>
    <w:rsid w:val="0098742F"/>
    <w:rsid w:val="0099080C"/>
    <w:rsid w:val="00990C88"/>
    <w:rsid w:val="00992570"/>
    <w:rsid w:val="00992699"/>
    <w:rsid w:val="00992904"/>
    <w:rsid w:val="00993547"/>
    <w:rsid w:val="009938D3"/>
    <w:rsid w:val="0099414D"/>
    <w:rsid w:val="00994A42"/>
    <w:rsid w:val="00994B23"/>
    <w:rsid w:val="0099551D"/>
    <w:rsid w:val="009965AE"/>
    <w:rsid w:val="00996A4C"/>
    <w:rsid w:val="0099745E"/>
    <w:rsid w:val="009977DB"/>
    <w:rsid w:val="009A0150"/>
    <w:rsid w:val="009A083B"/>
    <w:rsid w:val="009A133A"/>
    <w:rsid w:val="009A1541"/>
    <w:rsid w:val="009A15D3"/>
    <w:rsid w:val="009A1C10"/>
    <w:rsid w:val="009A1F6A"/>
    <w:rsid w:val="009A23F1"/>
    <w:rsid w:val="009A25B9"/>
    <w:rsid w:val="009A2868"/>
    <w:rsid w:val="009A32F3"/>
    <w:rsid w:val="009A3831"/>
    <w:rsid w:val="009A41B4"/>
    <w:rsid w:val="009A492C"/>
    <w:rsid w:val="009A4C51"/>
    <w:rsid w:val="009A544F"/>
    <w:rsid w:val="009A60A1"/>
    <w:rsid w:val="009A6208"/>
    <w:rsid w:val="009A63E8"/>
    <w:rsid w:val="009A6524"/>
    <w:rsid w:val="009A6F63"/>
    <w:rsid w:val="009A7A2F"/>
    <w:rsid w:val="009A7C20"/>
    <w:rsid w:val="009B03F9"/>
    <w:rsid w:val="009B05A6"/>
    <w:rsid w:val="009B09C8"/>
    <w:rsid w:val="009B09F6"/>
    <w:rsid w:val="009B0DF4"/>
    <w:rsid w:val="009B1801"/>
    <w:rsid w:val="009B2115"/>
    <w:rsid w:val="009B27BB"/>
    <w:rsid w:val="009B2A9D"/>
    <w:rsid w:val="009B2F65"/>
    <w:rsid w:val="009B31E5"/>
    <w:rsid w:val="009B36C7"/>
    <w:rsid w:val="009B3942"/>
    <w:rsid w:val="009B52DA"/>
    <w:rsid w:val="009B55C6"/>
    <w:rsid w:val="009B57B3"/>
    <w:rsid w:val="009B66B2"/>
    <w:rsid w:val="009B7123"/>
    <w:rsid w:val="009B7D78"/>
    <w:rsid w:val="009C0455"/>
    <w:rsid w:val="009C18EE"/>
    <w:rsid w:val="009C1BE4"/>
    <w:rsid w:val="009C23C2"/>
    <w:rsid w:val="009C2A2C"/>
    <w:rsid w:val="009C41B1"/>
    <w:rsid w:val="009C4AFD"/>
    <w:rsid w:val="009C4BFE"/>
    <w:rsid w:val="009C5149"/>
    <w:rsid w:val="009C5420"/>
    <w:rsid w:val="009C576E"/>
    <w:rsid w:val="009C57E5"/>
    <w:rsid w:val="009C590B"/>
    <w:rsid w:val="009C6066"/>
    <w:rsid w:val="009C6642"/>
    <w:rsid w:val="009C6794"/>
    <w:rsid w:val="009C7063"/>
    <w:rsid w:val="009D07F3"/>
    <w:rsid w:val="009D0CE4"/>
    <w:rsid w:val="009D0D0B"/>
    <w:rsid w:val="009D1429"/>
    <w:rsid w:val="009D18BA"/>
    <w:rsid w:val="009D21BE"/>
    <w:rsid w:val="009D226D"/>
    <w:rsid w:val="009D2372"/>
    <w:rsid w:val="009D27D1"/>
    <w:rsid w:val="009D2B57"/>
    <w:rsid w:val="009D3781"/>
    <w:rsid w:val="009D41E9"/>
    <w:rsid w:val="009D46E5"/>
    <w:rsid w:val="009D4819"/>
    <w:rsid w:val="009D57EB"/>
    <w:rsid w:val="009D6668"/>
    <w:rsid w:val="009D6E91"/>
    <w:rsid w:val="009D7912"/>
    <w:rsid w:val="009D7F7E"/>
    <w:rsid w:val="009E04BD"/>
    <w:rsid w:val="009E07BE"/>
    <w:rsid w:val="009E092C"/>
    <w:rsid w:val="009E1919"/>
    <w:rsid w:val="009E1F82"/>
    <w:rsid w:val="009E228E"/>
    <w:rsid w:val="009E2347"/>
    <w:rsid w:val="009E3260"/>
    <w:rsid w:val="009E3520"/>
    <w:rsid w:val="009E37ED"/>
    <w:rsid w:val="009E3EEE"/>
    <w:rsid w:val="009E49B4"/>
    <w:rsid w:val="009E4BDB"/>
    <w:rsid w:val="009E4CED"/>
    <w:rsid w:val="009E4E70"/>
    <w:rsid w:val="009E5491"/>
    <w:rsid w:val="009E5737"/>
    <w:rsid w:val="009E64E0"/>
    <w:rsid w:val="009E6E5E"/>
    <w:rsid w:val="009E757D"/>
    <w:rsid w:val="009E75BB"/>
    <w:rsid w:val="009E76DA"/>
    <w:rsid w:val="009E784E"/>
    <w:rsid w:val="009F05D7"/>
    <w:rsid w:val="009F0CF4"/>
    <w:rsid w:val="009F0F12"/>
    <w:rsid w:val="009F17BB"/>
    <w:rsid w:val="009F29BF"/>
    <w:rsid w:val="009F2C77"/>
    <w:rsid w:val="009F2DA6"/>
    <w:rsid w:val="009F2E4F"/>
    <w:rsid w:val="009F3464"/>
    <w:rsid w:val="009F4469"/>
    <w:rsid w:val="009F4826"/>
    <w:rsid w:val="009F49E7"/>
    <w:rsid w:val="009F528F"/>
    <w:rsid w:val="009F5A59"/>
    <w:rsid w:val="009F5C56"/>
    <w:rsid w:val="009F5E87"/>
    <w:rsid w:val="009F643E"/>
    <w:rsid w:val="009F6646"/>
    <w:rsid w:val="009F7209"/>
    <w:rsid w:val="009F7EF6"/>
    <w:rsid w:val="00A00D34"/>
    <w:rsid w:val="00A011C1"/>
    <w:rsid w:val="00A014AE"/>
    <w:rsid w:val="00A022FA"/>
    <w:rsid w:val="00A02D92"/>
    <w:rsid w:val="00A02F13"/>
    <w:rsid w:val="00A0349A"/>
    <w:rsid w:val="00A03635"/>
    <w:rsid w:val="00A03CAD"/>
    <w:rsid w:val="00A04923"/>
    <w:rsid w:val="00A04A04"/>
    <w:rsid w:val="00A05BDD"/>
    <w:rsid w:val="00A0614F"/>
    <w:rsid w:val="00A06D79"/>
    <w:rsid w:val="00A06E58"/>
    <w:rsid w:val="00A0766D"/>
    <w:rsid w:val="00A0769E"/>
    <w:rsid w:val="00A10130"/>
    <w:rsid w:val="00A1116F"/>
    <w:rsid w:val="00A11FB3"/>
    <w:rsid w:val="00A121C0"/>
    <w:rsid w:val="00A1243A"/>
    <w:rsid w:val="00A1356E"/>
    <w:rsid w:val="00A13ECE"/>
    <w:rsid w:val="00A14C2D"/>
    <w:rsid w:val="00A14D89"/>
    <w:rsid w:val="00A14E2C"/>
    <w:rsid w:val="00A1581A"/>
    <w:rsid w:val="00A16059"/>
    <w:rsid w:val="00A160FB"/>
    <w:rsid w:val="00A1665B"/>
    <w:rsid w:val="00A16FCA"/>
    <w:rsid w:val="00A209EC"/>
    <w:rsid w:val="00A20B04"/>
    <w:rsid w:val="00A20DCF"/>
    <w:rsid w:val="00A21114"/>
    <w:rsid w:val="00A21222"/>
    <w:rsid w:val="00A2124D"/>
    <w:rsid w:val="00A21870"/>
    <w:rsid w:val="00A21B19"/>
    <w:rsid w:val="00A21F24"/>
    <w:rsid w:val="00A22988"/>
    <w:rsid w:val="00A23416"/>
    <w:rsid w:val="00A23536"/>
    <w:rsid w:val="00A2385D"/>
    <w:rsid w:val="00A2439F"/>
    <w:rsid w:val="00A24AD4"/>
    <w:rsid w:val="00A24FC3"/>
    <w:rsid w:val="00A2571D"/>
    <w:rsid w:val="00A25ADB"/>
    <w:rsid w:val="00A25C61"/>
    <w:rsid w:val="00A26F3E"/>
    <w:rsid w:val="00A27123"/>
    <w:rsid w:val="00A27C4E"/>
    <w:rsid w:val="00A31078"/>
    <w:rsid w:val="00A31279"/>
    <w:rsid w:val="00A31841"/>
    <w:rsid w:val="00A31B51"/>
    <w:rsid w:val="00A31CF6"/>
    <w:rsid w:val="00A3212B"/>
    <w:rsid w:val="00A32D7C"/>
    <w:rsid w:val="00A33DBC"/>
    <w:rsid w:val="00A34859"/>
    <w:rsid w:val="00A34C63"/>
    <w:rsid w:val="00A351FE"/>
    <w:rsid w:val="00A35746"/>
    <w:rsid w:val="00A35993"/>
    <w:rsid w:val="00A35A28"/>
    <w:rsid w:val="00A35AC0"/>
    <w:rsid w:val="00A35B3E"/>
    <w:rsid w:val="00A363BB"/>
    <w:rsid w:val="00A364D9"/>
    <w:rsid w:val="00A37234"/>
    <w:rsid w:val="00A379C3"/>
    <w:rsid w:val="00A407C8"/>
    <w:rsid w:val="00A40BD8"/>
    <w:rsid w:val="00A40BF4"/>
    <w:rsid w:val="00A40FFA"/>
    <w:rsid w:val="00A41181"/>
    <w:rsid w:val="00A41614"/>
    <w:rsid w:val="00A4196A"/>
    <w:rsid w:val="00A419DE"/>
    <w:rsid w:val="00A41FA0"/>
    <w:rsid w:val="00A41FA5"/>
    <w:rsid w:val="00A42181"/>
    <w:rsid w:val="00A42BA5"/>
    <w:rsid w:val="00A42BF7"/>
    <w:rsid w:val="00A42E2E"/>
    <w:rsid w:val="00A43C96"/>
    <w:rsid w:val="00A44184"/>
    <w:rsid w:val="00A451AA"/>
    <w:rsid w:val="00A45357"/>
    <w:rsid w:val="00A45389"/>
    <w:rsid w:val="00A45F58"/>
    <w:rsid w:val="00A471DB"/>
    <w:rsid w:val="00A507C6"/>
    <w:rsid w:val="00A50824"/>
    <w:rsid w:val="00A50903"/>
    <w:rsid w:val="00A5096F"/>
    <w:rsid w:val="00A50A90"/>
    <w:rsid w:val="00A50B8D"/>
    <w:rsid w:val="00A50BF3"/>
    <w:rsid w:val="00A50D3F"/>
    <w:rsid w:val="00A5100A"/>
    <w:rsid w:val="00A5100D"/>
    <w:rsid w:val="00A51598"/>
    <w:rsid w:val="00A51865"/>
    <w:rsid w:val="00A51B10"/>
    <w:rsid w:val="00A531C1"/>
    <w:rsid w:val="00A536A4"/>
    <w:rsid w:val="00A53E74"/>
    <w:rsid w:val="00A5416F"/>
    <w:rsid w:val="00A5433B"/>
    <w:rsid w:val="00A5464B"/>
    <w:rsid w:val="00A54688"/>
    <w:rsid w:val="00A559FB"/>
    <w:rsid w:val="00A56023"/>
    <w:rsid w:val="00A56657"/>
    <w:rsid w:val="00A56EA7"/>
    <w:rsid w:val="00A56EDA"/>
    <w:rsid w:val="00A56EFE"/>
    <w:rsid w:val="00A5712E"/>
    <w:rsid w:val="00A576ED"/>
    <w:rsid w:val="00A57943"/>
    <w:rsid w:val="00A607AC"/>
    <w:rsid w:val="00A60D88"/>
    <w:rsid w:val="00A60E25"/>
    <w:rsid w:val="00A61D6B"/>
    <w:rsid w:val="00A62123"/>
    <w:rsid w:val="00A63013"/>
    <w:rsid w:val="00A632B2"/>
    <w:rsid w:val="00A639EC"/>
    <w:rsid w:val="00A63FDA"/>
    <w:rsid w:val="00A6481E"/>
    <w:rsid w:val="00A650A8"/>
    <w:rsid w:val="00A65B83"/>
    <w:rsid w:val="00A65C59"/>
    <w:rsid w:val="00A65F6D"/>
    <w:rsid w:val="00A670D4"/>
    <w:rsid w:val="00A6713D"/>
    <w:rsid w:val="00A672F8"/>
    <w:rsid w:val="00A67347"/>
    <w:rsid w:val="00A6758F"/>
    <w:rsid w:val="00A70069"/>
    <w:rsid w:val="00A70097"/>
    <w:rsid w:val="00A70422"/>
    <w:rsid w:val="00A706A3"/>
    <w:rsid w:val="00A706A8"/>
    <w:rsid w:val="00A70B44"/>
    <w:rsid w:val="00A71635"/>
    <w:rsid w:val="00A717F6"/>
    <w:rsid w:val="00A732AF"/>
    <w:rsid w:val="00A7356C"/>
    <w:rsid w:val="00A745A4"/>
    <w:rsid w:val="00A74ACA"/>
    <w:rsid w:val="00A74F91"/>
    <w:rsid w:val="00A74FE1"/>
    <w:rsid w:val="00A75290"/>
    <w:rsid w:val="00A758E7"/>
    <w:rsid w:val="00A76001"/>
    <w:rsid w:val="00A761DA"/>
    <w:rsid w:val="00A769C8"/>
    <w:rsid w:val="00A76B84"/>
    <w:rsid w:val="00A76EEC"/>
    <w:rsid w:val="00A77147"/>
    <w:rsid w:val="00A80E31"/>
    <w:rsid w:val="00A815E9"/>
    <w:rsid w:val="00A823EE"/>
    <w:rsid w:val="00A8279D"/>
    <w:rsid w:val="00A831A0"/>
    <w:rsid w:val="00A8361E"/>
    <w:rsid w:val="00A83A79"/>
    <w:rsid w:val="00A848DF"/>
    <w:rsid w:val="00A84D5B"/>
    <w:rsid w:val="00A853CD"/>
    <w:rsid w:val="00A85857"/>
    <w:rsid w:val="00A87847"/>
    <w:rsid w:val="00A878EA"/>
    <w:rsid w:val="00A879AE"/>
    <w:rsid w:val="00A87DE5"/>
    <w:rsid w:val="00A87F90"/>
    <w:rsid w:val="00A9013B"/>
    <w:rsid w:val="00A9038D"/>
    <w:rsid w:val="00A90878"/>
    <w:rsid w:val="00A90BBE"/>
    <w:rsid w:val="00A9106C"/>
    <w:rsid w:val="00A91C81"/>
    <w:rsid w:val="00A91DFA"/>
    <w:rsid w:val="00A92939"/>
    <w:rsid w:val="00A92BFB"/>
    <w:rsid w:val="00A930BF"/>
    <w:rsid w:val="00A934FE"/>
    <w:rsid w:val="00A93DE4"/>
    <w:rsid w:val="00A94196"/>
    <w:rsid w:val="00A9446D"/>
    <w:rsid w:val="00A94588"/>
    <w:rsid w:val="00A94A2D"/>
    <w:rsid w:val="00A9501C"/>
    <w:rsid w:val="00A95B58"/>
    <w:rsid w:val="00A95DCA"/>
    <w:rsid w:val="00A95F1A"/>
    <w:rsid w:val="00A9680F"/>
    <w:rsid w:val="00A97524"/>
    <w:rsid w:val="00A97664"/>
    <w:rsid w:val="00A97D0A"/>
    <w:rsid w:val="00A97F86"/>
    <w:rsid w:val="00AA0289"/>
    <w:rsid w:val="00AA159D"/>
    <w:rsid w:val="00AA1979"/>
    <w:rsid w:val="00AA1F0C"/>
    <w:rsid w:val="00AA4888"/>
    <w:rsid w:val="00AA583F"/>
    <w:rsid w:val="00AA5DC3"/>
    <w:rsid w:val="00AA6786"/>
    <w:rsid w:val="00AA698C"/>
    <w:rsid w:val="00AA725B"/>
    <w:rsid w:val="00AA7695"/>
    <w:rsid w:val="00AB01AC"/>
    <w:rsid w:val="00AB0243"/>
    <w:rsid w:val="00AB0FE9"/>
    <w:rsid w:val="00AB0FF6"/>
    <w:rsid w:val="00AB1771"/>
    <w:rsid w:val="00AB219D"/>
    <w:rsid w:val="00AB2349"/>
    <w:rsid w:val="00AB2C39"/>
    <w:rsid w:val="00AB2ED2"/>
    <w:rsid w:val="00AB3B20"/>
    <w:rsid w:val="00AB456A"/>
    <w:rsid w:val="00AB47C7"/>
    <w:rsid w:val="00AB516D"/>
    <w:rsid w:val="00AB5443"/>
    <w:rsid w:val="00AB5A7F"/>
    <w:rsid w:val="00AB6474"/>
    <w:rsid w:val="00AB700A"/>
    <w:rsid w:val="00AB7A0C"/>
    <w:rsid w:val="00AB7B65"/>
    <w:rsid w:val="00AB7BC9"/>
    <w:rsid w:val="00AB7CAF"/>
    <w:rsid w:val="00AB7CFB"/>
    <w:rsid w:val="00AB7FC5"/>
    <w:rsid w:val="00AC03F9"/>
    <w:rsid w:val="00AC10CC"/>
    <w:rsid w:val="00AC13CC"/>
    <w:rsid w:val="00AC2769"/>
    <w:rsid w:val="00AC2C0E"/>
    <w:rsid w:val="00AC3267"/>
    <w:rsid w:val="00AC334C"/>
    <w:rsid w:val="00AC3875"/>
    <w:rsid w:val="00AC45AD"/>
    <w:rsid w:val="00AC4A70"/>
    <w:rsid w:val="00AC5202"/>
    <w:rsid w:val="00AC5967"/>
    <w:rsid w:val="00AC61DA"/>
    <w:rsid w:val="00AC6420"/>
    <w:rsid w:val="00AC7390"/>
    <w:rsid w:val="00AC7465"/>
    <w:rsid w:val="00AC75A9"/>
    <w:rsid w:val="00AC7A30"/>
    <w:rsid w:val="00AC7B0D"/>
    <w:rsid w:val="00AC7FF3"/>
    <w:rsid w:val="00AD00BC"/>
    <w:rsid w:val="00AD0754"/>
    <w:rsid w:val="00AD088D"/>
    <w:rsid w:val="00AD0D8F"/>
    <w:rsid w:val="00AD1735"/>
    <w:rsid w:val="00AD1B7A"/>
    <w:rsid w:val="00AD2769"/>
    <w:rsid w:val="00AD41C8"/>
    <w:rsid w:val="00AD4DF4"/>
    <w:rsid w:val="00AD5163"/>
    <w:rsid w:val="00AD5DE5"/>
    <w:rsid w:val="00AD602E"/>
    <w:rsid w:val="00AD6362"/>
    <w:rsid w:val="00AD658D"/>
    <w:rsid w:val="00AD75CC"/>
    <w:rsid w:val="00AD78B4"/>
    <w:rsid w:val="00AD7928"/>
    <w:rsid w:val="00AE0287"/>
    <w:rsid w:val="00AE0BA8"/>
    <w:rsid w:val="00AE0D1E"/>
    <w:rsid w:val="00AE0E3B"/>
    <w:rsid w:val="00AE1559"/>
    <w:rsid w:val="00AE15EB"/>
    <w:rsid w:val="00AE1B23"/>
    <w:rsid w:val="00AE1C14"/>
    <w:rsid w:val="00AE1CA4"/>
    <w:rsid w:val="00AE279E"/>
    <w:rsid w:val="00AE3411"/>
    <w:rsid w:val="00AE3436"/>
    <w:rsid w:val="00AE34E4"/>
    <w:rsid w:val="00AE3C16"/>
    <w:rsid w:val="00AE4BFE"/>
    <w:rsid w:val="00AE4C4C"/>
    <w:rsid w:val="00AE504A"/>
    <w:rsid w:val="00AE541D"/>
    <w:rsid w:val="00AE5A2E"/>
    <w:rsid w:val="00AE5A8D"/>
    <w:rsid w:val="00AE5BAF"/>
    <w:rsid w:val="00AE6243"/>
    <w:rsid w:val="00AE6342"/>
    <w:rsid w:val="00AE640E"/>
    <w:rsid w:val="00AE66E3"/>
    <w:rsid w:val="00AE7697"/>
    <w:rsid w:val="00AE7D62"/>
    <w:rsid w:val="00AE7E5C"/>
    <w:rsid w:val="00AF0FB2"/>
    <w:rsid w:val="00AF1407"/>
    <w:rsid w:val="00AF1600"/>
    <w:rsid w:val="00AF1B1D"/>
    <w:rsid w:val="00AF1B39"/>
    <w:rsid w:val="00AF31D5"/>
    <w:rsid w:val="00AF4666"/>
    <w:rsid w:val="00AF4ED9"/>
    <w:rsid w:val="00AF4F04"/>
    <w:rsid w:val="00AF5474"/>
    <w:rsid w:val="00AF66AC"/>
    <w:rsid w:val="00B00787"/>
    <w:rsid w:val="00B0080B"/>
    <w:rsid w:val="00B00905"/>
    <w:rsid w:val="00B01C18"/>
    <w:rsid w:val="00B02824"/>
    <w:rsid w:val="00B0349C"/>
    <w:rsid w:val="00B035E7"/>
    <w:rsid w:val="00B03B80"/>
    <w:rsid w:val="00B03D32"/>
    <w:rsid w:val="00B0402F"/>
    <w:rsid w:val="00B04247"/>
    <w:rsid w:val="00B04434"/>
    <w:rsid w:val="00B045A3"/>
    <w:rsid w:val="00B05A68"/>
    <w:rsid w:val="00B05AD4"/>
    <w:rsid w:val="00B05B6E"/>
    <w:rsid w:val="00B05E52"/>
    <w:rsid w:val="00B061CA"/>
    <w:rsid w:val="00B06337"/>
    <w:rsid w:val="00B06913"/>
    <w:rsid w:val="00B06FB2"/>
    <w:rsid w:val="00B0740A"/>
    <w:rsid w:val="00B105B0"/>
    <w:rsid w:val="00B10666"/>
    <w:rsid w:val="00B1068B"/>
    <w:rsid w:val="00B10A79"/>
    <w:rsid w:val="00B11109"/>
    <w:rsid w:val="00B11E8F"/>
    <w:rsid w:val="00B12EC4"/>
    <w:rsid w:val="00B12EE0"/>
    <w:rsid w:val="00B12F6C"/>
    <w:rsid w:val="00B13903"/>
    <w:rsid w:val="00B14620"/>
    <w:rsid w:val="00B1497E"/>
    <w:rsid w:val="00B15333"/>
    <w:rsid w:val="00B15459"/>
    <w:rsid w:val="00B15938"/>
    <w:rsid w:val="00B16109"/>
    <w:rsid w:val="00B169EF"/>
    <w:rsid w:val="00B16FAC"/>
    <w:rsid w:val="00B173D3"/>
    <w:rsid w:val="00B17A27"/>
    <w:rsid w:val="00B20CFC"/>
    <w:rsid w:val="00B21274"/>
    <w:rsid w:val="00B2147A"/>
    <w:rsid w:val="00B21F6E"/>
    <w:rsid w:val="00B22627"/>
    <w:rsid w:val="00B22A72"/>
    <w:rsid w:val="00B2304A"/>
    <w:rsid w:val="00B230E8"/>
    <w:rsid w:val="00B23376"/>
    <w:rsid w:val="00B236C5"/>
    <w:rsid w:val="00B23D3E"/>
    <w:rsid w:val="00B2406B"/>
    <w:rsid w:val="00B240A4"/>
    <w:rsid w:val="00B2430D"/>
    <w:rsid w:val="00B24985"/>
    <w:rsid w:val="00B2598B"/>
    <w:rsid w:val="00B259E5"/>
    <w:rsid w:val="00B25B20"/>
    <w:rsid w:val="00B25EE8"/>
    <w:rsid w:val="00B264CF"/>
    <w:rsid w:val="00B26A34"/>
    <w:rsid w:val="00B26CB1"/>
    <w:rsid w:val="00B27255"/>
    <w:rsid w:val="00B273E1"/>
    <w:rsid w:val="00B27796"/>
    <w:rsid w:val="00B27F6F"/>
    <w:rsid w:val="00B305E5"/>
    <w:rsid w:val="00B30F84"/>
    <w:rsid w:val="00B310E5"/>
    <w:rsid w:val="00B31D26"/>
    <w:rsid w:val="00B31E30"/>
    <w:rsid w:val="00B322B3"/>
    <w:rsid w:val="00B3240A"/>
    <w:rsid w:val="00B32B95"/>
    <w:rsid w:val="00B32C4E"/>
    <w:rsid w:val="00B33665"/>
    <w:rsid w:val="00B33B62"/>
    <w:rsid w:val="00B35795"/>
    <w:rsid w:val="00B3687B"/>
    <w:rsid w:val="00B36AB6"/>
    <w:rsid w:val="00B36EC5"/>
    <w:rsid w:val="00B3762E"/>
    <w:rsid w:val="00B37893"/>
    <w:rsid w:val="00B3791C"/>
    <w:rsid w:val="00B37DC0"/>
    <w:rsid w:val="00B4026B"/>
    <w:rsid w:val="00B40A99"/>
    <w:rsid w:val="00B40B61"/>
    <w:rsid w:val="00B41713"/>
    <w:rsid w:val="00B41E18"/>
    <w:rsid w:val="00B42631"/>
    <w:rsid w:val="00B42752"/>
    <w:rsid w:val="00B429B8"/>
    <w:rsid w:val="00B42B97"/>
    <w:rsid w:val="00B43A94"/>
    <w:rsid w:val="00B44AE7"/>
    <w:rsid w:val="00B452AF"/>
    <w:rsid w:val="00B46BB8"/>
    <w:rsid w:val="00B47299"/>
    <w:rsid w:val="00B47A28"/>
    <w:rsid w:val="00B5044B"/>
    <w:rsid w:val="00B51999"/>
    <w:rsid w:val="00B51F70"/>
    <w:rsid w:val="00B52473"/>
    <w:rsid w:val="00B52F38"/>
    <w:rsid w:val="00B53724"/>
    <w:rsid w:val="00B539AC"/>
    <w:rsid w:val="00B53B62"/>
    <w:rsid w:val="00B53D23"/>
    <w:rsid w:val="00B5408B"/>
    <w:rsid w:val="00B5474A"/>
    <w:rsid w:val="00B54D2E"/>
    <w:rsid w:val="00B559D6"/>
    <w:rsid w:val="00B55E13"/>
    <w:rsid w:val="00B5641B"/>
    <w:rsid w:val="00B56A57"/>
    <w:rsid w:val="00B61092"/>
    <w:rsid w:val="00B61990"/>
    <w:rsid w:val="00B6232E"/>
    <w:rsid w:val="00B62431"/>
    <w:rsid w:val="00B627EE"/>
    <w:rsid w:val="00B62AD1"/>
    <w:rsid w:val="00B62FF7"/>
    <w:rsid w:val="00B634FF"/>
    <w:rsid w:val="00B63836"/>
    <w:rsid w:val="00B63BA1"/>
    <w:rsid w:val="00B6438E"/>
    <w:rsid w:val="00B643F5"/>
    <w:rsid w:val="00B6449B"/>
    <w:rsid w:val="00B6468E"/>
    <w:rsid w:val="00B64CA0"/>
    <w:rsid w:val="00B65178"/>
    <w:rsid w:val="00B65E56"/>
    <w:rsid w:val="00B65E77"/>
    <w:rsid w:val="00B6734E"/>
    <w:rsid w:val="00B70AD7"/>
    <w:rsid w:val="00B71719"/>
    <w:rsid w:val="00B72FC5"/>
    <w:rsid w:val="00B731E2"/>
    <w:rsid w:val="00B735BB"/>
    <w:rsid w:val="00B735E9"/>
    <w:rsid w:val="00B73C29"/>
    <w:rsid w:val="00B75CC8"/>
    <w:rsid w:val="00B76094"/>
    <w:rsid w:val="00B765DC"/>
    <w:rsid w:val="00B77001"/>
    <w:rsid w:val="00B779AD"/>
    <w:rsid w:val="00B77E9D"/>
    <w:rsid w:val="00B812D3"/>
    <w:rsid w:val="00B81BB5"/>
    <w:rsid w:val="00B8298A"/>
    <w:rsid w:val="00B82E9F"/>
    <w:rsid w:val="00B834A7"/>
    <w:rsid w:val="00B83BC4"/>
    <w:rsid w:val="00B83FBD"/>
    <w:rsid w:val="00B84512"/>
    <w:rsid w:val="00B84E33"/>
    <w:rsid w:val="00B85267"/>
    <w:rsid w:val="00B85743"/>
    <w:rsid w:val="00B86A93"/>
    <w:rsid w:val="00B86AE0"/>
    <w:rsid w:val="00B86C8E"/>
    <w:rsid w:val="00B870FD"/>
    <w:rsid w:val="00B87A4C"/>
    <w:rsid w:val="00B87B21"/>
    <w:rsid w:val="00B87D3D"/>
    <w:rsid w:val="00B87EB1"/>
    <w:rsid w:val="00B90151"/>
    <w:rsid w:val="00B90FB8"/>
    <w:rsid w:val="00B91216"/>
    <w:rsid w:val="00B91693"/>
    <w:rsid w:val="00B91E8D"/>
    <w:rsid w:val="00B9258F"/>
    <w:rsid w:val="00B92838"/>
    <w:rsid w:val="00B92B6C"/>
    <w:rsid w:val="00B93458"/>
    <w:rsid w:val="00B93544"/>
    <w:rsid w:val="00B93DF5"/>
    <w:rsid w:val="00B94365"/>
    <w:rsid w:val="00B9471A"/>
    <w:rsid w:val="00B947A3"/>
    <w:rsid w:val="00B95229"/>
    <w:rsid w:val="00B95312"/>
    <w:rsid w:val="00B954D8"/>
    <w:rsid w:val="00B95D56"/>
    <w:rsid w:val="00B95DBD"/>
    <w:rsid w:val="00B9625D"/>
    <w:rsid w:val="00B973D8"/>
    <w:rsid w:val="00B976B8"/>
    <w:rsid w:val="00B97A15"/>
    <w:rsid w:val="00B97BCB"/>
    <w:rsid w:val="00B97C20"/>
    <w:rsid w:val="00BA0160"/>
    <w:rsid w:val="00BA0B7E"/>
    <w:rsid w:val="00BA102B"/>
    <w:rsid w:val="00BA11CD"/>
    <w:rsid w:val="00BA1254"/>
    <w:rsid w:val="00BA180B"/>
    <w:rsid w:val="00BA220C"/>
    <w:rsid w:val="00BA2C00"/>
    <w:rsid w:val="00BA36C4"/>
    <w:rsid w:val="00BA494A"/>
    <w:rsid w:val="00BA5325"/>
    <w:rsid w:val="00BA5880"/>
    <w:rsid w:val="00BA59F2"/>
    <w:rsid w:val="00BA5D46"/>
    <w:rsid w:val="00BA5E1F"/>
    <w:rsid w:val="00BA726F"/>
    <w:rsid w:val="00BB058B"/>
    <w:rsid w:val="00BB0596"/>
    <w:rsid w:val="00BB0675"/>
    <w:rsid w:val="00BB0739"/>
    <w:rsid w:val="00BB0787"/>
    <w:rsid w:val="00BB1FE4"/>
    <w:rsid w:val="00BB2201"/>
    <w:rsid w:val="00BB268F"/>
    <w:rsid w:val="00BB3030"/>
    <w:rsid w:val="00BB3468"/>
    <w:rsid w:val="00BB3625"/>
    <w:rsid w:val="00BB3A37"/>
    <w:rsid w:val="00BB3AEA"/>
    <w:rsid w:val="00BB3F9E"/>
    <w:rsid w:val="00BB40BD"/>
    <w:rsid w:val="00BB5524"/>
    <w:rsid w:val="00BB58C6"/>
    <w:rsid w:val="00BB5C21"/>
    <w:rsid w:val="00BB5D45"/>
    <w:rsid w:val="00BB6667"/>
    <w:rsid w:val="00BB6B38"/>
    <w:rsid w:val="00BB77A0"/>
    <w:rsid w:val="00BB77C0"/>
    <w:rsid w:val="00BB7BD2"/>
    <w:rsid w:val="00BC0CA4"/>
    <w:rsid w:val="00BC0ED3"/>
    <w:rsid w:val="00BC1C5A"/>
    <w:rsid w:val="00BC1EEE"/>
    <w:rsid w:val="00BC2141"/>
    <w:rsid w:val="00BC300D"/>
    <w:rsid w:val="00BC3634"/>
    <w:rsid w:val="00BC391A"/>
    <w:rsid w:val="00BC3BBD"/>
    <w:rsid w:val="00BC3D97"/>
    <w:rsid w:val="00BC42D5"/>
    <w:rsid w:val="00BC44B3"/>
    <w:rsid w:val="00BC48C8"/>
    <w:rsid w:val="00BC4917"/>
    <w:rsid w:val="00BC5094"/>
    <w:rsid w:val="00BC5BB6"/>
    <w:rsid w:val="00BC688C"/>
    <w:rsid w:val="00BC6A0A"/>
    <w:rsid w:val="00BC6B1D"/>
    <w:rsid w:val="00BC6D93"/>
    <w:rsid w:val="00BD0029"/>
    <w:rsid w:val="00BD123F"/>
    <w:rsid w:val="00BD2207"/>
    <w:rsid w:val="00BD2319"/>
    <w:rsid w:val="00BD3188"/>
    <w:rsid w:val="00BD38D7"/>
    <w:rsid w:val="00BD42C1"/>
    <w:rsid w:val="00BD4B0E"/>
    <w:rsid w:val="00BD4DBE"/>
    <w:rsid w:val="00BD52EC"/>
    <w:rsid w:val="00BD5360"/>
    <w:rsid w:val="00BD5D02"/>
    <w:rsid w:val="00BD6C0C"/>
    <w:rsid w:val="00BD754C"/>
    <w:rsid w:val="00BD76DB"/>
    <w:rsid w:val="00BD7700"/>
    <w:rsid w:val="00BD7C68"/>
    <w:rsid w:val="00BE02ED"/>
    <w:rsid w:val="00BE0659"/>
    <w:rsid w:val="00BE07A6"/>
    <w:rsid w:val="00BE10DC"/>
    <w:rsid w:val="00BE1946"/>
    <w:rsid w:val="00BE19AA"/>
    <w:rsid w:val="00BE27A5"/>
    <w:rsid w:val="00BE3084"/>
    <w:rsid w:val="00BE3268"/>
    <w:rsid w:val="00BE32F6"/>
    <w:rsid w:val="00BE355B"/>
    <w:rsid w:val="00BE403D"/>
    <w:rsid w:val="00BE4D0C"/>
    <w:rsid w:val="00BE632F"/>
    <w:rsid w:val="00BE6601"/>
    <w:rsid w:val="00BE78A5"/>
    <w:rsid w:val="00BF0707"/>
    <w:rsid w:val="00BF0C02"/>
    <w:rsid w:val="00BF0CDA"/>
    <w:rsid w:val="00BF1BBD"/>
    <w:rsid w:val="00BF26B0"/>
    <w:rsid w:val="00BF3B45"/>
    <w:rsid w:val="00BF3ED5"/>
    <w:rsid w:val="00BF4090"/>
    <w:rsid w:val="00BF463E"/>
    <w:rsid w:val="00BF49B6"/>
    <w:rsid w:val="00BF51FE"/>
    <w:rsid w:val="00BF52FE"/>
    <w:rsid w:val="00BF5756"/>
    <w:rsid w:val="00BF5F69"/>
    <w:rsid w:val="00BF6025"/>
    <w:rsid w:val="00BF6070"/>
    <w:rsid w:val="00BF6173"/>
    <w:rsid w:val="00BF66D4"/>
    <w:rsid w:val="00BF68C0"/>
    <w:rsid w:val="00BF6E25"/>
    <w:rsid w:val="00BF6EEE"/>
    <w:rsid w:val="00BF71BF"/>
    <w:rsid w:val="00BF7F06"/>
    <w:rsid w:val="00C0013C"/>
    <w:rsid w:val="00C013F7"/>
    <w:rsid w:val="00C01470"/>
    <w:rsid w:val="00C017B1"/>
    <w:rsid w:val="00C01B6B"/>
    <w:rsid w:val="00C01C32"/>
    <w:rsid w:val="00C0203B"/>
    <w:rsid w:val="00C022AA"/>
    <w:rsid w:val="00C023E5"/>
    <w:rsid w:val="00C029DE"/>
    <w:rsid w:val="00C03447"/>
    <w:rsid w:val="00C04912"/>
    <w:rsid w:val="00C04F4E"/>
    <w:rsid w:val="00C054E7"/>
    <w:rsid w:val="00C0569A"/>
    <w:rsid w:val="00C0583F"/>
    <w:rsid w:val="00C05E39"/>
    <w:rsid w:val="00C06041"/>
    <w:rsid w:val="00C0642E"/>
    <w:rsid w:val="00C07570"/>
    <w:rsid w:val="00C10517"/>
    <w:rsid w:val="00C10822"/>
    <w:rsid w:val="00C1084C"/>
    <w:rsid w:val="00C10DAF"/>
    <w:rsid w:val="00C11225"/>
    <w:rsid w:val="00C1156E"/>
    <w:rsid w:val="00C116E4"/>
    <w:rsid w:val="00C11A2A"/>
    <w:rsid w:val="00C11F88"/>
    <w:rsid w:val="00C1245B"/>
    <w:rsid w:val="00C13148"/>
    <w:rsid w:val="00C135AE"/>
    <w:rsid w:val="00C13B8E"/>
    <w:rsid w:val="00C14379"/>
    <w:rsid w:val="00C144BD"/>
    <w:rsid w:val="00C14917"/>
    <w:rsid w:val="00C14A3F"/>
    <w:rsid w:val="00C14AEC"/>
    <w:rsid w:val="00C14C44"/>
    <w:rsid w:val="00C15BC4"/>
    <w:rsid w:val="00C1670B"/>
    <w:rsid w:val="00C16827"/>
    <w:rsid w:val="00C16E95"/>
    <w:rsid w:val="00C17167"/>
    <w:rsid w:val="00C20A61"/>
    <w:rsid w:val="00C2199C"/>
    <w:rsid w:val="00C21E4E"/>
    <w:rsid w:val="00C225B6"/>
    <w:rsid w:val="00C22B56"/>
    <w:rsid w:val="00C22FDE"/>
    <w:rsid w:val="00C23540"/>
    <w:rsid w:val="00C2369B"/>
    <w:rsid w:val="00C23AE2"/>
    <w:rsid w:val="00C2452A"/>
    <w:rsid w:val="00C24728"/>
    <w:rsid w:val="00C24A54"/>
    <w:rsid w:val="00C24D80"/>
    <w:rsid w:val="00C25038"/>
    <w:rsid w:val="00C25A04"/>
    <w:rsid w:val="00C25D03"/>
    <w:rsid w:val="00C25D7A"/>
    <w:rsid w:val="00C25E9A"/>
    <w:rsid w:val="00C271B8"/>
    <w:rsid w:val="00C27763"/>
    <w:rsid w:val="00C30BBD"/>
    <w:rsid w:val="00C30CD6"/>
    <w:rsid w:val="00C30F89"/>
    <w:rsid w:val="00C319A1"/>
    <w:rsid w:val="00C31DAB"/>
    <w:rsid w:val="00C323A3"/>
    <w:rsid w:val="00C3298A"/>
    <w:rsid w:val="00C335BB"/>
    <w:rsid w:val="00C35568"/>
    <w:rsid w:val="00C357F4"/>
    <w:rsid w:val="00C367BA"/>
    <w:rsid w:val="00C36D7C"/>
    <w:rsid w:val="00C36DAC"/>
    <w:rsid w:val="00C37211"/>
    <w:rsid w:val="00C37584"/>
    <w:rsid w:val="00C379D6"/>
    <w:rsid w:val="00C405F0"/>
    <w:rsid w:val="00C40AE0"/>
    <w:rsid w:val="00C40BE0"/>
    <w:rsid w:val="00C40C0C"/>
    <w:rsid w:val="00C40CAE"/>
    <w:rsid w:val="00C40E6C"/>
    <w:rsid w:val="00C40F16"/>
    <w:rsid w:val="00C410EC"/>
    <w:rsid w:val="00C422FC"/>
    <w:rsid w:val="00C42325"/>
    <w:rsid w:val="00C42E39"/>
    <w:rsid w:val="00C432C9"/>
    <w:rsid w:val="00C4369D"/>
    <w:rsid w:val="00C436B3"/>
    <w:rsid w:val="00C436B9"/>
    <w:rsid w:val="00C43DF0"/>
    <w:rsid w:val="00C44ACA"/>
    <w:rsid w:val="00C45931"/>
    <w:rsid w:val="00C459A3"/>
    <w:rsid w:val="00C45A5C"/>
    <w:rsid w:val="00C4681B"/>
    <w:rsid w:val="00C46E2D"/>
    <w:rsid w:val="00C471B1"/>
    <w:rsid w:val="00C50119"/>
    <w:rsid w:val="00C50AE7"/>
    <w:rsid w:val="00C51DBD"/>
    <w:rsid w:val="00C51E19"/>
    <w:rsid w:val="00C52AD9"/>
    <w:rsid w:val="00C5336C"/>
    <w:rsid w:val="00C54A30"/>
    <w:rsid w:val="00C54BB5"/>
    <w:rsid w:val="00C54C5E"/>
    <w:rsid w:val="00C55E10"/>
    <w:rsid w:val="00C561FA"/>
    <w:rsid w:val="00C56C14"/>
    <w:rsid w:val="00C57036"/>
    <w:rsid w:val="00C60725"/>
    <w:rsid w:val="00C60AC7"/>
    <w:rsid w:val="00C60DDA"/>
    <w:rsid w:val="00C61F79"/>
    <w:rsid w:val="00C62CD4"/>
    <w:rsid w:val="00C6368E"/>
    <w:rsid w:val="00C6375F"/>
    <w:rsid w:val="00C63BF2"/>
    <w:rsid w:val="00C63DB9"/>
    <w:rsid w:val="00C6406C"/>
    <w:rsid w:val="00C64695"/>
    <w:rsid w:val="00C6602B"/>
    <w:rsid w:val="00C677BC"/>
    <w:rsid w:val="00C67C89"/>
    <w:rsid w:val="00C67CCA"/>
    <w:rsid w:val="00C67D31"/>
    <w:rsid w:val="00C70065"/>
    <w:rsid w:val="00C7018F"/>
    <w:rsid w:val="00C7099A"/>
    <w:rsid w:val="00C715F7"/>
    <w:rsid w:val="00C716AA"/>
    <w:rsid w:val="00C71DA8"/>
    <w:rsid w:val="00C721F8"/>
    <w:rsid w:val="00C72D9D"/>
    <w:rsid w:val="00C738F3"/>
    <w:rsid w:val="00C73A5A"/>
    <w:rsid w:val="00C73A97"/>
    <w:rsid w:val="00C74D56"/>
    <w:rsid w:val="00C756B9"/>
    <w:rsid w:val="00C75769"/>
    <w:rsid w:val="00C75AEF"/>
    <w:rsid w:val="00C75B08"/>
    <w:rsid w:val="00C75B10"/>
    <w:rsid w:val="00C75D8F"/>
    <w:rsid w:val="00C76555"/>
    <w:rsid w:val="00C769F6"/>
    <w:rsid w:val="00C76A51"/>
    <w:rsid w:val="00C76A69"/>
    <w:rsid w:val="00C77053"/>
    <w:rsid w:val="00C772B7"/>
    <w:rsid w:val="00C77751"/>
    <w:rsid w:val="00C800FA"/>
    <w:rsid w:val="00C80F4A"/>
    <w:rsid w:val="00C8145B"/>
    <w:rsid w:val="00C814DF"/>
    <w:rsid w:val="00C81997"/>
    <w:rsid w:val="00C8297F"/>
    <w:rsid w:val="00C83BE3"/>
    <w:rsid w:val="00C83E61"/>
    <w:rsid w:val="00C857D7"/>
    <w:rsid w:val="00C85EAF"/>
    <w:rsid w:val="00C85F3A"/>
    <w:rsid w:val="00C86E2A"/>
    <w:rsid w:val="00C87D60"/>
    <w:rsid w:val="00C87E0E"/>
    <w:rsid w:val="00C90F17"/>
    <w:rsid w:val="00C91504"/>
    <w:rsid w:val="00C9178C"/>
    <w:rsid w:val="00C918EE"/>
    <w:rsid w:val="00C936FD"/>
    <w:rsid w:val="00C93810"/>
    <w:rsid w:val="00C93D24"/>
    <w:rsid w:val="00C94C9E"/>
    <w:rsid w:val="00C951D8"/>
    <w:rsid w:val="00C95278"/>
    <w:rsid w:val="00C957B3"/>
    <w:rsid w:val="00C96986"/>
    <w:rsid w:val="00C969D1"/>
    <w:rsid w:val="00C97E1A"/>
    <w:rsid w:val="00CA139A"/>
    <w:rsid w:val="00CA154E"/>
    <w:rsid w:val="00CA1693"/>
    <w:rsid w:val="00CA1790"/>
    <w:rsid w:val="00CA17FA"/>
    <w:rsid w:val="00CA1A2A"/>
    <w:rsid w:val="00CA1C2B"/>
    <w:rsid w:val="00CA21FB"/>
    <w:rsid w:val="00CA2DFF"/>
    <w:rsid w:val="00CA4085"/>
    <w:rsid w:val="00CA4314"/>
    <w:rsid w:val="00CA4B17"/>
    <w:rsid w:val="00CA5074"/>
    <w:rsid w:val="00CA5239"/>
    <w:rsid w:val="00CA54CD"/>
    <w:rsid w:val="00CA56AC"/>
    <w:rsid w:val="00CA574E"/>
    <w:rsid w:val="00CA5750"/>
    <w:rsid w:val="00CA5D9D"/>
    <w:rsid w:val="00CA606A"/>
    <w:rsid w:val="00CA7994"/>
    <w:rsid w:val="00CA7CF2"/>
    <w:rsid w:val="00CB0570"/>
    <w:rsid w:val="00CB1B06"/>
    <w:rsid w:val="00CB24B8"/>
    <w:rsid w:val="00CB266B"/>
    <w:rsid w:val="00CB2AF7"/>
    <w:rsid w:val="00CB2B9D"/>
    <w:rsid w:val="00CB3FF7"/>
    <w:rsid w:val="00CB40DF"/>
    <w:rsid w:val="00CB4524"/>
    <w:rsid w:val="00CB46AF"/>
    <w:rsid w:val="00CB4B78"/>
    <w:rsid w:val="00CB4B9B"/>
    <w:rsid w:val="00CB4F62"/>
    <w:rsid w:val="00CB502A"/>
    <w:rsid w:val="00CB54B5"/>
    <w:rsid w:val="00CB5D70"/>
    <w:rsid w:val="00CB5F53"/>
    <w:rsid w:val="00CB6013"/>
    <w:rsid w:val="00CB6421"/>
    <w:rsid w:val="00CB6778"/>
    <w:rsid w:val="00CB6AB6"/>
    <w:rsid w:val="00CB7830"/>
    <w:rsid w:val="00CC05B6"/>
    <w:rsid w:val="00CC14FA"/>
    <w:rsid w:val="00CC1686"/>
    <w:rsid w:val="00CC23ED"/>
    <w:rsid w:val="00CC2E4E"/>
    <w:rsid w:val="00CC30E4"/>
    <w:rsid w:val="00CC3565"/>
    <w:rsid w:val="00CC36CC"/>
    <w:rsid w:val="00CC3B43"/>
    <w:rsid w:val="00CC3C39"/>
    <w:rsid w:val="00CC3D5E"/>
    <w:rsid w:val="00CC4113"/>
    <w:rsid w:val="00CC4302"/>
    <w:rsid w:val="00CC47FF"/>
    <w:rsid w:val="00CC5439"/>
    <w:rsid w:val="00CC5865"/>
    <w:rsid w:val="00CC58CC"/>
    <w:rsid w:val="00CC593E"/>
    <w:rsid w:val="00CC6185"/>
    <w:rsid w:val="00CC61EB"/>
    <w:rsid w:val="00CC680B"/>
    <w:rsid w:val="00CC6AAA"/>
    <w:rsid w:val="00CC70C5"/>
    <w:rsid w:val="00CC7482"/>
    <w:rsid w:val="00CD06FE"/>
    <w:rsid w:val="00CD1555"/>
    <w:rsid w:val="00CD21A1"/>
    <w:rsid w:val="00CD25FC"/>
    <w:rsid w:val="00CD295B"/>
    <w:rsid w:val="00CD2BC9"/>
    <w:rsid w:val="00CD2F4D"/>
    <w:rsid w:val="00CD422B"/>
    <w:rsid w:val="00CD4792"/>
    <w:rsid w:val="00CD48DB"/>
    <w:rsid w:val="00CD4C30"/>
    <w:rsid w:val="00CD5097"/>
    <w:rsid w:val="00CD5505"/>
    <w:rsid w:val="00CD5664"/>
    <w:rsid w:val="00CD7192"/>
    <w:rsid w:val="00CD7476"/>
    <w:rsid w:val="00CD7DD0"/>
    <w:rsid w:val="00CE01D5"/>
    <w:rsid w:val="00CE03F9"/>
    <w:rsid w:val="00CE0770"/>
    <w:rsid w:val="00CE13B5"/>
    <w:rsid w:val="00CE1D28"/>
    <w:rsid w:val="00CE1FE1"/>
    <w:rsid w:val="00CE25E8"/>
    <w:rsid w:val="00CE2DDE"/>
    <w:rsid w:val="00CE33E2"/>
    <w:rsid w:val="00CE344F"/>
    <w:rsid w:val="00CE37EB"/>
    <w:rsid w:val="00CE4299"/>
    <w:rsid w:val="00CE57D9"/>
    <w:rsid w:val="00CE5B95"/>
    <w:rsid w:val="00CE6054"/>
    <w:rsid w:val="00CE6A60"/>
    <w:rsid w:val="00CE6B90"/>
    <w:rsid w:val="00CE6CB8"/>
    <w:rsid w:val="00CE6F23"/>
    <w:rsid w:val="00CE7267"/>
    <w:rsid w:val="00CF0CB4"/>
    <w:rsid w:val="00CF1B6A"/>
    <w:rsid w:val="00CF27BA"/>
    <w:rsid w:val="00CF291D"/>
    <w:rsid w:val="00CF2BC6"/>
    <w:rsid w:val="00CF3296"/>
    <w:rsid w:val="00CF450C"/>
    <w:rsid w:val="00CF4D0C"/>
    <w:rsid w:val="00CF527D"/>
    <w:rsid w:val="00CF5B26"/>
    <w:rsid w:val="00CF5DEB"/>
    <w:rsid w:val="00CF5E2F"/>
    <w:rsid w:val="00CF6DB0"/>
    <w:rsid w:val="00CF7059"/>
    <w:rsid w:val="00CF7060"/>
    <w:rsid w:val="00CF7102"/>
    <w:rsid w:val="00CF7E9D"/>
    <w:rsid w:val="00D00064"/>
    <w:rsid w:val="00D00D4F"/>
    <w:rsid w:val="00D00E6E"/>
    <w:rsid w:val="00D02629"/>
    <w:rsid w:val="00D027CD"/>
    <w:rsid w:val="00D02A94"/>
    <w:rsid w:val="00D03216"/>
    <w:rsid w:val="00D03ABF"/>
    <w:rsid w:val="00D047CF"/>
    <w:rsid w:val="00D04870"/>
    <w:rsid w:val="00D057AB"/>
    <w:rsid w:val="00D05F00"/>
    <w:rsid w:val="00D05F52"/>
    <w:rsid w:val="00D05F98"/>
    <w:rsid w:val="00D06160"/>
    <w:rsid w:val="00D066EE"/>
    <w:rsid w:val="00D0690C"/>
    <w:rsid w:val="00D06B7C"/>
    <w:rsid w:val="00D06D31"/>
    <w:rsid w:val="00D07263"/>
    <w:rsid w:val="00D078EC"/>
    <w:rsid w:val="00D101C4"/>
    <w:rsid w:val="00D1031D"/>
    <w:rsid w:val="00D1060C"/>
    <w:rsid w:val="00D11C18"/>
    <w:rsid w:val="00D11E16"/>
    <w:rsid w:val="00D12120"/>
    <w:rsid w:val="00D12A40"/>
    <w:rsid w:val="00D13135"/>
    <w:rsid w:val="00D133F9"/>
    <w:rsid w:val="00D13CA5"/>
    <w:rsid w:val="00D142EF"/>
    <w:rsid w:val="00D14D16"/>
    <w:rsid w:val="00D14EAF"/>
    <w:rsid w:val="00D14F17"/>
    <w:rsid w:val="00D15238"/>
    <w:rsid w:val="00D15390"/>
    <w:rsid w:val="00D1590C"/>
    <w:rsid w:val="00D15A8F"/>
    <w:rsid w:val="00D1604A"/>
    <w:rsid w:val="00D16461"/>
    <w:rsid w:val="00D1694F"/>
    <w:rsid w:val="00D17780"/>
    <w:rsid w:val="00D1786B"/>
    <w:rsid w:val="00D17EF1"/>
    <w:rsid w:val="00D17F05"/>
    <w:rsid w:val="00D17FA2"/>
    <w:rsid w:val="00D20989"/>
    <w:rsid w:val="00D20D22"/>
    <w:rsid w:val="00D20FFD"/>
    <w:rsid w:val="00D21104"/>
    <w:rsid w:val="00D214F2"/>
    <w:rsid w:val="00D21CD3"/>
    <w:rsid w:val="00D2204D"/>
    <w:rsid w:val="00D22655"/>
    <w:rsid w:val="00D22CAD"/>
    <w:rsid w:val="00D2305F"/>
    <w:rsid w:val="00D238C4"/>
    <w:rsid w:val="00D23D59"/>
    <w:rsid w:val="00D244D6"/>
    <w:rsid w:val="00D2457B"/>
    <w:rsid w:val="00D24B40"/>
    <w:rsid w:val="00D25768"/>
    <w:rsid w:val="00D265CE"/>
    <w:rsid w:val="00D26A52"/>
    <w:rsid w:val="00D26B81"/>
    <w:rsid w:val="00D279E1"/>
    <w:rsid w:val="00D27E2C"/>
    <w:rsid w:val="00D27E65"/>
    <w:rsid w:val="00D31240"/>
    <w:rsid w:val="00D313E9"/>
    <w:rsid w:val="00D32D39"/>
    <w:rsid w:val="00D337E3"/>
    <w:rsid w:val="00D33C67"/>
    <w:rsid w:val="00D33D20"/>
    <w:rsid w:val="00D344A2"/>
    <w:rsid w:val="00D344B5"/>
    <w:rsid w:val="00D34826"/>
    <w:rsid w:val="00D3489A"/>
    <w:rsid w:val="00D34A79"/>
    <w:rsid w:val="00D34C58"/>
    <w:rsid w:val="00D35289"/>
    <w:rsid w:val="00D3549D"/>
    <w:rsid w:val="00D35D92"/>
    <w:rsid w:val="00D360BC"/>
    <w:rsid w:val="00D36CDE"/>
    <w:rsid w:val="00D378ED"/>
    <w:rsid w:val="00D37FD1"/>
    <w:rsid w:val="00D40126"/>
    <w:rsid w:val="00D402FC"/>
    <w:rsid w:val="00D40A68"/>
    <w:rsid w:val="00D40C48"/>
    <w:rsid w:val="00D415B9"/>
    <w:rsid w:val="00D4199F"/>
    <w:rsid w:val="00D425E9"/>
    <w:rsid w:val="00D43624"/>
    <w:rsid w:val="00D4392E"/>
    <w:rsid w:val="00D439A1"/>
    <w:rsid w:val="00D452EA"/>
    <w:rsid w:val="00D46067"/>
    <w:rsid w:val="00D464F3"/>
    <w:rsid w:val="00D468B0"/>
    <w:rsid w:val="00D477A8"/>
    <w:rsid w:val="00D47EF1"/>
    <w:rsid w:val="00D502AB"/>
    <w:rsid w:val="00D50390"/>
    <w:rsid w:val="00D50482"/>
    <w:rsid w:val="00D50F56"/>
    <w:rsid w:val="00D5184F"/>
    <w:rsid w:val="00D522B0"/>
    <w:rsid w:val="00D52971"/>
    <w:rsid w:val="00D52DC9"/>
    <w:rsid w:val="00D54717"/>
    <w:rsid w:val="00D54790"/>
    <w:rsid w:val="00D55053"/>
    <w:rsid w:val="00D55696"/>
    <w:rsid w:val="00D559FD"/>
    <w:rsid w:val="00D55E11"/>
    <w:rsid w:val="00D56819"/>
    <w:rsid w:val="00D57AB0"/>
    <w:rsid w:val="00D57BC0"/>
    <w:rsid w:val="00D602D0"/>
    <w:rsid w:val="00D60660"/>
    <w:rsid w:val="00D6094F"/>
    <w:rsid w:val="00D60A10"/>
    <w:rsid w:val="00D60AAE"/>
    <w:rsid w:val="00D60FB2"/>
    <w:rsid w:val="00D6113D"/>
    <w:rsid w:val="00D61565"/>
    <w:rsid w:val="00D6170A"/>
    <w:rsid w:val="00D61B48"/>
    <w:rsid w:val="00D61ED0"/>
    <w:rsid w:val="00D6263A"/>
    <w:rsid w:val="00D636B7"/>
    <w:rsid w:val="00D642D4"/>
    <w:rsid w:val="00D64BDC"/>
    <w:rsid w:val="00D64DF1"/>
    <w:rsid w:val="00D64EFA"/>
    <w:rsid w:val="00D6501A"/>
    <w:rsid w:val="00D65767"/>
    <w:rsid w:val="00D657CE"/>
    <w:rsid w:val="00D65C62"/>
    <w:rsid w:val="00D6765B"/>
    <w:rsid w:val="00D70287"/>
    <w:rsid w:val="00D70BC6"/>
    <w:rsid w:val="00D70BFF"/>
    <w:rsid w:val="00D70C85"/>
    <w:rsid w:val="00D726BF"/>
    <w:rsid w:val="00D72721"/>
    <w:rsid w:val="00D73029"/>
    <w:rsid w:val="00D73283"/>
    <w:rsid w:val="00D732C0"/>
    <w:rsid w:val="00D733BA"/>
    <w:rsid w:val="00D735AD"/>
    <w:rsid w:val="00D7390B"/>
    <w:rsid w:val="00D73F10"/>
    <w:rsid w:val="00D7428B"/>
    <w:rsid w:val="00D74FE3"/>
    <w:rsid w:val="00D763AF"/>
    <w:rsid w:val="00D76ECA"/>
    <w:rsid w:val="00D774A2"/>
    <w:rsid w:val="00D77B15"/>
    <w:rsid w:val="00D80541"/>
    <w:rsid w:val="00D805AA"/>
    <w:rsid w:val="00D809E5"/>
    <w:rsid w:val="00D80EA3"/>
    <w:rsid w:val="00D80ECE"/>
    <w:rsid w:val="00D81258"/>
    <w:rsid w:val="00D81925"/>
    <w:rsid w:val="00D8232D"/>
    <w:rsid w:val="00D82A97"/>
    <w:rsid w:val="00D83406"/>
    <w:rsid w:val="00D83519"/>
    <w:rsid w:val="00D84958"/>
    <w:rsid w:val="00D8507B"/>
    <w:rsid w:val="00D85B2F"/>
    <w:rsid w:val="00D8680A"/>
    <w:rsid w:val="00D8738E"/>
    <w:rsid w:val="00D902FA"/>
    <w:rsid w:val="00D914A8"/>
    <w:rsid w:val="00D914C4"/>
    <w:rsid w:val="00D91EE2"/>
    <w:rsid w:val="00D924E2"/>
    <w:rsid w:val="00D92A86"/>
    <w:rsid w:val="00D92E90"/>
    <w:rsid w:val="00D9311E"/>
    <w:rsid w:val="00D940C8"/>
    <w:rsid w:val="00D9431F"/>
    <w:rsid w:val="00D94470"/>
    <w:rsid w:val="00D948A8"/>
    <w:rsid w:val="00D94D07"/>
    <w:rsid w:val="00D94DA0"/>
    <w:rsid w:val="00D951B6"/>
    <w:rsid w:val="00D96C2C"/>
    <w:rsid w:val="00D9708D"/>
    <w:rsid w:val="00D97910"/>
    <w:rsid w:val="00D979A1"/>
    <w:rsid w:val="00D97E4D"/>
    <w:rsid w:val="00DA0DC4"/>
    <w:rsid w:val="00DA116A"/>
    <w:rsid w:val="00DA1AD4"/>
    <w:rsid w:val="00DA227E"/>
    <w:rsid w:val="00DA2760"/>
    <w:rsid w:val="00DA2897"/>
    <w:rsid w:val="00DA28E6"/>
    <w:rsid w:val="00DA297A"/>
    <w:rsid w:val="00DA2E97"/>
    <w:rsid w:val="00DA3DC2"/>
    <w:rsid w:val="00DA3E90"/>
    <w:rsid w:val="00DA3F8B"/>
    <w:rsid w:val="00DA46F2"/>
    <w:rsid w:val="00DA4BD6"/>
    <w:rsid w:val="00DA5197"/>
    <w:rsid w:val="00DA5357"/>
    <w:rsid w:val="00DA5958"/>
    <w:rsid w:val="00DA5F9B"/>
    <w:rsid w:val="00DA60DB"/>
    <w:rsid w:val="00DA62CE"/>
    <w:rsid w:val="00DA6C14"/>
    <w:rsid w:val="00DA6CCC"/>
    <w:rsid w:val="00DA6D38"/>
    <w:rsid w:val="00DA6D76"/>
    <w:rsid w:val="00DA6DD1"/>
    <w:rsid w:val="00DA71D0"/>
    <w:rsid w:val="00DA755B"/>
    <w:rsid w:val="00DB008E"/>
    <w:rsid w:val="00DB0BA3"/>
    <w:rsid w:val="00DB2726"/>
    <w:rsid w:val="00DB33E9"/>
    <w:rsid w:val="00DB3767"/>
    <w:rsid w:val="00DB3816"/>
    <w:rsid w:val="00DB3C1E"/>
    <w:rsid w:val="00DB3F2B"/>
    <w:rsid w:val="00DB4133"/>
    <w:rsid w:val="00DB444D"/>
    <w:rsid w:val="00DB4BB2"/>
    <w:rsid w:val="00DB573F"/>
    <w:rsid w:val="00DB60B7"/>
    <w:rsid w:val="00DB6228"/>
    <w:rsid w:val="00DB6AFB"/>
    <w:rsid w:val="00DB6BC0"/>
    <w:rsid w:val="00DB74EA"/>
    <w:rsid w:val="00DB7D61"/>
    <w:rsid w:val="00DC0604"/>
    <w:rsid w:val="00DC087F"/>
    <w:rsid w:val="00DC0AA3"/>
    <w:rsid w:val="00DC1329"/>
    <w:rsid w:val="00DC2B58"/>
    <w:rsid w:val="00DC313E"/>
    <w:rsid w:val="00DC3420"/>
    <w:rsid w:val="00DC387B"/>
    <w:rsid w:val="00DC4430"/>
    <w:rsid w:val="00DC4950"/>
    <w:rsid w:val="00DC4D60"/>
    <w:rsid w:val="00DC4DE9"/>
    <w:rsid w:val="00DC58B2"/>
    <w:rsid w:val="00DC5EBF"/>
    <w:rsid w:val="00DC6049"/>
    <w:rsid w:val="00DC6936"/>
    <w:rsid w:val="00DC6EF7"/>
    <w:rsid w:val="00DC712E"/>
    <w:rsid w:val="00DC752C"/>
    <w:rsid w:val="00DD0315"/>
    <w:rsid w:val="00DD07C7"/>
    <w:rsid w:val="00DD0833"/>
    <w:rsid w:val="00DD09F3"/>
    <w:rsid w:val="00DD0F8C"/>
    <w:rsid w:val="00DD0FE5"/>
    <w:rsid w:val="00DD163A"/>
    <w:rsid w:val="00DD19D7"/>
    <w:rsid w:val="00DD1AC5"/>
    <w:rsid w:val="00DD1C8F"/>
    <w:rsid w:val="00DD202F"/>
    <w:rsid w:val="00DD254B"/>
    <w:rsid w:val="00DD2A02"/>
    <w:rsid w:val="00DD313D"/>
    <w:rsid w:val="00DD34F2"/>
    <w:rsid w:val="00DD480D"/>
    <w:rsid w:val="00DD49D0"/>
    <w:rsid w:val="00DD4F30"/>
    <w:rsid w:val="00DD54AD"/>
    <w:rsid w:val="00DD573E"/>
    <w:rsid w:val="00DD5A80"/>
    <w:rsid w:val="00DD5AA0"/>
    <w:rsid w:val="00DD6B3B"/>
    <w:rsid w:val="00DD6BD8"/>
    <w:rsid w:val="00DD6CF0"/>
    <w:rsid w:val="00DD740A"/>
    <w:rsid w:val="00DD7491"/>
    <w:rsid w:val="00DD7896"/>
    <w:rsid w:val="00DD7998"/>
    <w:rsid w:val="00DE03D9"/>
    <w:rsid w:val="00DE0400"/>
    <w:rsid w:val="00DE08A0"/>
    <w:rsid w:val="00DE0973"/>
    <w:rsid w:val="00DE11B2"/>
    <w:rsid w:val="00DE13BB"/>
    <w:rsid w:val="00DE1588"/>
    <w:rsid w:val="00DE19FF"/>
    <w:rsid w:val="00DE1C25"/>
    <w:rsid w:val="00DE28DC"/>
    <w:rsid w:val="00DE3121"/>
    <w:rsid w:val="00DE3B93"/>
    <w:rsid w:val="00DE4776"/>
    <w:rsid w:val="00DE53EC"/>
    <w:rsid w:val="00DE55BA"/>
    <w:rsid w:val="00DE5FD4"/>
    <w:rsid w:val="00DE6569"/>
    <w:rsid w:val="00DE6600"/>
    <w:rsid w:val="00DE6904"/>
    <w:rsid w:val="00DE6ADC"/>
    <w:rsid w:val="00DE7A6D"/>
    <w:rsid w:val="00DF0EDA"/>
    <w:rsid w:val="00DF10E1"/>
    <w:rsid w:val="00DF1E66"/>
    <w:rsid w:val="00DF3043"/>
    <w:rsid w:val="00DF33B8"/>
    <w:rsid w:val="00DF342F"/>
    <w:rsid w:val="00DF3841"/>
    <w:rsid w:val="00DF3A98"/>
    <w:rsid w:val="00DF3EB7"/>
    <w:rsid w:val="00DF3ED4"/>
    <w:rsid w:val="00DF3FC7"/>
    <w:rsid w:val="00DF4E73"/>
    <w:rsid w:val="00DF5BC4"/>
    <w:rsid w:val="00DF7677"/>
    <w:rsid w:val="00DF79AC"/>
    <w:rsid w:val="00DF7EAF"/>
    <w:rsid w:val="00E004F4"/>
    <w:rsid w:val="00E006A3"/>
    <w:rsid w:val="00E00DAE"/>
    <w:rsid w:val="00E01171"/>
    <w:rsid w:val="00E017BB"/>
    <w:rsid w:val="00E0191B"/>
    <w:rsid w:val="00E01A4E"/>
    <w:rsid w:val="00E01D7E"/>
    <w:rsid w:val="00E02910"/>
    <w:rsid w:val="00E036FA"/>
    <w:rsid w:val="00E04027"/>
    <w:rsid w:val="00E0451D"/>
    <w:rsid w:val="00E04677"/>
    <w:rsid w:val="00E0493C"/>
    <w:rsid w:val="00E04B6A"/>
    <w:rsid w:val="00E04C26"/>
    <w:rsid w:val="00E05581"/>
    <w:rsid w:val="00E05A3E"/>
    <w:rsid w:val="00E06543"/>
    <w:rsid w:val="00E066C1"/>
    <w:rsid w:val="00E06725"/>
    <w:rsid w:val="00E068CF"/>
    <w:rsid w:val="00E07556"/>
    <w:rsid w:val="00E076FA"/>
    <w:rsid w:val="00E07889"/>
    <w:rsid w:val="00E07F09"/>
    <w:rsid w:val="00E1087A"/>
    <w:rsid w:val="00E11364"/>
    <w:rsid w:val="00E11AE8"/>
    <w:rsid w:val="00E11BEE"/>
    <w:rsid w:val="00E11F7E"/>
    <w:rsid w:val="00E121FB"/>
    <w:rsid w:val="00E122E1"/>
    <w:rsid w:val="00E12E80"/>
    <w:rsid w:val="00E138E6"/>
    <w:rsid w:val="00E13AD0"/>
    <w:rsid w:val="00E13EFC"/>
    <w:rsid w:val="00E1461E"/>
    <w:rsid w:val="00E14961"/>
    <w:rsid w:val="00E14DBA"/>
    <w:rsid w:val="00E14DED"/>
    <w:rsid w:val="00E14EE1"/>
    <w:rsid w:val="00E15847"/>
    <w:rsid w:val="00E15AFC"/>
    <w:rsid w:val="00E163D2"/>
    <w:rsid w:val="00E1682D"/>
    <w:rsid w:val="00E175AE"/>
    <w:rsid w:val="00E179DC"/>
    <w:rsid w:val="00E17B2D"/>
    <w:rsid w:val="00E17FED"/>
    <w:rsid w:val="00E20020"/>
    <w:rsid w:val="00E2038F"/>
    <w:rsid w:val="00E20D88"/>
    <w:rsid w:val="00E20EF5"/>
    <w:rsid w:val="00E2122B"/>
    <w:rsid w:val="00E21394"/>
    <w:rsid w:val="00E21553"/>
    <w:rsid w:val="00E22962"/>
    <w:rsid w:val="00E22C84"/>
    <w:rsid w:val="00E22F14"/>
    <w:rsid w:val="00E23012"/>
    <w:rsid w:val="00E23185"/>
    <w:rsid w:val="00E23A72"/>
    <w:rsid w:val="00E2486F"/>
    <w:rsid w:val="00E24AA7"/>
    <w:rsid w:val="00E24B89"/>
    <w:rsid w:val="00E25521"/>
    <w:rsid w:val="00E25D0E"/>
    <w:rsid w:val="00E26046"/>
    <w:rsid w:val="00E2629D"/>
    <w:rsid w:val="00E264AF"/>
    <w:rsid w:val="00E267B6"/>
    <w:rsid w:val="00E268EF"/>
    <w:rsid w:val="00E26DE7"/>
    <w:rsid w:val="00E27F59"/>
    <w:rsid w:val="00E30233"/>
    <w:rsid w:val="00E307E5"/>
    <w:rsid w:val="00E3081F"/>
    <w:rsid w:val="00E30E71"/>
    <w:rsid w:val="00E31200"/>
    <w:rsid w:val="00E3146C"/>
    <w:rsid w:val="00E31BBD"/>
    <w:rsid w:val="00E32024"/>
    <w:rsid w:val="00E3213F"/>
    <w:rsid w:val="00E3244B"/>
    <w:rsid w:val="00E32936"/>
    <w:rsid w:val="00E330E8"/>
    <w:rsid w:val="00E3375D"/>
    <w:rsid w:val="00E33D33"/>
    <w:rsid w:val="00E34164"/>
    <w:rsid w:val="00E34390"/>
    <w:rsid w:val="00E3461B"/>
    <w:rsid w:val="00E34869"/>
    <w:rsid w:val="00E34908"/>
    <w:rsid w:val="00E3593A"/>
    <w:rsid w:val="00E35B2C"/>
    <w:rsid w:val="00E35EDE"/>
    <w:rsid w:val="00E36520"/>
    <w:rsid w:val="00E3677F"/>
    <w:rsid w:val="00E368BD"/>
    <w:rsid w:val="00E369B9"/>
    <w:rsid w:val="00E375AF"/>
    <w:rsid w:val="00E376C3"/>
    <w:rsid w:val="00E37713"/>
    <w:rsid w:val="00E37A7D"/>
    <w:rsid w:val="00E37CC8"/>
    <w:rsid w:val="00E40316"/>
    <w:rsid w:val="00E4073B"/>
    <w:rsid w:val="00E407D7"/>
    <w:rsid w:val="00E4183C"/>
    <w:rsid w:val="00E41F84"/>
    <w:rsid w:val="00E4366B"/>
    <w:rsid w:val="00E43AD8"/>
    <w:rsid w:val="00E444B9"/>
    <w:rsid w:val="00E449FA"/>
    <w:rsid w:val="00E44C38"/>
    <w:rsid w:val="00E44D54"/>
    <w:rsid w:val="00E44E1B"/>
    <w:rsid w:val="00E44F06"/>
    <w:rsid w:val="00E45249"/>
    <w:rsid w:val="00E453F6"/>
    <w:rsid w:val="00E456FE"/>
    <w:rsid w:val="00E464EA"/>
    <w:rsid w:val="00E46A69"/>
    <w:rsid w:val="00E46E8A"/>
    <w:rsid w:val="00E4735A"/>
    <w:rsid w:val="00E47831"/>
    <w:rsid w:val="00E500CF"/>
    <w:rsid w:val="00E502AC"/>
    <w:rsid w:val="00E50565"/>
    <w:rsid w:val="00E50FCD"/>
    <w:rsid w:val="00E51E30"/>
    <w:rsid w:val="00E51EC6"/>
    <w:rsid w:val="00E51F44"/>
    <w:rsid w:val="00E5227D"/>
    <w:rsid w:val="00E52922"/>
    <w:rsid w:val="00E545C0"/>
    <w:rsid w:val="00E554C8"/>
    <w:rsid w:val="00E55AF5"/>
    <w:rsid w:val="00E55CD2"/>
    <w:rsid w:val="00E56090"/>
    <w:rsid w:val="00E56C48"/>
    <w:rsid w:val="00E57201"/>
    <w:rsid w:val="00E60C2B"/>
    <w:rsid w:val="00E60D30"/>
    <w:rsid w:val="00E614FA"/>
    <w:rsid w:val="00E6163A"/>
    <w:rsid w:val="00E61B48"/>
    <w:rsid w:val="00E61C54"/>
    <w:rsid w:val="00E62193"/>
    <w:rsid w:val="00E62691"/>
    <w:rsid w:val="00E62970"/>
    <w:rsid w:val="00E6350D"/>
    <w:rsid w:val="00E635F4"/>
    <w:rsid w:val="00E64894"/>
    <w:rsid w:val="00E64DCC"/>
    <w:rsid w:val="00E65231"/>
    <w:rsid w:val="00E657D6"/>
    <w:rsid w:val="00E65C0A"/>
    <w:rsid w:val="00E66559"/>
    <w:rsid w:val="00E66B8A"/>
    <w:rsid w:val="00E66DC1"/>
    <w:rsid w:val="00E66F69"/>
    <w:rsid w:val="00E67348"/>
    <w:rsid w:val="00E67B88"/>
    <w:rsid w:val="00E67DD8"/>
    <w:rsid w:val="00E67EFE"/>
    <w:rsid w:val="00E70923"/>
    <w:rsid w:val="00E70B20"/>
    <w:rsid w:val="00E70E10"/>
    <w:rsid w:val="00E71138"/>
    <w:rsid w:val="00E7128B"/>
    <w:rsid w:val="00E7199B"/>
    <w:rsid w:val="00E71EDA"/>
    <w:rsid w:val="00E72050"/>
    <w:rsid w:val="00E721E9"/>
    <w:rsid w:val="00E72430"/>
    <w:rsid w:val="00E72A89"/>
    <w:rsid w:val="00E73518"/>
    <w:rsid w:val="00E7363B"/>
    <w:rsid w:val="00E74204"/>
    <w:rsid w:val="00E744F6"/>
    <w:rsid w:val="00E74D09"/>
    <w:rsid w:val="00E751F0"/>
    <w:rsid w:val="00E75852"/>
    <w:rsid w:val="00E765A7"/>
    <w:rsid w:val="00E76B22"/>
    <w:rsid w:val="00E779E5"/>
    <w:rsid w:val="00E77CF5"/>
    <w:rsid w:val="00E8004B"/>
    <w:rsid w:val="00E80E00"/>
    <w:rsid w:val="00E817FB"/>
    <w:rsid w:val="00E81B82"/>
    <w:rsid w:val="00E82F48"/>
    <w:rsid w:val="00E83321"/>
    <w:rsid w:val="00E836BB"/>
    <w:rsid w:val="00E839E7"/>
    <w:rsid w:val="00E83AF5"/>
    <w:rsid w:val="00E842A6"/>
    <w:rsid w:val="00E8431A"/>
    <w:rsid w:val="00E845C9"/>
    <w:rsid w:val="00E845D7"/>
    <w:rsid w:val="00E851CC"/>
    <w:rsid w:val="00E85246"/>
    <w:rsid w:val="00E85C21"/>
    <w:rsid w:val="00E85D52"/>
    <w:rsid w:val="00E875E9"/>
    <w:rsid w:val="00E87672"/>
    <w:rsid w:val="00E87ACF"/>
    <w:rsid w:val="00E87B96"/>
    <w:rsid w:val="00E87D00"/>
    <w:rsid w:val="00E900D9"/>
    <w:rsid w:val="00E902DD"/>
    <w:rsid w:val="00E903DF"/>
    <w:rsid w:val="00E9169E"/>
    <w:rsid w:val="00E91921"/>
    <w:rsid w:val="00E92246"/>
    <w:rsid w:val="00E92B2B"/>
    <w:rsid w:val="00E93721"/>
    <w:rsid w:val="00E939A5"/>
    <w:rsid w:val="00E93E8F"/>
    <w:rsid w:val="00E9484F"/>
    <w:rsid w:val="00E950A5"/>
    <w:rsid w:val="00E9533C"/>
    <w:rsid w:val="00E95B82"/>
    <w:rsid w:val="00E95FD4"/>
    <w:rsid w:val="00E96084"/>
    <w:rsid w:val="00E965AE"/>
    <w:rsid w:val="00E965D3"/>
    <w:rsid w:val="00E9687B"/>
    <w:rsid w:val="00E96A6B"/>
    <w:rsid w:val="00E96C14"/>
    <w:rsid w:val="00E96CDD"/>
    <w:rsid w:val="00E976CC"/>
    <w:rsid w:val="00E97E54"/>
    <w:rsid w:val="00E97F8E"/>
    <w:rsid w:val="00EA0627"/>
    <w:rsid w:val="00EA065A"/>
    <w:rsid w:val="00EA1006"/>
    <w:rsid w:val="00EA1D7B"/>
    <w:rsid w:val="00EA214E"/>
    <w:rsid w:val="00EA2185"/>
    <w:rsid w:val="00EA2376"/>
    <w:rsid w:val="00EA272E"/>
    <w:rsid w:val="00EA2896"/>
    <w:rsid w:val="00EA3D50"/>
    <w:rsid w:val="00EA47DF"/>
    <w:rsid w:val="00EA48EA"/>
    <w:rsid w:val="00EA4C40"/>
    <w:rsid w:val="00EA4EB9"/>
    <w:rsid w:val="00EA4EE6"/>
    <w:rsid w:val="00EA5316"/>
    <w:rsid w:val="00EA67DA"/>
    <w:rsid w:val="00EA6E4D"/>
    <w:rsid w:val="00EA6ED7"/>
    <w:rsid w:val="00EA7275"/>
    <w:rsid w:val="00EB0588"/>
    <w:rsid w:val="00EB0596"/>
    <w:rsid w:val="00EB09D5"/>
    <w:rsid w:val="00EB0C54"/>
    <w:rsid w:val="00EB2B14"/>
    <w:rsid w:val="00EB32E2"/>
    <w:rsid w:val="00EB3CA4"/>
    <w:rsid w:val="00EB3E68"/>
    <w:rsid w:val="00EB3EC1"/>
    <w:rsid w:val="00EB4175"/>
    <w:rsid w:val="00EB50B6"/>
    <w:rsid w:val="00EB530D"/>
    <w:rsid w:val="00EB5AE4"/>
    <w:rsid w:val="00EB61B7"/>
    <w:rsid w:val="00EB666C"/>
    <w:rsid w:val="00EB66AA"/>
    <w:rsid w:val="00EB69E4"/>
    <w:rsid w:val="00EB6DE3"/>
    <w:rsid w:val="00EC0CEC"/>
    <w:rsid w:val="00EC0FE1"/>
    <w:rsid w:val="00EC17E8"/>
    <w:rsid w:val="00EC1B9E"/>
    <w:rsid w:val="00EC21BC"/>
    <w:rsid w:val="00EC27B5"/>
    <w:rsid w:val="00EC2C56"/>
    <w:rsid w:val="00EC2F0B"/>
    <w:rsid w:val="00EC3024"/>
    <w:rsid w:val="00EC3396"/>
    <w:rsid w:val="00EC42C8"/>
    <w:rsid w:val="00EC486F"/>
    <w:rsid w:val="00EC4963"/>
    <w:rsid w:val="00EC4C53"/>
    <w:rsid w:val="00EC4F23"/>
    <w:rsid w:val="00EC56BC"/>
    <w:rsid w:val="00EC574B"/>
    <w:rsid w:val="00EC5807"/>
    <w:rsid w:val="00EC66BB"/>
    <w:rsid w:val="00EC6752"/>
    <w:rsid w:val="00EC7115"/>
    <w:rsid w:val="00EC77AB"/>
    <w:rsid w:val="00EC79CE"/>
    <w:rsid w:val="00ED004D"/>
    <w:rsid w:val="00ED00F7"/>
    <w:rsid w:val="00ED02BB"/>
    <w:rsid w:val="00ED088A"/>
    <w:rsid w:val="00ED09CA"/>
    <w:rsid w:val="00ED11A6"/>
    <w:rsid w:val="00ED1444"/>
    <w:rsid w:val="00ED1864"/>
    <w:rsid w:val="00ED19B8"/>
    <w:rsid w:val="00ED1A37"/>
    <w:rsid w:val="00ED2C16"/>
    <w:rsid w:val="00ED2EDA"/>
    <w:rsid w:val="00ED30A6"/>
    <w:rsid w:val="00ED3258"/>
    <w:rsid w:val="00ED365E"/>
    <w:rsid w:val="00ED36B3"/>
    <w:rsid w:val="00ED3F79"/>
    <w:rsid w:val="00ED4614"/>
    <w:rsid w:val="00ED4720"/>
    <w:rsid w:val="00ED4A89"/>
    <w:rsid w:val="00ED4E20"/>
    <w:rsid w:val="00ED56E2"/>
    <w:rsid w:val="00ED6265"/>
    <w:rsid w:val="00ED67F6"/>
    <w:rsid w:val="00ED6A3C"/>
    <w:rsid w:val="00ED6E90"/>
    <w:rsid w:val="00ED7109"/>
    <w:rsid w:val="00ED75DD"/>
    <w:rsid w:val="00ED7C97"/>
    <w:rsid w:val="00EE0102"/>
    <w:rsid w:val="00EE0537"/>
    <w:rsid w:val="00EE082B"/>
    <w:rsid w:val="00EE099D"/>
    <w:rsid w:val="00EE1121"/>
    <w:rsid w:val="00EE12D9"/>
    <w:rsid w:val="00EE1ADE"/>
    <w:rsid w:val="00EE1E09"/>
    <w:rsid w:val="00EE313F"/>
    <w:rsid w:val="00EE3535"/>
    <w:rsid w:val="00EE36D5"/>
    <w:rsid w:val="00EE4394"/>
    <w:rsid w:val="00EE45CD"/>
    <w:rsid w:val="00EE4A42"/>
    <w:rsid w:val="00EE4E75"/>
    <w:rsid w:val="00EE52FF"/>
    <w:rsid w:val="00EE54FC"/>
    <w:rsid w:val="00EE59FA"/>
    <w:rsid w:val="00EE73FB"/>
    <w:rsid w:val="00EE740F"/>
    <w:rsid w:val="00EE7B68"/>
    <w:rsid w:val="00EF092A"/>
    <w:rsid w:val="00EF1751"/>
    <w:rsid w:val="00EF19DF"/>
    <w:rsid w:val="00EF22FF"/>
    <w:rsid w:val="00EF3610"/>
    <w:rsid w:val="00EF39B3"/>
    <w:rsid w:val="00EF41DA"/>
    <w:rsid w:val="00EF41EB"/>
    <w:rsid w:val="00EF4AE1"/>
    <w:rsid w:val="00EF4B1A"/>
    <w:rsid w:val="00EF56D2"/>
    <w:rsid w:val="00EF5CF2"/>
    <w:rsid w:val="00EF634A"/>
    <w:rsid w:val="00EF63C2"/>
    <w:rsid w:val="00EF6B27"/>
    <w:rsid w:val="00EF6F67"/>
    <w:rsid w:val="00EF7721"/>
    <w:rsid w:val="00EF77A6"/>
    <w:rsid w:val="00EF7AD5"/>
    <w:rsid w:val="00EF7E7C"/>
    <w:rsid w:val="00EF7F7F"/>
    <w:rsid w:val="00F00152"/>
    <w:rsid w:val="00F007B9"/>
    <w:rsid w:val="00F00906"/>
    <w:rsid w:val="00F01A09"/>
    <w:rsid w:val="00F02475"/>
    <w:rsid w:val="00F02744"/>
    <w:rsid w:val="00F02955"/>
    <w:rsid w:val="00F02B85"/>
    <w:rsid w:val="00F02E33"/>
    <w:rsid w:val="00F03097"/>
    <w:rsid w:val="00F0313E"/>
    <w:rsid w:val="00F0315C"/>
    <w:rsid w:val="00F03400"/>
    <w:rsid w:val="00F03B5C"/>
    <w:rsid w:val="00F03B9E"/>
    <w:rsid w:val="00F03C43"/>
    <w:rsid w:val="00F0413A"/>
    <w:rsid w:val="00F041C1"/>
    <w:rsid w:val="00F04584"/>
    <w:rsid w:val="00F04803"/>
    <w:rsid w:val="00F04845"/>
    <w:rsid w:val="00F054AC"/>
    <w:rsid w:val="00F054C7"/>
    <w:rsid w:val="00F06044"/>
    <w:rsid w:val="00F0638B"/>
    <w:rsid w:val="00F0687B"/>
    <w:rsid w:val="00F07375"/>
    <w:rsid w:val="00F0746C"/>
    <w:rsid w:val="00F07C8D"/>
    <w:rsid w:val="00F07E81"/>
    <w:rsid w:val="00F10AD1"/>
    <w:rsid w:val="00F10DBE"/>
    <w:rsid w:val="00F10FC7"/>
    <w:rsid w:val="00F1117E"/>
    <w:rsid w:val="00F11619"/>
    <w:rsid w:val="00F12040"/>
    <w:rsid w:val="00F126ED"/>
    <w:rsid w:val="00F13152"/>
    <w:rsid w:val="00F134EE"/>
    <w:rsid w:val="00F13A82"/>
    <w:rsid w:val="00F15277"/>
    <w:rsid w:val="00F158D1"/>
    <w:rsid w:val="00F164D6"/>
    <w:rsid w:val="00F17188"/>
    <w:rsid w:val="00F1759F"/>
    <w:rsid w:val="00F17822"/>
    <w:rsid w:val="00F17B43"/>
    <w:rsid w:val="00F20752"/>
    <w:rsid w:val="00F20D21"/>
    <w:rsid w:val="00F20F26"/>
    <w:rsid w:val="00F213DD"/>
    <w:rsid w:val="00F21B52"/>
    <w:rsid w:val="00F224CA"/>
    <w:rsid w:val="00F2259C"/>
    <w:rsid w:val="00F22B4D"/>
    <w:rsid w:val="00F23073"/>
    <w:rsid w:val="00F2427B"/>
    <w:rsid w:val="00F24DCC"/>
    <w:rsid w:val="00F24FE9"/>
    <w:rsid w:val="00F25150"/>
    <w:rsid w:val="00F256F9"/>
    <w:rsid w:val="00F266FC"/>
    <w:rsid w:val="00F26744"/>
    <w:rsid w:val="00F2685A"/>
    <w:rsid w:val="00F2730C"/>
    <w:rsid w:val="00F300DE"/>
    <w:rsid w:val="00F302F3"/>
    <w:rsid w:val="00F303B6"/>
    <w:rsid w:val="00F30A2F"/>
    <w:rsid w:val="00F3114B"/>
    <w:rsid w:val="00F31169"/>
    <w:rsid w:val="00F32A61"/>
    <w:rsid w:val="00F32AD4"/>
    <w:rsid w:val="00F32C8B"/>
    <w:rsid w:val="00F32CD6"/>
    <w:rsid w:val="00F3326D"/>
    <w:rsid w:val="00F33384"/>
    <w:rsid w:val="00F3344C"/>
    <w:rsid w:val="00F3490A"/>
    <w:rsid w:val="00F34B04"/>
    <w:rsid w:val="00F34C9C"/>
    <w:rsid w:val="00F3584C"/>
    <w:rsid w:val="00F35868"/>
    <w:rsid w:val="00F36269"/>
    <w:rsid w:val="00F3642A"/>
    <w:rsid w:val="00F36755"/>
    <w:rsid w:val="00F373A3"/>
    <w:rsid w:val="00F376FD"/>
    <w:rsid w:val="00F37865"/>
    <w:rsid w:val="00F403A5"/>
    <w:rsid w:val="00F40BE3"/>
    <w:rsid w:val="00F40FF6"/>
    <w:rsid w:val="00F41473"/>
    <w:rsid w:val="00F41B67"/>
    <w:rsid w:val="00F41F2F"/>
    <w:rsid w:val="00F429FA"/>
    <w:rsid w:val="00F42CC2"/>
    <w:rsid w:val="00F43D20"/>
    <w:rsid w:val="00F4434B"/>
    <w:rsid w:val="00F445BB"/>
    <w:rsid w:val="00F44ADC"/>
    <w:rsid w:val="00F44AFE"/>
    <w:rsid w:val="00F44B29"/>
    <w:rsid w:val="00F45912"/>
    <w:rsid w:val="00F45C16"/>
    <w:rsid w:val="00F45D7A"/>
    <w:rsid w:val="00F464AD"/>
    <w:rsid w:val="00F46643"/>
    <w:rsid w:val="00F46BD3"/>
    <w:rsid w:val="00F46D0F"/>
    <w:rsid w:val="00F478DC"/>
    <w:rsid w:val="00F50756"/>
    <w:rsid w:val="00F50908"/>
    <w:rsid w:val="00F51157"/>
    <w:rsid w:val="00F51A16"/>
    <w:rsid w:val="00F51AC0"/>
    <w:rsid w:val="00F51CA8"/>
    <w:rsid w:val="00F51CF0"/>
    <w:rsid w:val="00F5236A"/>
    <w:rsid w:val="00F52400"/>
    <w:rsid w:val="00F52432"/>
    <w:rsid w:val="00F531FE"/>
    <w:rsid w:val="00F53334"/>
    <w:rsid w:val="00F53DAD"/>
    <w:rsid w:val="00F53F7F"/>
    <w:rsid w:val="00F54122"/>
    <w:rsid w:val="00F54BE1"/>
    <w:rsid w:val="00F55D54"/>
    <w:rsid w:val="00F56124"/>
    <w:rsid w:val="00F562EF"/>
    <w:rsid w:val="00F568CE"/>
    <w:rsid w:val="00F56CAD"/>
    <w:rsid w:val="00F57767"/>
    <w:rsid w:val="00F578A6"/>
    <w:rsid w:val="00F57E8B"/>
    <w:rsid w:val="00F61025"/>
    <w:rsid w:val="00F61293"/>
    <w:rsid w:val="00F61392"/>
    <w:rsid w:val="00F619EF"/>
    <w:rsid w:val="00F61D8A"/>
    <w:rsid w:val="00F61F36"/>
    <w:rsid w:val="00F625AD"/>
    <w:rsid w:val="00F62ACF"/>
    <w:rsid w:val="00F62EAA"/>
    <w:rsid w:val="00F632CD"/>
    <w:rsid w:val="00F634E7"/>
    <w:rsid w:val="00F6397B"/>
    <w:rsid w:val="00F63B24"/>
    <w:rsid w:val="00F63CA5"/>
    <w:rsid w:val="00F64DF0"/>
    <w:rsid w:val="00F64ED8"/>
    <w:rsid w:val="00F65707"/>
    <w:rsid w:val="00F657A2"/>
    <w:rsid w:val="00F65981"/>
    <w:rsid w:val="00F66E37"/>
    <w:rsid w:val="00F67ED0"/>
    <w:rsid w:val="00F71337"/>
    <w:rsid w:val="00F71C93"/>
    <w:rsid w:val="00F72A12"/>
    <w:rsid w:val="00F72D97"/>
    <w:rsid w:val="00F73628"/>
    <w:rsid w:val="00F73788"/>
    <w:rsid w:val="00F7381F"/>
    <w:rsid w:val="00F73A5B"/>
    <w:rsid w:val="00F741A4"/>
    <w:rsid w:val="00F750EA"/>
    <w:rsid w:val="00F75A32"/>
    <w:rsid w:val="00F75CC9"/>
    <w:rsid w:val="00F75DD6"/>
    <w:rsid w:val="00F76012"/>
    <w:rsid w:val="00F768C0"/>
    <w:rsid w:val="00F769BD"/>
    <w:rsid w:val="00F76CEA"/>
    <w:rsid w:val="00F76F88"/>
    <w:rsid w:val="00F77208"/>
    <w:rsid w:val="00F775A0"/>
    <w:rsid w:val="00F775DB"/>
    <w:rsid w:val="00F804C4"/>
    <w:rsid w:val="00F808C7"/>
    <w:rsid w:val="00F81ADE"/>
    <w:rsid w:val="00F82244"/>
    <w:rsid w:val="00F822D1"/>
    <w:rsid w:val="00F824E0"/>
    <w:rsid w:val="00F82F8D"/>
    <w:rsid w:val="00F83692"/>
    <w:rsid w:val="00F83ACB"/>
    <w:rsid w:val="00F840B8"/>
    <w:rsid w:val="00F853E7"/>
    <w:rsid w:val="00F856F4"/>
    <w:rsid w:val="00F85B95"/>
    <w:rsid w:val="00F8704B"/>
    <w:rsid w:val="00F87164"/>
    <w:rsid w:val="00F87339"/>
    <w:rsid w:val="00F874E8"/>
    <w:rsid w:val="00F87CE3"/>
    <w:rsid w:val="00F902BB"/>
    <w:rsid w:val="00F90393"/>
    <w:rsid w:val="00F90448"/>
    <w:rsid w:val="00F90693"/>
    <w:rsid w:val="00F90788"/>
    <w:rsid w:val="00F90B32"/>
    <w:rsid w:val="00F90F6C"/>
    <w:rsid w:val="00F9108B"/>
    <w:rsid w:val="00F916BB"/>
    <w:rsid w:val="00F918F5"/>
    <w:rsid w:val="00F931FE"/>
    <w:rsid w:val="00F93A22"/>
    <w:rsid w:val="00F943F6"/>
    <w:rsid w:val="00F947D6"/>
    <w:rsid w:val="00F95917"/>
    <w:rsid w:val="00F95972"/>
    <w:rsid w:val="00F95DBF"/>
    <w:rsid w:val="00F960F1"/>
    <w:rsid w:val="00F9622F"/>
    <w:rsid w:val="00F967E8"/>
    <w:rsid w:val="00F97266"/>
    <w:rsid w:val="00F97440"/>
    <w:rsid w:val="00F97D25"/>
    <w:rsid w:val="00FA05F5"/>
    <w:rsid w:val="00FA08FE"/>
    <w:rsid w:val="00FA16CF"/>
    <w:rsid w:val="00FA1B33"/>
    <w:rsid w:val="00FA20A4"/>
    <w:rsid w:val="00FA372A"/>
    <w:rsid w:val="00FA3755"/>
    <w:rsid w:val="00FA4068"/>
    <w:rsid w:val="00FA41FC"/>
    <w:rsid w:val="00FA451E"/>
    <w:rsid w:val="00FA5201"/>
    <w:rsid w:val="00FA57C6"/>
    <w:rsid w:val="00FA5C1E"/>
    <w:rsid w:val="00FA5C27"/>
    <w:rsid w:val="00FA5EA8"/>
    <w:rsid w:val="00FA650C"/>
    <w:rsid w:val="00FA6818"/>
    <w:rsid w:val="00FA6984"/>
    <w:rsid w:val="00FA738D"/>
    <w:rsid w:val="00FA7486"/>
    <w:rsid w:val="00FA7A39"/>
    <w:rsid w:val="00FA7BE6"/>
    <w:rsid w:val="00FB022F"/>
    <w:rsid w:val="00FB05B8"/>
    <w:rsid w:val="00FB100C"/>
    <w:rsid w:val="00FB20A9"/>
    <w:rsid w:val="00FB238D"/>
    <w:rsid w:val="00FB26FA"/>
    <w:rsid w:val="00FB361F"/>
    <w:rsid w:val="00FB5412"/>
    <w:rsid w:val="00FB55DD"/>
    <w:rsid w:val="00FB561A"/>
    <w:rsid w:val="00FB5A9C"/>
    <w:rsid w:val="00FB6784"/>
    <w:rsid w:val="00FB6C16"/>
    <w:rsid w:val="00FB6CCC"/>
    <w:rsid w:val="00FC00DE"/>
    <w:rsid w:val="00FC06A3"/>
    <w:rsid w:val="00FC0E6D"/>
    <w:rsid w:val="00FC1422"/>
    <w:rsid w:val="00FC1A66"/>
    <w:rsid w:val="00FC2227"/>
    <w:rsid w:val="00FC2898"/>
    <w:rsid w:val="00FC3904"/>
    <w:rsid w:val="00FC3BCA"/>
    <w:rsid w:val="00FC403B"/>
    <w:rsid w:val="00FC4786"/>
    <w:rsid w:val="00FC47C1"/>
    <w:rsid w:val="00FC4958"/>
    <w:rsid w:val="00FC4BEC"/>
    <w:rsid w:val="00FC515E"/>
    <w:rsid w:val="00FC582A"/>
    <w:rsid w:val="00FC593E"/>
    <w:rsid w:val="00FC6185"/>
    <w:rsid w:val="00FC62DB"/>
    <w:rsid w:val="00FC646C"/>
    <w:rsid w:val="00FC672D"/>
    <w:rsid w:val="00FC7BD4"/>
    <w:rsid w:val="00FC7FCC"/>
    <w:rsid w:val="00FD03E9"/>
    <w:rsid w:val="00FD07A4"/>
    <w:rsid w:val="00FD17EB"/>
    <w:rsid w:val="00FD1ABC"/>
    <w:rsid w:val="00FD2177"/>
    <w:rsid w:val="00FD225F"/>
    <w:rsid w:val="00FD2FFB"/>
    <w:rsid w:val="00FD3B1B"/>
    <w:rsid w:val="00FD4CF8"/>
    <w:rsid w:val="00FD59F0"/>
    <w:rsid w:val="00FD6D10"/>
    <w:rsid w:val="00FD7360"/>
    <w:rsid w:val="00FD79CD"/>
    <w:rsid w:val="00FE0B57"/>
    <w:rsid w:val="00FE1E42"/>
    <w:rsid w:val="00FE3AAA"/>
    <w:rsid w:val="00FE400B"/>
    <w:rsid w:val="00FE409E"/>
    <w:rsid w:val="00FE46ED"/>
    <w:rsid w:val="00FE49C5"/>
    <w:rsid w:val="00FE4AB6"/>
    <w:rsid w:val="00FE52E4"/>
    <w:rsid w:val="00FE555A"/>
    <w:rsid w:val="00FE61A7"/>
    <w:rsid w:val="00FE6F77"/>
    <w:rsid w:val="00FE70E4"/>
    <w:rsid w:val="00FF0011"/>
    <w:rsid w:val="00FF05FC"/>
    <w:rsid w:val="00FF18D2"/>
    <w:rsid w:val="00FF1F62"/>
    <w:rsid w:val="00FF2025"/>
    <w:rsid w:val="00FF24B4"/>
    <w:rsid w:val="00FF34D1"/>
    <w:rsid w:val="00FF38E1"/>
    <w:rsid w:val="00FF4112"/>
    <w:rsid w:val="00FF4347"/>
    <w:rsid w:val="00FF441E"/>
    <w:rsid w:val="00FF4A46"/>
    <w:rsid w:val="00FF4D88"/>
    <w:rsid w:val="00FF4EA9"/>
    <w:rsid w:val="00FF5016"/>
    <w:rsid w:val="00FF50B8"/>
    <w:rsid w:val="00FF50E6"/>
    <w:rsid w:val="00FF552C"/>
    <w:rsid w:val="00FF58A2"/>
    <w:rsid w:val="00FF6C09"/>
    <w:rsid w:val="00FF7345"/>
    <w:rsid w:val="00FF7BC1"/>
    <w:rsid w:val="00FF7E0C"/>
    <w:rsid w:val="00FF7FF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0A5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iPriority="2"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122"/>
    <w:pPr>
      <w:spacing w:before="60" w:after="60" w:line="240" w:lineRule="auto"/>
    </w:pPr>
    <w:rPr>
      <w:rFonts w:ascii="Arial" w:eastAsia="Times New Roman" w:hAnsi="Arial" w:cs="Times New Roman"/>
      <w:szCs w:val="24"/>
    </w:rPr>
  </w:style>
  <w:style w:type="paragraph" w:styleId="Heading1">
    <w:name w:val="heading 1"/>
    <w:aliases w:val="H1 Function"/>
    <w:basedOn w:val="Normal"/>
    <w:next w:val="Normal"/>
    <w:link w:val="Heading1Char"/>
    <w:qFormat/>
    <w:rsid w:val="004018B7"/>
    <w:pPr>
      <w:autoSpaceDE w:val="0"/>
      <w:autoSpaceDN w:val="0"/>
      <w:adjustRightInd w:val="0"/>
      <w:outlineLvl w:val="0"/>
    </w:pPr>
    <w:rPr>
      <w:rFonts w:cs="Arial"/>
      <w:b/>
      <w:bCs/>
      <w:sz w:val="36"/>
      <w:szCs w:val="36"/>
      <w:lang w:eastAsia="en-AU"/>
    </w:rPr>
  </w:style>
  <w:style w:type="paragraph" w:styleId="Heading2">
    <w:name w:val="heading 2"/>
    <w:aliases w:val="H2 Activity,Activity"/>
    <w:basedOn w:val="Heading3"/>
    <w:next w:val="Normal"/>
    <w:link w:val="Heading2Char"/>
    <w:qFormat/>
    <w:rsid w:val="00C42325"/>
    <w:pPr>
      <w:keepNext/>
      <w:outlineLvl w:val="1"/>
    </w:pPr>
  </w:style>
  <w:style w:type="paragraph" w:styleId="Heading3">
    <w:name w:val="heading 3"/>
    <w:aliases w:val="H3 Record class,Record class"/>
    <w:basedOn w:val="Normal"/>
    <w:next w:val="Normal"/>
    <w:link w:val="Heading3Char"/>
    <w:uiPriority w:val="9"/>
    <w:qFormat/>
    <w:rsid w:val="004018B7"/>
    <w:pPr>
      <w:outlineLvl w:val="2"/>
    </w:pPr>
    <w:rPr>
      <w:b/>
    </w:rPr>
  </w:style>
  <w:style w:type="paragraph" w:styleId="Heading4">
    <w:name w:val="heading 4"/>
    <w:aliases w:val="H4 Preamble headings"/>
    <w:basedOn w:val="Heading3"/>
    <w:next w:val="Normal"/>
    <w:link w:val="Heading4Char"/>
    <w:unhideWhenUsed/>
    <w:qFormat/>
    <w:rsid w:val="004018B7"/>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Function Char"/>
    <w:basedOn w:val="DefaultParagraphFont"/>
    <w:link w:val="Heading1"/>
    <w:rsid w:val="004018B7"/>
    <w:rPr>
      <w:rFonts w:ascii="Arial" w:eastAsia="Times New Roman" w:hAnsi="Arial" w:cs="Arial"/>
      <w:b/>
      <w:bCs/>
      <w:sz w:val="36"/>
      <w:szCs w:val="36"/>
      <w:lang w:eastAsia="en-AU"/>
    </w:rPr>
  </w:style>
  <w:style w:type="character" w:customStyle="1" w:styleId="Heading2Char">
    <w:name w:val="Heading 2 Char"/>
    <w:aliases w:val="H2 Activity Char,Activity Char"/>
    <w:basedOn w:val="DefaultParagraphFont"/>
    <w:link w:val="Heading2"/>
    <w:rsid w:val="00C42325"/>
    <w:rPr>
      <w:rFonts w:ascii="Arial" w:eastAsia="Times New Roman" w:hAnsi="Arial" w:cs="Times New Roman"/>
      <w:b/>
      <w:szCs w:val="24"/>
    </w:rPr>
  </w:style>
  <w:style w:type="character" w:customStyle="1" w:styleId="Heading3Char">
    <w:name w:val="Heading 3 Char"/>
    <w:aliases w:val="H3 Record class Char,Record class Char"/>
    <w:basedOn w:val="DefaultParagraphFont"/>
    <w:link w:val="Heading3"/>
    <w:uiPriority w:val="9"/>
    <w:rsid w:val="004018B7"/>
    <w:rPr>
      <w:rFonts w:ascii="Arial" w:eastAsia="Times New Roman" w:hAnsi="Arial" w:cs="Times New Roman"/>
      <w:b/>
      <w:szCs w:val="24"/>
    </w:rPr>
  </w:style>
  <w:style w:type="character" w:customStyle="1" w:styleId="Heading4Char">
    <w:name w:val="Heading 4 Char"/>
    <w:aliases w:val="H4 Preamble headings Char"/>
    <w:basedOn w:val="DefaultParagraphFont"/>
    <w:link w:val="Heading4"/>
    <w:rsid w:val="004018B7"/>
    <w:rPr>
      <w:rFonts w:ascii="Arial" w:eastAsia="Times New Roman" w:hAnsi="Arial" w:cs="Times New Roman"/>
      <w:b/>
      <w:szCs w:val="24"/>
    </w:rPr>
  </w:style>
  <w:style w:type="paragraph" w:customStyle="1" w:styleId="Header-landscape">
    <w:name w:val="Header-landscape"/>
    <w:basedOn w:val="Header"/>
    <w:uiPriority w:val="2"/>
    <w:rsid w:val="004018B7"/>
    <w:pPr>
      <w:pBdr>
        <w:top w:val="single" w:sz="4" w:space="4" w:color="808080"/>
        <w:bottom w:val="single" w:sz="4" w:space="4" w:color="808080"/>
      </w:pBdr>
      <w:tabs>
        <w:tab w:val="clear" w:pos="9639"/>
      </w:tabs>
      <w:spacing w:after="0"/>
      <w:ind w:left="-737" w:right="-737"/>
    </w:pPr>
  </w:style>
  <w:style w:type="paragraph" w:styleId="Header">
    <w:name w:val="header"/>
    <w:basedOn w:val="Normal"/>
    <w:link w:val="HeaderChar"/>
    <w:uiPriority w:val="2"/>
    <w:rsid w:val="004018B7"/>
    <w:pPr>
      <w:tabs>
        <w:tab w:val="right" w:pos="9639"/>
        <w:tab w:val="right" w:pos="14572"/>
      </w:tabs>
      <w:spacing w:before="0"/>
    </w:pPr>
    <w:rPr>
      <w:sz w:val="18"/>
    </w:rPr>
  </w:style>
  <w:style w:type="character" w:customStyle="1" w:styleId="HeaderChar">
    <w:name w:val="Header Char"/>
    <w:basedOn w:val="DefaultParagraphFont"/>
    <w:link w:val="Header"/>
    <w:uiPriority w:val="2"/>
    <w:rsid w:val="004018B7"/>
    <w:rPr>
      <w:rFonts w:ascii="Arial" w:eastAsia="Times New Roman" w:hAnsi="Arial" w:cs="Times New Roman"/>
      <w:sz w:val="18"/>
      <w:szCs w:val="24"/>
    </w:rPr>
  </w:style>
  <w:style w:type="paragraph" w:styleId="Footer">
    <w:name w:val="footer"/>
    <w:basedOn w:val="Header"/>
    <w:link w:val="FooterChar"/>
    <w:uiPriority w:val="2"/>
    <w:rsid w:val="004018B7"/>
  </w:style>
  <w:style w:type="character" w:customStyle="1" w:styleId="FooterChar">
    <w:name w:val="Footer Char"/>
    <w:basedOn w:val="DefaultParagraphFont"/>
    <w:link w:val="Footer"/>
    <w:uiPriority w:val="2"/>
    <w:rsid w:val="004018B7"/>
    <w:rPr>
      <w:rFonts w:ascii="Arial" w:eastAsia="Times New Roman" w:hAnsi="Arial" w:cs="Times New Roman"/>
      <w:sz w:val="18"/>
      <w:szCs w:val="24"/>
    </w:rPr>
  </w:style>
  <w:style w:type="paragraph" w:styleId="ListNumber">
    <w:name w:val="List Number"/>
    <w:basedOn w:val="Normal"/>
    <w:rsid w:val="004018B7"/>
    <w:pPr>
      <w:numPr>
        <w:numId w:val="2"/>
      </w:numPr>
    </w:pPr>
  </w:style>
  <w:style w:type="numbering" w:customStyle="1" w:styleId="StyleNumbered">
    <w:name w:val="Style Numbered"/>
    <w:basedOn w:val="NoList"/>
    <w:rsid w:val="004018B7"/>
    <w:pPr>
      <w:numPr>
        <w:numId w:val="1"/>
      </w:numPr>
    </w:pPr>
  </w:style>
  <w:style w:type="paragraph" w:styleId="TOC2">
    <w:name w:val="toc 2"/>
    <w:basedOn w:val="Normal"/>
    <w:next w:val="Normal"/>
    <w:uiPriority w:val="39"/>
    <w:rsid w:val="00EE1ADE"/>
    <w:pPr>
      <w:tabs>
        <w:tab w:val="right" w:leader="dot" w:pos="15167"/>
      </w:tabs>
      <w:spacing w:before="120" w:after="0"/>
      <w:ind w:left="340"/>
    </w:pPr>
  </w:style>
  <w:style w:type="paragraph" w:styleId="ListNumber2">
    <w:name w:val="List Number 2"/>
    <w:basedOn w:val="Normal"/>
    <w:rsid w:val="004018B7"/>
    <w:pPr>
      <w:numPr>
        <w:ilvl w:val="1"/>
        <w:numId w:val="2"/>
      </w:numPr>
    </w:pPr>
  </w:style>
  <w:style w:type="paragraph" w:styleId="ListBullet">
    <w:name w:val="List Bullet"/>
    <w:basedOn w:val="Normal"/>
    <w:rsid w:val="004018B7"/>
    <w:pPr>
      <w:numPr>
        <w:numId w:val="5"/>
      </w:numPr>
      <w:tabs>
        <w:tab w:val="clear" w:pos="360"/>
        <w:tab w:val="num" w:pos="340"/>
      </w:tabs>
      <w:ind w:left="340" w:hanging="340"/>
    </w:pPr>
  </w:style>
  <w:style w:type="paragraph" w:styleId="ListNumber3">
    <w:name w:val="List Number 3"/>
    <w:basedOn w:val="Normal"/>
    <w:rsid w:val="004018B7"/>
    <w:pPr>
      <w:numPr>
        <w:ilvl w:val="2"/>
        <w:numId w:val="2"/>
      </w:numPr>
      <w:tabs>
        <w:tab w:val="clear" w:pos="1021"/>
        <w:tab w:val="left" w:pos="340"/>
      </w:tabs>
      <w:ind w:left="340" w:hanging="340"/>
    </w:pPr>
  </w:style>
  <w:style w:type="paragraph" w:styleId="ListBullet2">
    <w:name w:val="List Bullet 2"/>
    <w:basedOn w:val="Normal"/>
    <w:uiPriority w:val="2"/>
    <w:rsid w:val="00E41F84"/>
    <w:pPr>
      <w:numPr>
        <w:ilvl w:val="1"/>
        <w:numId w:val="3"/>
      </w:numPr>
      <w:tabs>
        <w:tab w:val="clear" w:pos="680"/>
        <w:tab w:val="num" w:pos="360"/>
      </w:tabs>
      <w:ind w:left="0" w:firstLine="0"/>
    </w:pPr>
  </w:style>
  <w:style w:type="paragraph" w:styleId="ListBullet3">
    <w:name w:val="List Bullet 3"/>
    <w:basedOn w:val="Normal"/>
    <w:uiPriority w:val="2"/>
    <w:rsid w:val="004018B7"/>
    <w:pPr>
      <w:numPr>
        <w:ilvl w:val="2"/>
        <w:numId w:val="3"/>
      </w:numPr>
      <w:ind w:left="1020" w:hanging="340"/>
    </w:pPr>
  </w:style>
  <w:style w:type="paragraph" w:styleId="ListBullet4">
    <w:name w:val="List Bullet 4"/>
    <w:basedOn w:val="Normal"/>
    <w:uiPriority w:val="2"/>
    <w:rsid w:val="004018B7"/>
    <w:pPr>
      <w:numPr>
        <w:ilvl w:val="3"/>
        <w:numId w:val="3"/>
      </w:numPr>
      <w:spacing w:before="120"/>
    </w:pPr>
  </w:style>
  <w:style w:type="paragraph" w:styleId="ListBullet5">
    <w:name w:val="List Bullet 5"/>
    <w:basedOn w:val="Normal"/>
    <w:uiPriority w:val="2"/>
    <w:rsid w:val="004018B7"/>
    <w:pPr>
      <w:numPr>
        <w:ilvl w:val="4"/>
        <w:numId w:val="3"/>
      </w:numPr>
    </w:pPr>
  </w:style>
  <w:style w:type="paragraph" w:styleId="ListNumber4">
    <w:name w:val="List Number 4"/>
    <w:basedOn w:val="Normal"/>
    <w:rsid w:val="004018B7"/>
    <w:pPr>
      <w:numPr>
        <w:ilvl w:val="3"/>
        <w:numId w:val="2"/>
      </w:numPr>
      <w:spacing w:before="120"/>
    </w:pPr>
  </w:style>
  <w:style w:type="paragraph" w:styleId="ListNumber5">
    <w:name w:val="List Number 5"/>
    <w:basedOn w:val="Normal"/>
    <w:rsid w:val="004018B7"/>
    <w:pPr>
      <w:numPr>
        <w:ilvl w:val="4"/>
        <w:numId w:val="2"/>
      </w:numPr>
      <w:spacing w:before="120"/>
    </w:pPr>
  </w:style>
  <w:style w:type="character" w:styleId="Hyperlink">
    <w:name w:val="Hyperlink"/>
    <w:uiPriority w:val="99"/>
    <w:rsid w:val="004018B7"/>
    <w:rPr>
      <w:color w:val="5F5F5F"/>
      <w:u w:val="single"/>
    </w:rPr>
  </w:style>
  <w:style w:type="paragraph" w:customStyle="1" w:styleId="Footer-landscape">
    <w:name w:val="Footer-landscape"/>
    <w:basedOn w:val="Footer"/>
    <w:link w:val="Footer-landscapeChar"/>
    <w:rsid w:val="004018B7"/>
    <w:pPr>
      <w:pBdr>
        <w:top w:val="single" w:sz="4" w:space="4" w:color="808080"/>
      </w:pBdr>
      <w:tabs>
        <w:tab w:val="clear" w:pos="9639"/>
      </w:tabs>
      <w:spacing w:after="0"/>
      <w:ind w:left="-737" w:right="-737"/>
    </w:pPr>
  </w:style>
  <w:style w:type="table" w:customStyle="1" w:styleId="Table-LowInk">
    <w:name w:val="Table - Low Ink"/>
    <w:basedOn w:val="TableNormal"/>
    <w:rsid w:val="004018B7"/>
    <w:pPr>
      <w:spacing w:after="0" w:line="240" w:lineRule="auto"/>
    </w:pPr>
    <w:rPr>
      <w:rFonts w:ascii="Arial" w:eastAsia="Times New Roman" w:hAnsi="Arial" w:cs="Times New Roman"/>
      <w:szCs w:val="20"/>
      <w:lang w:eastAsia="en-AU"/>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link w:val="TabletextChar"/>
    <w:rsid w:val="004018B7"/>
    <w:pPr>
      <w:spacing w:before="20" w:after="20"/>
    </w:pPr>
    <w:rPr>
      <w:sz w:val="20"/>
      <w:szCs w:val="20"/>
    </w:rPr>
  </w:style>
  <w:style w:type="character" w:styleId="PageNumber">
    <w:name w:val="page number"/>
    <w:basedOn w:val="DefaultParagraphFont"/>
    <w:uiPriority w:val="2"/>
    <w:rsid w:val="004018B7"/>
  </w:style>
  <w:style w:type="paragraph" w:customStyle="1" w:styleId="Heading30">
    <w:name w:val="Heading3"/>
    <w:basedOn w:val="Tabletext"/>
    <w:rsid w:val="004018B7"/>
    <w:pPr>
      <w:spacing w:before="0" w:after="0"/>
    </w:pPr>
    <w:rPr>
      <w:b/>
      <w:bCs/>
      <w:sz w:val="22"/>
      <w:szCs w:val="22"/>
    </w:rPr>
  </w:style>
  <w:style w:type="paragraph" w:customStyle="1" w:styleId="Documenttitle">
    <w:name w:val="Document title"/>
    <w:basedOn w:val="Heading1"/>
    <w:next w:val="Documentsubtitle"/>
    <w:rsid w:val="004018B7"/>
    <w:pPr>
      <w:keepNext/>
      <w:pBdr>
        <w:bottom w:val="single" w:sz="4" w:space="1" w:color="808080"/>
      </w:pBdr>
      <w:autoSpaceDE/>
      <w:autoSpaceDN/>
      <w:adjustRightInd/>
      <w:spacing w:before="120" w:after="120"/>
    </w:pPr>
    <w:rPr>
      <w:b w:val="0"/>
      <w:kern w:val="32"/>
      <w:sz w:val="56"/>
      <w:szCs w:val="32"/>
    </w:rPr>
  </w:style>
  <w:style w:type="paragraph" w:customStyle="1" w:styleId="Documentsubtitle">
    <w:name w:val="Document sub title"/>
    <w:basedOn w:val="Normal"/>
    <w:next w:val="Normal"/>
    <w:rsid w:val="004018B7"/>
    <w:pPr>
      <w:spacing w:before="0" w:after="320" w:line="300" w:lineRule="atLeast"/>
    </w:pPr>
    <w:rPr>
      <w:color w:val="808080"/>
      <w:sz w:val="28"/>
      <w:lang w:eastAsia="en-AU"/>
    </w:rPr>
  </w:style>
  <w:style w:type="paragraph" w:customStyle="1" w:styleId="Default">
    <w:name w:val="Default"/>
    <w:rsid w:val="004018B7"/>
    <w:pPr>
      <w:autoSpaceDE w:val="0"/>
      <w:autoSpaceDN w:val="0"/>
      <w:adjustRightInd w:val="0"/>
      <w:spacing w:after="0" w:line="240" w:lineRule="auto"/>
    </w:pPr>
    <w:rPr>
      <w:rFonts w:ascii="Arial" w:eastAsia="Times New Roman" w:hAnsi="Arial" w:cs="Arial"/>
      <w:color w:val="000000"/>
      <w:sz w:val="24"/>
      <w:szCs w:val="24"/>
      <w:lang w:eastAsia="en-AU"/>
    </w:rPr>
  </w:style>
  <w:style w:type="character" w:customStyle="1" w:styleId="TabletextChar">
    <w:name w:val="Table text Char"/>
    <w:link w:val="Tabletext"/>
    <w:locked/>
    <w:rsid w:val="004018B7"/>
    <w:rPr>
      <w:rFonts w:ascii="Arial" w:eastAsia="Times New Roman" w:hAnsi="Arial" w:cs="Times New Roman"/>
      <w:sz w:val="20"/>
      <w:szCs w:val="20"/>
    </w:rPr>
  </w:style>
  <w:style w:type="paragraph" w:customStyle="1" w:styleId="Tablesub-heading">
    <w:name w:val="Table sub-heading"/>
    <w:basedOn w:val="Normal"/>
    <w:link w:val="Tablesub-headingChar"/>
    <w:rsid w:val="004018B7"/>
    <w:pPr>
      <w:spacing w:before="120" w:after="120"/>
    </w:pPr>
    <w:rPr>
      <w:b/>
    </w:rPr>
  </w:style>
  <w:style w:type="paragraph" w:customStyle="1" w:styleId="QSABullet">
    <w:name w:val="QSA Bullet"/>
    <w:basedOn w:val="Normal"/>
    <w:link w:val="QSABulletChar"/>
    <w:autoRedefine/>
    <w:rsid w:val="004018B7"/>
    <w:pPr>
      <w:widowControl w:val="0"/>
      <w:numPr>
        <w:numId w:val="4"/>
      </w:numPr>
      <w:overflowPunct w:val="0"/>
      <w:autoSpaceDE w:val="0"/>
      <w:autoSpaceDN w:val="0"/>
      <w:adjustRightInd w:val="0"/>
      <w:spacing w:before="120"/>
      <w:ind w:left="284" w:hanging="284"/>
      <w:contextualSpacing/>
      <w:textAlignment w:val="baseline"/>
    </w:pPr>
    <w:rPr>
      <w:rFonts w:cs="Arial"/>
      <w:sz w:val="24"/>
    </w:rPr>
  </w:style>
  <w:style w:type="character" w:customStyle="1" w:styleId="QSABulletChar">
    <w:name w:val="QSA Bullet Char"/>
    <w:link w:val="QSABullet"/>
    <w:locked/>
    <w:rsid w:val="004018B7"/>
    <w:rPr>
      <w:rFonts w:ascii="Arial" w:eastAsia="Times New Roman" w:hAnsi="Arial" w:cs="Arial"/>
      <w:sz w:val="24"/>
      <w:szCs w:val="24"/>
    </w:rPr>
  </w:style>
  <w:style w:type="paragraph" w:customStyle="1" w:styleId="ScopeNote">
    <w:name w:val="Scope Note"/>
    <w:basedOn w:val="Tabletext"/>
    <w:link w:val="ScopeNoteChar"/>
    <w:qFormat/>
    <w:rsid w:val="00C42325"/>
    <w:pPr>
      <w:spacing w:before="120" w:after="120"/>
    </w:pPr>
    <w:rPr>
      <w:i/>
      <w:sz w:val="22"/>
      <w:szCs w:val="22"/>
    </w:rPr>
  </w:style>
  <w:style w:type="character" w:customStyle="1" w:styleId="ScopeNoteChar">
    <w:name w:val="Scope Note Char"/>
    <w:link w:val="ScopeNote"/>
    <w:rsid w:val="00C42325"/>
    <w:rPr>
      <w:rFonts w:ascii="Arial" w:eastAsia="Times New Roman" w:hAnsi="Arial" w:cs="Times New Roman"/>
      <w:i/>
    </w:rPr>
  </w:style>
  <w:style w:type="paragraph" w:styleId="Title">
    <w:name w:val="Title"/>
    <w:basedOn w:val="Documenttitle"/>
    <w:next w:val="Normal"/>
    <w:link w:val="TitleChar"/>
    <w:uiPriority w:val="10"/>
    <w:qFormat/>
    <w:rsid w:val="004018B7"/>
    <w:pPr>
      <w:pBdr>
        <w:bottom w:val="none" w:sz="0" w:space="0" w:color="auto"/>
      </w:pBdr>
      <w:spacing w:before="60" w:after="60" w:line="360" w:lineRule="auto"/>
      <w:jc w:val="center"/>
    </w:pPr>
    <w:rPr>
      <w:b/>
      <w:noProof/>
      <w:sz w:val="64"/>
      <w:szCs w:val="64"/>
    </w:rPr>
  </w:style>
  <w:style w:type="character" w:customStyle="1" w:styleId="TitleChar">
    <w:name w:val="Title Char"/>
    <w:basedOn w:val="DefaultParagraphFont"/>
    <w:link w:val="Title"/>
    <w:rsid w:val="004018B7"/>
    <w:rPr>
      <w:rFonts w:ascii="Arial" w:eastAsia="Times New Roman" w:hAnsi="Arial" w:cs="Arial"/>
      <w:b/>
      <w:bCs/>
      <w:noProof/>
      <w:kern w:val="32"/>
      <w:sz w:val="64"/>
      <w:szCs w:val="64"/>
      <w:lang w:eastAsia="en-AU"/>
    </w:rPr>
  </w:style>
  <w:style w:type="paragraph" w:customStyle="1" w:styleId="Tableheadings">
    <w:name w:val="Table headings"/>
    <w:basedOn w:val="Tabletext"/>
    <w:link w:val="TableheadingsChar"/>
    <w:qFormat/>
    <w:rsid w:val="004018B7"/>
    <w:pPr>
      <w:spacing w:before="60" w:after="60"/>
      <w:jc w:val="center"/>
    </w:pPr>
    <w:rPr>
      <w:b/>
    </w:rPr>
  </w:style>
  <w:style w:type="paragraph" w:customStyle="1" w:styleId="Headerfooter">
    <w:name w:val="Header footer"/>
    <w:basedOn w:val="Footer-landscape"/>
    <w:link w:val="HeaderfooterChar"/>
    <w:uiPriority w:val="2"/>
    <w:qFormat/>
    <w:rsid w:val="004018B7"/>
    <w:pPr>
      <w:pBdr>
        <w:top w:val="none" w:sz="0" w:space="0" w:color="auto"/>
      </w:pBdr>
      <w:tabs>
        <w:tab w:val="clear" w:pos="14572"/>
        <w:tab w:val="right" w:pos="15120"/>
      </w:tabs>
      <w:ind w:left="-426" w:right="-315"/>
    </w:pPr>
    <w:rPr>
      <w:b/>
      <w:szCs w:val="22"/>
    </w:rPr>
  </w:style>
  <w:style w:type="character" w:customStyle="1" w:styleId="TableheadingsChar">
    <w:name w:val="Table headings Char"/>
    <w:link w:val="Tableheadings"/>
    <w:rsid w:val="004018B7"/>
    <w:rPr>
      <w:rFonts w:ascii="Arial" w:eastAsia="Times New Roman" w:hAnsi="Arial" w:cs="Times New Roman"/>
      <w:b/>
      <w:sz w:val="20"/>
      <w:szCs w:val="20"/>
    </w:rPr>
  </w:style>
  <w:style w:type="character" w:customStyle="1" w:styleId="UnresolvedMention1">
    <w:name w:val="Unresolved Mention1"/>
    <w:uiPriority w:val="99"/>
    <w:semiHidden/>
    <w:unhideWhenUsed/>
    <w:rsid w:val="004018B7"/>
    <w:rPr>
      <w:color w:val="808080"/>
      <w:shd w:val="clear" w:color="auto" w:fill="E6E6E6"/>
    </w:rPr>
  </w:style>
  <w:style w:type="character" w:customStyle="1" w:styleId="Footer-landscapeChar">
    <w:name w:val="Footer-landscape Char"/>
    <w:basedOn w:val="FooterChar"/>
    <w:link w:val="Footer-landscape"/>
    <w:rsid w:val="004018B7"/>
    <w:rPr>
      <w:rFonts w:ascii="Arial" w:eastAsia="Times New Roman" w:hAnsi="Arial" w:cs="Times New Roman"/>
      <w:sz w:val="18"/>
      <w:szCs w:val="24"/>
    </w:rPr>
  </w:style>
  <w:style w:type="character" w:customStyle="1" w:styleId="HeaderfooterChar">
    <w:name w:val="Header footer Char"/>
    <w:link w:val="Headerfooter"/>
    <w:uiPriority w:val="2"/>
    <w:rsid w:val="004018B7"/>
    <w:rPr>
      <w:rFonts w:ascii="Arial" w:eastAsia="Times New Roman" w:hAnsi="Arial" w:cs="Times New Roman"/>
      <w:b/>
      <w:sz w:val="18"/>
    </w:rPr>
  </w:style>
  <w:style w:type="paragraph" w:styleId="TOCHeading">
    <w:name w:val="TOC Heading"/>
    <w:basedOn w:val="Heading1"/>
    <w:next w:val="Normal"/>
    <w:uiPriority w:val="39"/>
    <w:unhideWhenUsed/>
    <w:qFormat/>
    <w:rsid w:val="004018B7"/>
    <w:pPr>
      <w:keepNext/>
      <w:keepLines/>
      <w:autoSpaceDE/>
      <w:autoSpaceDN/>
      <w:adjustRightInd/>
      <w:spacing w:before="240" w:after="0" w:line="259" w:lineRule="auto"/>
      <w:outlineLvl w:val="9"/>
    </w:pPr>
    <w:rPr>
      <w:rFonts w:ascii="Calibri Light" w:hAnsi="Calibri Light" w:cs="Times New Roman"/>
      <w:b w:val="0"/>
      <w:bCs w:val="0"/>
      <w:color w:val="2F5496"/>
      <w:sz w:val="32"/>
      <w:szCs w:val="32"/>
      <w:lang w:val="en-US" w:eastAsia="en-US"/>
    </w:rPr>
  </w:style>
  <w:style w:type="paragraph" w:styleId="TOC1">
    <w:name w:val="toc 1"/>
    <w:basedOn w:val="Normal"/>
    <w:next w:val="Normal"/>
    <w:autoRedefine/>
    <w:uiPriority w:val="39"/>
    <w:rsid w:val="00917C81"/>
    <w:rPr>
      <w:rFonts w:ascii="Arial Bold" w:hAnsi="Arial Bold"/>
      <w:b/>
      <w:caps/>
    </w:rPr>
  </w:style>
  <w:style w:type="paragraph" w:styleId="TOC3">
    <w:name w:val="toc 3"/>
    <w:basedOn w:val="Normal"/>
    <w:next w:val="Normal"/>
    <w:autoRedefine/>
    <w:uiPriority w:val="39"/>
    <w:rsid w:val="004018B7"/>
    <w:pPr>
      <w:ind w:left="440"/>
    </w:pPr>
  </w:style>
  <w:style w:type="paragraph" w:styleId="BalloonText">
    <w:name w:val="Balloon Text"/>
    <w:basedOn w:val="Normal"/>
    <w:link w:val="BalloonTextChar"/>
    <w:rsid w:val="004018B7"/>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4018B7"/>
    <w:rPr>
      <w:rFonts w:ascii="Segoe UI" w:eastAsia="Times New Roman" w:hAnsi="Segoe UI" w:cs="Segoe UI"/>
      <w:sz w:val="18"/>
      <w:szCs w:val="18"/>
    </w:rPr>
  </w:style>
  <w:style w:type="character" w:styleId="Emphasis">
    <w:name w:val="Emphasis"/>
    <w:uiPriority w:val="2"/>
    <w:qFormat/>
    <w:rsid w:val="004018B7"/>
    <w:rPr>
      <w:i/>
      <w:iCs/>
    </w:rPr>
  </w:style>
  <w:style w:type="paragraph" w:customStyle="1" w:styleId="Bullets3rdlevel">
    <w:name w:val="Bullets 3rd level"/>
    <w:basedOn w:val="Normal"/>
    <w:rsid w:val="004018B7"/>
    <w:pPr>
      <w:tabs>
        <w:tab w:val="left" w:pos="1134"/>
        <w:tab w:val="num" w:pos="1276"/>
      </w:tabs>
      <w:autoSpaceDE w:val="0"/>
      <w:autoSpaceDN w:val="0"/>
      <w:adjustRightInd w:val="0"/>
      <w:spacing w:before="0" w:after="0"/>
      <w:ind w:left="1134" w:hanging="360"/>
    </w:pPr>
    <w:rPr>
      <w:szCs w:val="22"/>
      <w:lang w:eastAsia="en-AU"/>
    </w:rPr>
  </w:style>
  <w:style w:type="character" w:customStyle="1" w:styleId="Tablesub-headingChar">
    <w:name w:val="Table sub-heading Char"/>
    <w:link w:val="Tablesub-heading"/>
    <w:rsid w:val="004018B7"/>
    <w:rPr>
      <w:rFonts w:ascii="Arial" w:eastAsia="Times New Roman" w:hAnsi="Arial" w:cs="Times New Roman"/>
      <w:b/>
      <w:szCs w:val="24"/>
    </w:rPr>
  </w:style>
  <w:style w:type="paragraph" w:styleId="TOC4">
    <w:name w:val="toc 4"/>
    <w:basedOn w:val="Normal"/>
    <w:next w:val="Normal"/>
    <w:autoRedefine/>
    <w:uiPriority w:val="39"/>
    <w:unhideWhenUsed/>
    <w:rsid w:val="004018B7"/>
    <w:pPr>
      <w:spacing w:before="0" w:after="100" w:line="259" w:lineRule="auto"/>
      <w:ind w:left="660"/>
    </w:pPr>
    <w:rPr>
      <w:rFonts w:ascii="Calibri" w:hAnsi="Calibri"/>
      <w:szCs w:val="22"/>
      <w:lang w:eastAsia="en-AU"/>
    </w:rPr>
  </w:style>
  <w:style w:type="paragraph" w:styleId="TOC5">
    <w:name w:val="toc 5"/>
    <w:basedOn w:val="Normal"/>
    <w:next w:val="Normal"/>
    <w:autoRedefine/>
    <w:uiPriority w:val="39"/>
    <w:unhideWhenUsed/>
    <w:rsid w:val="004018B7"/>
    <w:pPr>
      <w:spacing w:before="0" w:after="100" w:line="259" w:lineRule="auto"/>
      <w:ind w:left="880"/>
    </w:pPr>
    <w:rPr>
      <w:rFonts w:ascii="Calibri" w:hAnsi="Calibri"/>
      <w:szCs w:val="22"/>
      <w:lang w:eastAsia="en-AU"/>
    </w:rPr>
  </w:style>
  <w:style w:type="paragraph" w:styleId="TOC6">
    <w:name w:val="toc 6"/>
    <w:basedOn w:val="Normal"/>
    <w:next w:val="Normal"/>
    <w:autoRedefine/>
    <w:uiPriority w:val="39"/>
    <w:unhideWhenUsed/>
    <w:rsid w:val="004018B7"/>
    <w:pPr>
      <w:spacing w:before="0" w:after="100" w:line="259" w:lineRule="auto"/>
      <w:ind w:left="1100"/>
    </w:pPr>
    <w:rPr>
      <w:rFonts w:ascii="Calibri" w:hAnsi="Calibri"/>
      <w:szCs w:val="22"/>
      <w:lang w:eastAsia="en-AU"/>
    </w:rPr>
  </w:style>
  <w:style w:type="paragraph" w:styleId="TOC7">
    <w:name w:val="toc 7"/>
    <w:basedOn w:val="Normal"/>
    <w:next w:val="Normal"/>
    <w:autoRedefine/>
    <w:uiPriority w:val="39"/>
    <w:unhideWhenUsed/>
    <w:rsid w:val="004018B7"/>
    <w:pPr>
      <w:spacing w:before="0" w:after="100" w:line="259" w:lineRule="auto"/>
      <w:ind w:left="1320"/>
    </w:pPr>
    <w:rPr>
      <w:rFonts w:ascii="Calibri" w:hAnsi="Calibri"/>
      <w:szCs w:val="22"/>
      <w:lang w:eastAsia="en-AU"/>
    </w:rPr>
  </w:style>
  <w:style w:type="paragraph" w:styleId="TOC8">
    <w:name w:val="toc 8"/>
    <w:basedOn w:val="Normal"/>
    <w:next w:val="Normal"/>
    <w:autoRedefine/>
    <w:uiPriority w:val="39"/>
    <w:unhideWhenUsed/>
    <w:rsid w:val="004018B7"/>
    <w:pPr>
      <w:spacing w:before="0" w:after="100" w:line="259" w:lineRule="auto"/>
      <w:ind w:left="1540"/>
    </w:pPr>
    <w:rPr>
      <w:rFonts w:ascii="Calibri" w:hAnsi="Calibri"/>
      <w:szCs w:val="22"/>
      <w:lang w:eastAsia="en-AU"/>
    </w:rPr>
  </w:style>
  <w:style w:type="paragraph" w:styleId="TOC9">
    <w:name w:val="toc 9"/>
    <w:basedOn w:val="Normal"/>
    <w:next w:val="Normal"/>
    <w:autoRedefine/>
    <w:uiPriority w:val="39"/>
    <w:unhideWhenUsed/>
    <w:rsid w:val="004018B7"/>
    <w:pPr>
      <w:spacing w:before="0" w:after="100" w:line="259" w:lineRule="auto"/>
      <w:ind w:left="1760"/>
    </w:pPr>
    <w:rPr>
      <w:rFonts w:ascii="Calibri" w:hAnsi="Calibri"/>
      <w:szCs w:val="22"/>
      <w:lang w:eastAsia="en-AU"/>
    </w:rPr>
  </w:style>
  <w:style w:type="paragraph" w:customStyle="1" w:styleId="Classtext">
    <w:name w:val="Class text"/>
    <w:basedOn w:val="Default"/>
    <w:next w:val="Default"/>
    <w:uiPriority w:val="99"/>
    <w:rsid w:val="004018B7"/>
    <w:rPr>
      <w:color w:val="auto"/>
    </w:rPr>
  </w:style>
  <w:style w:type="paragraph" w:styleId="ListParagraph">
    <w:name w:val="List Paragraph"/>
    <w:basedOn w:val="Normal"/>
    <w:link w:val="ListParagraphChar"/>
    <w:uiPriority w:val="34"/>
    <w:qFormat/>
    <w:rsid w:val="00917C81"/>
    <w:pPr>
      <w:numPr>
        <w:numId w:val="6"/>
      </w:numPr>
      <w:spacing w:before="0" w:after="0" w:line="264" w:lineRule="auto"/>
      <w:contextualSpacing/>
    </w:pPr>
    <w:rPr>
      <w:rFonts w:cs="Arial"/>
      <w:szCs w:val="22"/>
    </w:rPr>
  </w:style>
  <w:style w:type="paragraph" w:customStyle="1" w:styleId="Table">
    <w:name w:val="Table"/>
    <w:basedOn w:val="Normal"/>
    <w:link w:val="TableChar"/>
    <w:qFormat/>
    <w:rsid w:val="004018B7"/>
    <w:pPr>
      <w:spacing w:line="264" w:lineRule="auto"/>
    </w:pPr>
    <w:rPr>
      <w:rFonts w:eastAsia="Calibri" w:cs="Arial"/>
      <w:szCs w:val="22"/>
    </w:rPr>
  </w:style>
  <w:style w:type="character" w:customStyle="1" w:styleId="TableChar">
    <w:name w:val="Table Char"/>
    <w:link w:val="Table"/>
    <w:rsid w:val="004018B7"/>
    <w:rPr>
      <w:rFonts w:ascii="Arial" w:eastAsia="Calibri" w:hAnsi="Arial" w:cs="Arial"/>
    </w:rPr>
  </w:style>
  <w:style w:type="character" w:styleId="CommentReference">
    <w:name w:val="annotation reference"/>
    <w:basedOn w:val="DefaultParagraphFont"/>
    <w:uiPriority w:val="99"/>
    <w:unhideWhenUsed/>
    <w:rsid w:val="00EC3396"/>
    <w:rPr>
      <w:sz w:val="16"/>
      <w:szCs w:val="16"/>
    </w:rPr>
  </w:style>
  <w:style w:type="paragraph" w:styleId="CommentText">
    <w:name w:val="annotation text"/>
    <w:basedOn w:val="Normal"/>
    <w:link w:val="CommentTextChar"/>
    <w:uiPriority w:val="99"/>
    <w:unhideWhenUsed/>
    <w:rsid w:val="00EC3396"/>
    <w:rPr>
      <w:sz w:val="20"/>
      <w:szCs w:val="20"/>
    </w:rPr>
  </w:style>
  <w:style w:type="character" w:customStyle="1" w:styleId="CommentTextChar">
    <w:name w:val="Comment Text Char"/>
    <w:basedOn w:val="DefaultParagraphFont"/>
    <w:link w:val="CommentText"/>
    <w:uiPriority w:val="99"/>
    <w:rsid w:val="00EC3396"/>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C3396"/>
    <w:rPr>
      <w:b/>
      <w:bCs/>
    </w:rPr>
  </w:style>
  <w:style w:type="character" w:customStyle="1" w:styleId="CommentSubjectChar">
    <w:name w:val="Comment Subject Char"/>
    <w:basedOn w:val="CommentTextChar"/>
    <w:link w:val="CommentSubject"/>
    <w:uiPriority w:val="99"/>
    <w:semiHidden/>
    <w:rsid w:val="00EC3396"/>
    <w:rPr>
      <w:rFonts w:ascii="Arial" w:eastAsia="Times New Roman" w:hAnsi="Arial" w:cs="Times New Roman"/>
      <w:b/>
      <w:bCs/>
      <w:sz w:val="20"/>
      <w:szCs w:val="20"/>
    </w:rPr>
  </w:style>
  <w:style w:type="paragraph" w:customStyle="1" w:styleId="xmsonormal">
    <w:name w:val="x_msonormal"/>
    <w:basedOn w:val="Normal"/>
    <w:uiPriority w:val="99"/>
    <w:semiHidden/>
    <w:rsid w:val="004E20AE"/>
    <w:pPr>
      <w:spacing w:before="0" w:after="0"/>
    </w:pPr>
    <w:rPr>
      <w:rFonts w:ascii="Calibri" w:eastAsia="Calibri" w:hAnsi="Calibri" w:cs="Calibri"/>
      <w:szCs w:val="22"/>
      <w:lang w:eastAsia="en-AU"/>
    </w:rPr>
  </w:style>
  <w:style w:type="paragraph" w:styleId="Revision">
    <w:name w:val="Revision"/>
    <w:hidden/>
    <w:uiPriority w:val="99"/>
    <w:semiHidden/>
    <w:rsid w:val="005A1AE7"/>
    <w:pPr>
      <w:spacing w:after="0" w:line="240" w:lineRule="auto"/>
    </w:pPr>
    <w:rPr>
      <w:rFonts w:ascii="Arial" w:eastAsia="Times New Roman" w:hAnsi="Arial" w:cs="Times New Roman"/>
      <w:szCs w:val="24"/>
    </w:rPr>
  </w:style>
  <w:style w:type="paragraph" w:customStyle="1" w:styleId="ListparaScopenote">
    <w:name w:val="List para Scope note"/>
    <w:basedOn w:val="ListParagraph"/>
    <w:link w:val="ListparaScopenoteChar"/>
    <w:qFormat/>
    <w:rsid w:val="00917C81"/>
    <w:rPr>
      <w:i/>
      <w:iCs/>
    </w:rPr>
  </w:style>
  <w:style w:type="character" w:customStyle="1" w:styleId="ListParagraphChar">
    <w:name w:val="List Paragraph Char"/>
    <w:basedOn w:val="DefaultParagraphFont"/>
    <w:link w:val="ListParagraph"/>
    <w:uiPriority w:val="34"/>
    <w:rsid w:val="00917C81"/>
    <w:rPr>
      <w:rFonts w:ascii="Arial" w:eastAsia="Times New Roman" w:hAnsi="Arial" w:cs="Arial"/>
    </w:rPr>
  </w:style>
  <w:style w:type="character" w:customStyle="1" w:styleId="ListparaScopenoteChar">
    <w:name w:val="List para Scope note Char"/>
    <w:basedOn w:val="ListParagraphChar"/>
    <w:link w:val="ListparaScopenote"/>
    <w:rsid w:val="00917C81"/>
    <w:rPr>
      <w:rFonts w:ascii="Arial" w:eastAsia="Times New Roman" w:hAnsi="Arial" w:cs="Arial"/>
      <w:i/>
      <w:iCs/>
    </w:rPr>
  </w:style>
  <w:style w:type="paragraph" w:customStyle="1" w:styleId="CharCharCharCharCharCharCharCharCharCharCharCharChar">
    <w:name w:val="Char Char Char Char Char Char Char Char Char Char Char Char Char"/>
    <w:basedOn w:val="Normal"/>
    <w:rsid w:val="00AB0243"/>
    <w:pPr>
      <w:spacing w:before="0" w:after="160" w:line="240" w:lineRule="exact"/>
    </w:pPr>
    <w:rPr>
      <w:rFonts w:ascii="Verdana" w:hAnsi="Verdana"/>
      <w:sz w:val="20"/>
      <w:szCs w:val="20"/>
      <w:lang w:val="en-US"/>
    </w:rPr>
  </w:style>
  <w:style w:type="paragraph" w:customStyle="1" w:styleId="Scopenote0">
    <w:name w:val="Scope note"/>
    <w:basedOn w:val="Tablesub-heading"/>
    <w:link w:val="ScopenoteChar0"/>
    <w:qFormat/>
    <w:rsid w:val="00C30CD6"/>
    <w:pPr>
      <w:autoSpaceDE w:val="0"/>
      <w:autoSpaceDN w:val="0"/>
      <w:adjustRightInd w:val="0"/>
      <w:spacing w:before="60" w:after="60" w:line="264" w:lineRule="auto"/>
    </w:pPr>
    <w:rPr>
      <w:b w:val="0"/>
      <w:i/>
      <w:szCs w:val="22"/>
      <w:lang w:eastAsia="en-AU"/>
    </w:rPr>
  </w:style>
  <w:style w:type="character" w:customStyle="1" w:styleId="ScopenoteChar0">
    <w:name w:val="Scope note Char"/>
    <w:link w:val="Scopenote0"/>
    <w:rsid w:val="00C30CD6"/>
    <w:rPr>
      <w:rFonts w:ascii="Arial" w:eastAsia="Times New Roman" w:hAnsi="Arial" w:cs="Times New Roman"/>
      <w:i/>
      <w:lang w:eastAsia="en-AU"/>
    </w:rPr>
  </w:style>
  <w:style w:type="paragraph" w:customStyle="1" w:styleId="ScopeNoteBullet">
    <w:name w:val="Scope Note Bullet"/>
    <w:basedOn w:val="ScopeNote"/>
    <w:uiPriority w:val="1"/>
    <w:qFormat/>
    <w:rsid w:val="00852CF7"/>
    <w:pPr>
      <w:numPr>
        <w:numId w:val="7"/>
      </w:numPr>
      <w:adjustRightInd w:val="0"/>
      <w:snapToGrid w:val="0"/>
      <w:spacing w:before="60" w:after="60"/>
    </w:pPr>
    <w:rPr>
      <w:lang w:eastAsia="en-AU"/>
    </w:rPr>
  </w:style>
  <w:style w:type="paragraph" w:customStyle="1" w:styleId="TableText0">
    <w:name w:val="Table Text"/>
    <w:basedOn w:val="Normal"/>
    <w:link w:val="TableTextChar0"/>
    <w:qFormat/>
    <w:rsid w:val="00106433"/>
    <w:pPr>
      <w:adjustRightInd w:val="0"/>
      <w:snapToGrid w:val="0"/>
    </w:pPr>
    <w:rPr>
      <w:szCs w:val="20"/>
      <w:lang w:eastAsia="en-AU"/>
    </w:rPr>
  </w:style>
  <w:style w:type="character" w:customStyle="1" w:styleId="TableTextChar0">
    <w:name w:val="Table Text Char"/>
    <w:link w:val="TableText0"/>
    <w:locked/>
    <w:rsid w:val="00106433"/>
    <w:rPr>
      <w:rFonts w:ascii="Arial" w:eastAsia="Times New Roman" w:hAnsi="Arial" w:cs="Times New Roman"/>
      <w:szCs w:val="20"/>
      <w:lang w:eastAsia="en-AU"/>
    </w:rPr>
  </w:style>
  <w:style w:type="paragraph" w:customStyle="1" w:styleId="TableBullet">
    <w:name w:val="Table Bullet"/>
    <w:basedOn w:val="TableText0"/>
    <w:qFormat/>
    <w:rsid w:val="00F54122"/>
    <w:pPr>
      <w:numPr>
        <w:numId w:val="8"/>
      </w:numPr>
      <w:tabs>
        <w:tab w:val="left" w:pos="714"/>
      </w:tabs>
    </w:pPr>
  </w:style>
  <w:style w:type="paragraph" w:styleId="Caption">
    <w:name w:val="caption"/>
    <w:basedOn w:val="Normal"/>
    <w:next w:val="Normal"/>
    <w:uiPriority w:val="2"/>
    <w:rsid w:val="001337F7"/>
    <w:pPr>
      <w:widowControl w:val="0"/>
      <w:overflowPunct w:val="0"/>
      <w:autoSpaceDE w:val="0"/>
      <w:autoSpaceDN w:val="0"/>
      <w:adjustRightInd w:val="0"/>
      <w:snapToGrid w:val="0"/>
      <w:spacing w:before="0"/>
      <w:textAlignment w:val="baseline"/>
    </w:pPr>
    <w:rPr>
      <w:rFonts w:ascii="Courier" w:eastAsia="SimSun" w:hAnsi="Courier" w:cs="Arial"/>
      <w:sz w:val="24"/>
      <w:szCs w:val="20"/>
      <w:lang w:eastAsia="en-AU"/>
    </w:rPr>
  </w:style>
  <w:style w:type="paragraph" w:styleId="PlainText">
    <w:name w:val="Plain Text"/>
    <w:basedOn w:val="Normal"/>
    <w:link w:val="PlainTextChar"/>
    <w:uiPriority w:val="99"/>
    <w:rsid w:val="003B1948"/>
    <w:pPr>
      <w:adjustRightInd w:val="0"/>
      <w:snapToGrid w:val="0"/>
      <w:spacing w:before="0"/>
    </w:pPr>
    <w:rPr>
      <w:rFonts w:ascii="Courier New" w:eastAsia="SimSun" w:hAnsi="Courier New" w:cs="Arial"/>
      <w:sz w:val="20"/>
      <w:szCs w:val="20"/>
      <w:lang w:eastAsia="en-AU"/>
    </w:rPr>
  </w:style>
  <w:style w:type="character" w:customStyle="1" w:styleId="PlainTextChar">
    <w:name w:val="Plain Text Char"/>
    <w:basedOn w:val="DefaultParagraphFont"/>
    <w:link w:val="PlainText"/>
    <w:uiPriority w:val="99"/>
    <w:rsid w:val="003B1948"/>
    <w:rPr>
      <w:rFonts w:ascii="Courier New" w:eastAsia="SimSun" w:hAnsi="Courier New" w:cs="Arial"/>
      <w:sz w:val="20"/>
      <w:szCs w:val="20"/>
      <w:lang w:eastAsia="en-AU"/>
    </w:rPr>
  </w:style>
  <w:style w:type="character" w:styleId="FollowedHyperlink">
    <w:name w:val="FollowedHyperlink"/>
    <w:basedOn w:val="DefaultParagraphFont"/>
    <w:uiPriority w:val="99"/>
    <w:semiHidden/>
    <w:unhideWhenUsed/>
    <w:rsid w:val="00D50482"/>
    <w:rPr>
      <w:color w:val="954F72" w:themeColor="followedHyperlink"/>
      <w:u w:val="single"/>
    </w:rPr>
  </w:style>
  <w:style w:type="character" w:styleId="UnresolvedMention">
    <w:name w:val="Unresolved Mention"/>
    <w:basedOn w:val="DefaultParagraphFont"/>
    <w:uiPriority w:val="99"/>
    <w:semiHidden/>
    <w:unhideWhenUsed/>
    <w:rsid w:val="00D35289"/>
    <w:rPr>
      <w:color w:val="605E5C"/>
      <w:shd w:val="clear" w:color="auto" w:fill="E1DFDD"/>
    </w:rPr>
  </w:style>
  <w:style w:type="paragraph" w:styleId="BodyText">
    <w:name w:val="Body Text"/>
    <w:basedOn w:val="Normal"/>
    <w:link w:val="BodyTextChar"/>
    <w:uiPriority w:val="1"/>
    <w:qFormat/>
    <w:rsid w:val="005F181E"/>
    <w:pPr>
      <w:widowControl w:val="0"/>
      <w:autoSpaceDE w:val="0"/>
      <w:autoSpaceDN w:val="0"/>
      <w:spacing w:before="0" w:after="0"/>
    </w:pPr>
    <w:rPr>
      <w:rFonts w:eastAsia="Arial" w:cs="Arial"/>
      <w:szCs w:val="22"/>
      <w:lang w:val="en-US"/>
    </w:rPr>
  </w:style>
  <w:style w:type="character" w:customStyle="1" w:styleId="BodyTextChar">
    <w:name w:val="Body Text Char"/>
    <w:basedOn w:val="DefaultParagraphFont"/>
    <w:link w:val="BodyText"/>
    <w:uiPriority w:val="1"/>
    <w:rsid w:val="005F181E"/>
    <w:rPr>
      <w:rFonts w:ascii="Arial" w:eastAsia="Arial" w:hAnsi="Arial" w:cs="Arial"/>
      <w:lang w:val="en-US"/>
    </w:rPr>
  </w:style>
  <w:style w:type="paragraph" w:customStyle="1" w:styleId="TableParagraph">
    <w:name w:val="Table Paragraph"/>
    <w:basedOn w:val="Normal"/>
    <w:uiPriority w:val="1"/>
    <w:qFormat/>
    <w:rsid w:val="00B84512"/>
    <w:pPr>
      <w:widowControl w:val="0"/>
      <w:autoSpaceDE w:val="0"/>
      <w:autoSpaceDN w:val="0"/>
      <w:spacing w:before="57" w:after="0"/>
      <w:ind w:left="117"/>
    </w:pPr>
    <w:rPr>
      <w:rFonts w:eastAsia="Arial" w:cs="Arial"/>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7283">
      <w:bodyDiv w:val="1"/>
      <w:marLeft w:val="0"/>
      <w:marRight w:val="0"/>
      <w:marTop w:val="0"/>
      <w:marBottom w:val="0"/>
      <w:divBdr>
        <w:top w:val="none" w:sz="0" w:space="0" w:color="auto"/>
        <w:left w:val="none" w:sz="0" w:space="0" w:color="auto"/>
        <w:bottom w:val="none" w:sz="0" w:space="0" w:color="auto"/>
        <w:right w:val="none" w:sz="0" w:space="0" w:color="auto"/>
      </w:divBdr>
    </w:div>
    <w:div w:id="29457328">
      <w:bodyDiv w:val="1"/>
      <w:marLeft w:val="0"/>
      <w:marRight w:val="0"/>
      <w:marTop w:val="0"/>
      <w:marBottom w:val="0"/>
      <w:divBdr>
        <w:top w:val="none" w:sz="0" w:space="0" w:color="auto"/>
        <w:left w:val="none" w:sz="0" w:space="0" w:color="auto"/>
        <w:bottom w:val="none" w:sz="0" w:space="0" w:color="auto"/>
        <w:right w:val="none" w:sz="0" w:space="0" w:color="auto"/>
      </w:divBdr>
    </w:div>
    <w:div w:id="134876725">
      <w:bodyDiv w:val="1"/>
      <w:marLeft w:val="0"/>
      <w:marRight w:val="0"/>
      <w:marTop w:val="0"/>
      <w:marBottom w:val="0"/>
      <w:divBdr>
        <w:top w:val="none" w:sz="0" w:space="0" w:color="auto"/>
        <w:left w:val="none" w:sz="0" w:space="0" w:color="auto"/>
        <w:bottom w:val="none" w:sz="0" w:space="0" w:color="auto"/>
        <w:right w:val="none" w:sz="0" w:space="0" w:color="auto"/>
      </w:divBdr>
    </w:div>
    <w:div w:id="203637613">
      <w:bodyDiv w:val="1"/>
      <w:marLeft w:val="0"/>
      <w:marRight w:val="0"/>
      <w:marTop w:val="0"/>
      <w:marBottom w:val="0"/>
      <w:divBdr>
        <w:top w:val="none" w:sz="0" w:space="0" w:color="auto"/>
        <w:left w:val="none" w:sz="0" w:space="0" w:color="auto"/>
        <w:bottom w:val="none" w:sz="0" w:space="0" w:color="auto"/>
        <w:right w:val="none" w:sz="0" w:space="0" w:color="auto"/>
      </w:divBdr>
    </w:div>
    <w:div w:id="203910864">
      <w:bodyDiv w:val="1"/>
      <w:marLeft w:val="0"/>
      <w:marRight w:val="0"/>
      <w:marTop w:val="0"/>
      <w:marBottom w:val="0"/>
      <w:divBdr>
        <w:top w:val="none" w:sz="0" w:space="0" w:color="auto"/>
        <w:left w:val="none" w:sz="0" w:space="0" w:color="auto"/>
        <w:bottom w:val="none" w:sz="0" w:space="0" w:color="auto"/>
        <w:right w:val="none" w:sz="0" w:space="0" w:color="auto"/>
      </w:divBdr>
    </w:div>
    <w:div w:id="306010882">
      <w:bodyDiv w:val="1"/>
      <w:marLeft w:val="0"/>
      <w:marRight w:val="0"/>
      <w:marTop w:val="0"/>
      <w:marBottom w:val="0"/>
      <w:divBdr>
        <w:top w:val="none" w:sz="0" w:space="0" w:color="auto"/>
        <w:left w:val="none" w:sz="0" w:space="0" w:color="auto"/>
        <w:bottom w:val="none" w:sz="0" w:space="0" w:color="auto"/>
        <w:right w:val="none" w:sz="0" w:space="0" w:color="auto"/>
      </w:divBdr>
    </w:div>
    <w:div w:id="327441571">
      <w:bodyDiv w:val="1"/>
      <w:marLeft w:val="0"/>
      <w:marRight w:val="0"/>
      <w:marTop w:val="0"/>
      <w:marBottom w:val="0"/>
      <w:divBdr>
        <w:top w:val="none" w:sz="0" w:space="0" w:color="auto"/>
        <w:left w:val="none" w:sz="0" w:space="0" w:color="auto"/>
        <w:bottom w:val="none" w:sz="0" w:space="0" w:color="auto"/>
        <w:right w:val="none" w:sz="0" w:space="0" w:color="auto"/>
      </w:divBdr>
    </w:div>
    <w:div w:id="356926147">
      <w:bodyDiv w:val="1"/>
      <w:marLeft w:val="0"/>
      <w:marRight w:val="0"/>
      <w:marTop w:val="0"/>
      <w:marBottom w:val="0"/>
      <w:divBdr>
        <w:top w:val="none" w:sz="0" w:space="0" w:color="auto"/>
        <w:left w:val="none" w:sz="0" w:space="0" w:color="auto"/>
        <w:bottom w:val="none" w:sz="0" w:space="0" w:color="auto"/>
        <w:right w:val="none" w:sz="0" w:space="0" w:color="auto"/>
      </w:divBdr>
    </w:div>
    <w:div w:id="362899275">
      <w:bodyDiv w:val="1"/>
      <w:marLeft w:val="0"/>
      <w:marRight w:val="0"/>
      <w:marTop w:val="0"/>
      <w:marBottom w:val="0"/>
      <w:divBdr>
        <w:top w:val="none" w:sz="0" w:space="0" w:color="auto"/>
        <w:left w:val="none" w:sz="0" w:space="0" w:color="auto"/>
        <w:bottom w:val="none" w:sz="0" w:space="0" w:color="auto"/>
        <w:right w:val="none" w:sz="0" w:space="0" w:color="auto"/>
      </w:divBdr>
    </w:div>
    <w:div w:id="367024964">
      <w:bodyDiv w:val="1"/>
      <w:marLeft w:val="0"/>
      <w:marRight w:val="0"/>
      <w:marTop w:val="0"/>
      <w:marBottom w:val="0"/>
      <w:divBdr>
        <w:top w:val="none" w:sz="0" w:space="0" w:color="auto"/>
        <w:left w:val="none" w:sz="0" w:space="0" w:color="auto"/>
        <w:bottom w:val="none" w:sz="0" w:space="0" w:color="auto"/>
        <w:right w:val="none" w:sz="0" w:space="0" w:color="auto"/>
      </w:divBdr>
    </w:div>
    <w:div w:id="375395184">
      <w:bodyDiv w:val="1"/>
      <w:marLeft w:val="0"/>
      <w:marRight w:val="0"/>
      <w:marTop w:val="0"/>
      <w:marBottom w:val="0"/>
      <w:divBdr>
        <w:top w:val="none" w:sz="0" w:space="0" w:color="auto"/>
        <w:left w:val="none" w:sz="0" w:space="0" w:color="auto"/>
        <w:bottom w:val="none" w:sz="0" w:space="0" w:color="auto"/>
        <w:right w:val="none" w:sz="0" w:space="0" w:color="auto"/>
      </w:divBdr>
    </w:div>
    <w:div w:id="434062801">
      <w:bodyDiv w:val="1"/>
      <w:marLeft w:val="0"/>
      <w:marRight w:val="0"/>
      <w:marTop w:val="0"/>
      <w:marBottom w:val="0"/>
      <w:divBdr>
        <w:top w:val="none" w:sz="0" w:space="0" w:color="auto"/>
        <w:left w:val="none" w:sz="0" w:space="0" w:color="auto"/>
        <w:bottom w:val="none" w:sz="0" w:space="0" w:color="auto"/>
        <w:right w:val="none" w:sz="0" w:space="0" w:color="auto"/>
      </w:divBdr>
    </w:div>
    <w:div w:id="468665462">
      <w:bodyDiv w:val="1"/>
      <w:marLeft w:val="0"/>
      <w:marRight w:val="0"/>
      <w:marTop w:val="0"/>
      <w:marBottom w:val="0"/>
      <w:divBdr>
        <w:top w:val="none" w:sz="0" w:space="0" w:color="auto"/>
        <w:left w:val="none" w:sz="0" w:space="0" w:color="auto"/>
        <w:bottom w:val="none" w:sz="0" w:space="0" w:color="auto"/>
        <w:right w:val="none" w:sz="0" w:space="0" w:color="auto"/>
      </w:divBdr>
    </w:div>
    <w:div w:id="537088291">
      <w:bodyDiv w:val="1"/>
      <w:marLeft w:val="0"/>
      <w:marRight w:val="0"/>
      <w:marTop w:val="0"/>
      <w:marBottom w:val="0"/>
      <w:divBdr>
        <w:top w:val="none" w:sz="0" w:space="0" w:color="auto"/>
        <w:left w:val="none" w:sz="0" w:space="0" w:color="auto"/>
        <w:bottom w:val="none" w:sz="0" w:space="0" w:color="auto"/>
        <w:right w:val="none" w:sz="0" w:space="0" w:color="auto"/>
      </w:divBdr>
    </w:div>
    <w:div w:id="557011978">
      <w:bodyDiv w:val="1"/>
      <w:marLeft w:val="0"/>
      <w:marRight w:val="0"/>
      <w:marTop w:val="0"/>
      <w:marBottom w:val="0"/>
      <w:divBdr>
        <w:top w:val="none" w:sz="0" w:space="0" w:color="auto"/>
        <w:left w:val="none" w:sz="0" w:space="0" w:color="auto"/>
        <w:bottom w:val="none" w:sz="0" w:space="0" w:color="auto"/>
        <w:right w:val="none" w:sz="0" w:space="0" w:color="auto"/>
      </w:divBdr>
    </w:div>
    <w:div w:id="577132342">
      <w:bodyDiv w:val="1"/>
      <w:marLeft w:val="0"/>
      <w:marRight w:val="0"/>
      <w:marTop w:val="0"/>
      <w:marBottom w:val="0"/>
      <w:divBdr>
        <w:top w:val="none" w:sz="0" w:space="0" w:color="auto"/>
        <w:left w:val="none" w:sz="0" w:space="0" w:color="auto"/>
        <w:bottom w:val="none" w:sz="0" w:space="0" w:color="auto"/>
        <w:right w:val="none" w:sz="0" w:space="0" w:color="auto"/>
      </w:divBdr>
    </w:div>
    <w:div w:id="581522961">
      <w:bodyDiv w:val="1"/>
      <w:marLeft w:val="0"/>
      <w:marRight w:val="0"/>
      <w:marTop w:val="0"/>
      <w:marBottom w:val="0"/>
      <w:divBdr>
        <w:top w:val="none" w:sz="0" w:space="0" w:color="auto"/>
        <w:left w:val="none" w:sz="0" w:space="0" w:color="auto"/>
        <w:bottom w:val="none" w:sz="0" w:space="0" w:color="auto"/>
        <w:right w:val="none" w:sz="0" w:space="0" w:color="auto"/>
      </w:divBdr>
    </w:div>
    <w:div w:id="604001967">
      <w:bodyDiv w:val="1"/>
      <w:marLeft w:val="0"/>
      <w:marRight w:val="0"/>
      <w:marTop w:val="0"/>
      <w:marBottom w:val="0"/>
      <w:divBdr>
        <w:top w:val="none" w:sz="0" w:space="0" w:color="auto"/>
        <w:left w:val="none" w:sz="0" w:space="0" w:color="auto"/>
        <w:bottom w:val="none" w:sz="0" w:space="0" w:color="auto"/>
        <w:right w:val="none" w:sz="0" w:space="0" w:color="auto"/>
      </w:divBdr>
    </w:div>
    <w:div w:id="609314670">
      <w:bodyDiv w:val="1"/>
      <w:marLeft w:val="0"/>
      <w:marRight w:val="0"/>
      <w:marTop w:val="0"/>
      <w:marBottom w:val="0"/>
      <w:divBdr>
        <w:top w:val="none" w:sz="0" w:space="0" w:color="auto"/>
        <w:left w:val="none" w:sz="0" w:space="0" w:color="auto"/>
        <w:bottom w:val="none" w:sz="0" w:space="0" w:color="auto"/>
        <w:right w:val="none" w:sz="0" w:space="0" w:color="auto"/>
      </w:divBdr>
    </w:div>
    <w:div w:id="630478608">
      <w:bodyDiv w:val="1"/>
      <w:marLeft w:val="0"/>
      <w:marRight w:val="0"/>
      <w:marTop w:val="0"/>
      <w:marBottom w:val="0"/>
      <w:divBdr>
        <w:top w:val="none" w:sz="0" w:space="0" w:color="auto"/>
        <w:left w:val="none" w:sz="0" w:space="0" w:color="auto"/>
        <w:bottom w:val="none" w:sz="0" w:space="0" w:color="auto"/>
        <w:right w:val="none" w:sz="0" w:space="0" w:color="auto"/>
      </w:divBdr>
    </w:div>
    <w:div w:id="692926000">
      <w:bodyDiv w:val="1"/>
      <w:marLeft w:val="0"/>
      <w:marRight w:val="0"/>
      <w:marTop w:val="0"/>
      <w:marBottom w:val="0"/>
      <w:divBdr>
        <w:top w:val="none" w:sz="0" w:space="0" w:color="auto"/>
        <w:left w:val="none" w:sz="0" w:space="0" w:color="auto"/>
        <w:bottom w:val="none" w:sz="0" w:space="0" w:color="auto"/>
        <w:right w:val="none" w:sz="0" w:space="0" w:color="auto"/>
      </w:divBdr>
    </w:div>
    <w:div w:id="697704940">
      <w:bodyDiv w:val="1"/>
      <w:marLeft w:val="0"/>
      <w:marRight w:val="0"/>
      <w:marTop w:val="0"/>
      <w:marBottom w:val="0"/>
      <w:divBdr>
        <w:top w:val="none" w:sz="0" w:space="0" w:color="auto"/>
        <w:left w:val="none" w:sz="0" w:space="0" w:color="auto"/>
        <w:bottom w:val="none" w:sz="0" w:space="0" w:color="auto"/>
        <w:right w:val="none" w:sz="0" w:space="0" w:color="auto"/>
      </w:divBdr>
    </w:div>
    <w:div w:id="705565786">
      <w:bodyDiv w:val="1"/>
      <w:marLeft w:val="0"/>
      <w:marRight w:val="0"/>
      <w:marTop w:val="0"/>
      <w:marBottom w:val="0"/>
      <w:divBdr>
        <w:top w:val="none" w:sz="0" w:space="0" w:color="auto"/>
        <w:left w:val="none" w:sz="0" w:space="0" w:color="auto"/>
        <w:bottom w:val="none" w:sz="0" w:space="0" w:color="auto"/>
        <w:right w:val="none" w:sz="0" w:space="0" w:color="auto"/>
      </w:divBdr>
    </w:div>
    <w:div w:id="804733538">
      <w:bodyDiv w:val="1"/>
      <w:marLeft w:val="0"/>
      <w:marRight w:val="0"/>
      <w:marTop w:val="0"/>
      <w:marBottom w:val="0"/>
      <w:divBdr>
        <w:top w:val="none" w:sz="0" w:space="0" w:color="auto"/>
        <w:left w:val="none" w:sz="0" w:space="0" w:color="auto"/>
        <w:bottom w:val="none" w:sz="0" w:space="0" w:color="auto"/>
        <w:right w:val="none" w:sz="0" w:space="0" w:color="auto"/>
      </w:divBdr>
    </w:div>
    <w:div w:id="809174825">
      <w:bodyDiv w:val="1"/>
      <w:marLeft w:val="0"/>
      <w:marRight w:val="0"/>
      <w:marTop w:val="0"/>
      <w:marBottom w:val="0"/>
      <w:divBdr>
        <w:top w:val="none" w:sz="0" w:space="0" w:color="auto"/>
        <w:left w:val="none" w:sz="0" w:space="0" w:color="auto"/>
        <w:bottom w:val="none" w:sz="0" w:space="0" w:color="auto"/>
        <w:right w:val="none" w:sz="0" w:space="0" w:color="auto"/>
      </w:divBdr>
    </w:div>
    <w:div w:id="814300392">
      <w:bodyDiv w:val="1"/>
      <w:marLeft w:val="0"/>
      <w:marRight w:val="0"/>
      <w:marTop w:val="0"/>
      <w:marBottom w:val="0"/>
      <w:divBdr>
        <w:top w:val="none" w:sz="0" w:space="0" w:color="auto"/>
        <w:left w:val="none" w:sz="0" w:space="0" w:color="auto"/>
        <w:bottom w:val="none" w:sz="0" w:space="0" w:color="auto"/>
        <w:right w:val="none" w:sz="0" w:space="0" w:color="auto"/>
      </w:divBdr>
    </w:div>
    <w:div w:id="872575206">
      <w:bodyDiv w:val="1"/>
      <w:marLeft w:val="0"/>
      <w:marRight w:val="0"/>
      <w:marTop w:val="0"/>
      <w:marBottom w:val="0"/>
      <w:divBdr>
        <w:top w:val="none" w:sz="0" w:space="0" w:color="auto"/>
        <w:left w:val="none" w:sz="0" w:space="0" w:color="auto"/>
        <w:bottom w:val="none" w:sz="0" w:space="0" w:color="auto"/>
        <w:right w:val="none" w:sz="0" w:space="0" w:color="auto"/>
      </w:divBdr>
    </w:div>
    <w:div w:id="908734529">
      <w:bodyDiv w:val="1"/>
      <w:marLeft w:val="0"/>
      <w:marRight w:val="0"/>
      <w:marTop w:val="0"/>
      <w:marBottom w:val="0"/>
      <w:divBdr>
        <w:top w:val="none" w:sz="0" w:space="0" w:color="auto"/>
        <w:left w:val="none" w:sz="0" w:space="0" w:color="auto"/>
        <w:bottom w:val="none" w:sz="0" w:space="0" w:color="auto"/>
        <w:right w:val="none" w:sz="0" w:space="0" w:color="auto"/>
      </w:divBdr>
    </w:div>
    <w:div w:id="933981260">
      <w:bodyDiv w:val="1"/>
      <w:marLeft w:val="0"/>
      <w:marRight w:val="0"/>
      <w:marTop w:val="0"/>
      <w:marBottom w:val="0"/>
      <w:divBdr>
        <w:top w:val="none" w:sz="0" w:space="0" w:color="auto"/>
        <w:left w:val="none" w:sz="0" w:space="0" w:color="auto"/>
        <w:bottom w:val="none" w:sz="0" w:space="0" w:color="auto"/>
        <w:right w:val="none" w:sz="0" w:space="0" w:color="auto"/>
      </w:divBdr>
    </w:div>
    <w:div w:id="956641389">
      <w:bodyDiv w:val="1"/>
      <w:marLeft w:val="0"/>
      <w:marRight w:val="0"/>
      <w:marTop w:val="0"/>
      <w:marBottom w:val="0"/>
      <w:divBdr>
        <w:top w:val="none" w:sz="0" w:space="0" w:color="auto"/>
        <w:left w:val="none" w:sz="0" w:space="0" w:color="auto"/>
        <w:bottom w:val="none" w:sz="0" w:space="0" w:color="auto"/>
        <w:right w:val="none" w:sz="0" w:space="0" w:color="auto"/>
      </w:divBdr>
    </w:div>
    <w:div w:id="958415457">
      <w:bodyDiv w:val="1"/>
      <w:marLeft w:val="0"/>
      <w:marRight w:val="0"/>
      <w:marTop w:val="0"/>
      <w:marBottom w:val="0"/>
      <w:divBdr>
        <w:top w:val="none" w:sz="0" w:space="0" w:color="auto"/>
        <w:left w:val="none" w:sz="0" w:space="0" w:color="auto"/>
        <w:bottom w:val="none" w:sz="0" w:space="0" w:color="auto"/>
        <w:right w:val="none" w:sz="0" w:space="0" w:color="auto"/>
      </w:divBdr>
    </w:div>
    <w:div w:id="972827515">
      <w:bodyDiv w:val="1"/>
      <w:marLeft w:val="0"/>
      <w:marRight w:val="0"/>
      <w:marTop w:val="0"/>
      <w:marBottom w:val="0"/>
      <w:divBdr>
        <w:top w:val="none" w:sz="0" w:space="0" w:color="auto"/>
        <w:left w:val="none" w:sz="0" w:space="0" w:color="auto"/>
        <w:bottom w:val="none" w:sz="0" w:space="0" w:color="auto"/>
        <w:right w:val="none" w:sz="0" w:space="0" w:color="auto"/>
      </w:divBdr>
    </w:div>
    <w:div w:id="1076896856">
      <w:bodyDiv w:val="1"/>
      <w:marLeft w:val="0"/>
      <w:marRight w:val="0"/>
      <w:marTop w:val="0"/>
      <w:marBottom w:val="0"/>
      <w:divBdr>
        <w:top w:val="none" w:sz="0" w:space="0" w:color="auto"/>
        <w:left w:val="none" w:sz="0" w:space="0" w:color="auto"/>
        <w:bottom w:val="none" w:sz="0" w:space="0" w:color="auto"/>
        <w:right w:val="none" w:sz="0" w:space="0" w:color="auto"/>
      </w:divBdr>
    </w:div>
    <w:div w:id="1237128763">
      <w:bodyDiv w:val="1"/>
      <w:marLeft w:val="0"/>
      <w:marRight w:val="0"/>
      <w:marTop w:val="0"/>
      <w:marBottom w:val="0"/>
      <w:divBdr>
        <w:top w:val="none" w:sz="0" w:space="0" w:color="auto"/>
        <w:left w:val="none" w:sz="0" w:space="0" w:color="auto"/>
        <w:bottom w:val="none" w:sz="0" w:space="0" w:color="auto"/>
        <w:right w:val="none" w:sz="0" w:space="0" w:color="auto"/>
      </w:divBdr>
    </w:div>
    <w:div w:id="1240022745">
      <w:bodyDiv w:val="1"/>
      <w:marLeft w:val="0"/>
      <w:marRight w:val="0"/>
      <w:marTop w:val="0"/>
      <w:marBottom w:val="0"/>
      <w:divBdr>
        <w:top w:val="none" w:sz="0" w:space="0" w:color="auto"/>
        <w:left w:val="none" w:sz="0" w:space="0" w:color="auto"/>
        <w:bottom w:val="none" w:sz="0" w:space="0" w:color="auto"/>
        <w:right w:val="none" w:sz="0" w:space="0" w:color="auto"/>
      </w:divBdr>
    </w:div>
    <w:div w:id="1297830627">
      <w:bodyDiv w:val="1"/>
      <w:marLeft w:val="0"/>
      <w:marRight w:val="0"/>
      <w:marTop w:val="0"/>
      <w:marBottom w:val="0"/>
      <w:divBdr>
        <w:top w:val="none" w:sz="0" w:space="0" w:color="auto"/>
        <w:left w:val="none" w:sz="0" w:space="0" w:color="auto"/>
        <w:bottom w:val="none" w:sz="0" w:space="0" w:color="auto"/>
        <w:right w:val="none" w:sz="0" w:space="0" w:color="auto"/>
      </w:divBdr>
    </w:div>
    <w:div w:id="1329485046">
      <w:bodyDiv w:val="1"/>
      <w:marLeft w:val="0"/>
      <w:marRight w:val="0"/>
      <w:marTop w:val="0"/>
      <w:marBottom w:val="0"/>
      <w:divBdr>
        <w:top w:val="none" w:sz="0" w:space="0" w:color="auto"/>
        <w:left w:val="none" w:sz="0" w:space="0" w:color="auto"/>
        <w:bottom w:val="none" w:sz="0" w:space="0" w:color="auto"/>
        <w:right w:val="none" w:sz="0" w:space="0" w:color="auto"/>
      </w:divBdr>
    </w:div>
    <w:div w:id="1416512661">
      <w:bodyDiv w:val="1"/>
      <w:marLeft w:val="0"/>
      <w:marRight w:val="0"/>
      <w:marTop w:val="0"/>
      <w:marBottom w:val="0"/>
      <w:divBdr>
        <w:top w:val="none" w:sz="0" w:space="0" w:color="auto"/>
        <w:left w:val="none" w:sz="0" w:space="0" w:color="auto"/>
        <w:bottom w:val="none" w:sz="0" w:space="0" w:color="auto"/>
        <w:right w:val="none" w:sz="0" w:space="0" w:color="auto"/>
      </w:divBdr>
    </w:div>
    <w:div w:id="1430539662">
      <w:bodyDiv w:val="1"/>
      <w:marLeft w:val="0"/>
      <w:marRight w:val="0"/>
      <w:marTop w:val="0"/>
      <w:marBottom w:val="0"/>
      <w:divBdr>
        <w:top w:val="none" w:sz="0" w:space="0" w:color="auto"/>
        <w:left w:val="none" w:sz="0" w:space="0" w:color="auto"/>
        <w:bottom w:val="none" w:sz="0" w:space="0" w:color="auto"/>
        <w:right w:val="none" w:sz="0" w:space="0" w:color="auto"/>
      </w:divBdr>
    </w:div>
    <w:div w:id="1453744695">
      <w:bodyDiv w:val="1"/>
      <w:marLeft w:val="0"/>
      <w:marRight w:val="0"/>
      <w:marTop w:val="0"/>
      <w:marBottom w:val="0"/>
      <w:divBdr>
        <w:top w:val="none" w:sz="0" w:space="0" w:color="auto"/>
        <w:left w:val="none" w:sz="0" w:space="0" w:color="auto"/>
        <w:bottom w:val="none" w:sz="0" w:space="0" w:color="auto"/>
        <w:right w:val="none" w:sz="0" w:space="0" w:color="auto"/>
      </w:divBdr>
    </w:div>
    <w:div w:id="1512450839">
      <w:bodyDiv w:val="1"/>
      <w:marLeft w:val="0"/>
      <w:marRight w:val="0"/>
      <w:marTop w:val="0"/>
      <w:marBottom w:val="0"/>
      <w:divBdr>
        <w:top w:val="none" w:sz="0" w:space="0" w:color="auto"/>
        <w:left w:val="none" w:sz="0" w:space="0" w:color="auto"/>
        <w:bottom w:val="none" w:sz="0" w:space="0" w:color="auto"/>
        <w:right w:val="none" w:sz="0" w:space="0" w:color="auto"/>
      </w:divBdr>
    </w:div>
    <w:div w:id="1530028091">
      <w:bodyDiv w:val="1"/>
      <w:marLeft w:val="0"/>
      <w:marRight w:val="0"/>
      <w:marTop w:val="0"/>
      <w:marBottom w:val="0"/>
      <w:divBdr>
        <w:top w:val="none" w:sz="0" w:space="0" w:color="auto"/>
        <w:left w:val="none" w:sz="0" w:space="0" w:color="auto"/>
        <w:bottom w:val="none" w:sz="0" w:space="0" w:color="auto"/>
        <w:right w:val="none" w:sz="0" w:space="0" w:color="auto"/>
      </w:divBdr>
    </w:div>
    <w:div w:id="1578781859">
      <w:bodyDiv w:val="1"/>
      <w:marLeft w:val="0"/>
      <w:marRight w:val="0"/>
      <w:marTop w:val="0"/>
      <w:marBottom w:val="0"/>
      <w:divBdr>
        <w:top w:val="none" w:sz="0" w:space="0" w:color="auto"/>
        <w:left w:val="none" w:sz="0" w:space="0" w:color="auto"/>
        <w:bottom w:val="none" w:sz="0" w:space="0" w:color="auto"/>
        <w:right w:val="none" w:sz="0" w:space="0" w:color="auto"/>
      </w:divBdr>
    </w:div>
    <w:div w:id="1590044263">
      <w:bodyDiv w:val="1"/>
      <w:marLeft w:val="0"/>
      <w:marRight w:val="0"/>
      <w:marTop w:val="0"/>
      <w:marBottom w:val="0"/>
      <w:divBdr>
        <w:top w:val="none" w:sz="0" w:space="0" w:color="auto"/>
        <w:left w:val="none" w:sz="0" w:space="0" w:color="auto"/>
        <w:bottom w:val="none" w:sz="0" w:space="0" w:color="auto"/>
        <w:right w:val="none" w:sz="0" w:space="0" w:color="auto"/>
      </w:divBdr>
    </w:div>
    <w:div w:id="1613786045">
      <w:bodyDiv w:val="1"/>
      <w:marLeft w:val="0"/>
      <w:marRight w:val="0"/>
      <w:marTop w:val="0"/>
      <w:marBottom w:val="0"/>
      <w:divBdr>
        <w:top w:val="none" w:sz="0" w:space="0" w:color="auto"/>
        <w:left w:val="none" w:sz="0" w:space="0" w:color="auto"/>
        <w:bottom w:val="none" w:sz="0" w:space="0" w:color="auto"/>
        <w:right w:val="none" w:sz="0" w:space="0" w:color="auto"/>
      </w:divBdr>
    </w:div>
    <w:div w:id="1694846004">
      <w:bodyDiv w:val="1"/>
      <w:marLeft w:val="0"/>
      <w:marRight w:val="0"/>
      <w:marTop w:val="0"/>
      <w:marBottom w:val="0"/>
      <w:divBdr>
        <w:top w:val="none" w:sz="0" w:space="0" w:color="auto"/>
        <w:left w:val="none" w:sz="0" w:space="0" w:color="auto"/>
        <w:bottom w:val="none" w:sz="0" w:space="0" w:color="auto"/>
        <w:right w:val="none" w:sz="0" w:space="0" w:color="auto"/>
      </w:divBdr>
    </w:div>
    <w:div w:id="1698848170">
      <w:bodyDiv w:val="1"/>
      <w:marLeft w:val="0"/>
      <w:marRight w:val="0"/>
      <w:marTop w:val="0"/>
      <w:marBottom w:val="0"/>
      <w:divBdr>
        <w:top w:val="none" w:sz="0" w:space="0" w:color="auto"/>
        <w:left w:val="none" w:sz="0" w:space="0" w:color="auto"/>
        <w:bottom w:val="none" w:sz="0" w:space="0" w:color="auto"/>
        <w:right w:val="none" w:sz="0" w:space="0" w:color="auto"/>
      </w:divBdr>
    </w:div>
    <w:div w:id="1709062251">
      <w:bodyDiv w:val="1"/>
      <w:marLeft w:val="0"/>
      <w:marRight w:val="0"/>
      <w:marTop w:val="0"/>
      <w:marBottom w:val="0"/>
      <w:divBdr>
        <w:top w:val="none" w:sz="0" w:space="0" w:color="auto"/>
        <w:left w:val="none" w:sz="0" w:space="0" w:color="auto"/>
        <w:bottom w:val="none" w:sz="0" w:space="0" w:color="auto"/>
        <w:right w:val="none" w:sz="0" w:space="0" w:color="auto"/>
      </w:divBdr>
    </w:div>
    <w:div w:id="1753501896">
      <w:bodyDiv w:val="1"/>
      <w:marLeft w:val="0"/>
      <w:marRight w:val="0"/>
      <w:marTop w:val="0"/>
      <w:marBottom w:val="0"/>
      <w:divBdr>
        <w:top w:val="none" w:sz="0" w:space="0" w:color="auto"/>
        <w:left w:val="none" w:sz="0" w:space="0" w:color="auto"/>
        <w:bottom w:val="none" w:sz="0" w:space="0" w:color="auto"/>
        <w:right w:val="none" w:sz="0" w:space="0" w:color="auto"/>
      </w:divBdr>
    </w:div>
    <w:div w:id="1760251806">
      <w:bodyDiv w:val="1"/>
      <w:marLeft w:val="0"/>
      <w:marRight w:val="0"/>
      <w:marTop w:val="0"/>
      <w:marBottom w:val="0"/>
      <w:divBdr>
        <w:top w:val="none" w:sz="0" w:space="0" w:color="auto"/>
        <w:left w:val="none" w:sz="0" w:space="0" w:color="auto"/>
        <w:bottom w:val="none" w:sz="0" w:space="0" w:color="auto"/>
        <w:right w:val="none" w:sz="0" w:space="0" w:color="auto"/>
      </w:divBdr>
    </w:div>
    <w:div w:id="1867597756">
      <w:bodyDiv w:val="1"/>
      <w:marLeft w:val="0"/>
      <w:marRight w:val="0"/>
      <w:marTop w:val="0"/>
      <w:marBottom w:val="0"/>
      <w:divBdr>
        <w:top w:val="none" w:sz="0" w:space="0" w:color="auto"/>
        <w:left w:val="none" w:sz="0" w:space="0" w:color="auto"/>
        <w:bottom w:val="none" w:sz="0" w:space="0" w:color="auto"/>
        <w:right w:val="none" w:sz="0" w:space="0" w:color="auto"/>
      </w:divBdr>
    </w:div>
    <w:div w:id="1913588360">
      <w:bodyDiv w:val="1"/>
      <w:marLeft w:val="0"/>
      <w:marRight w:val="0"/>
      <w:marTop w:val="0"/>
      <w:marBottom w:val="0"/>
      <w:divBdr>
        <w:top w:val="none" w:sz="0" w:space="0" w:color="auto"/>
        <w:left w:val="none" w:sz="0" w:space="0" w:color="auto"/>
        <w:bottom w:val="none" w:sz="0" w:space="0" w:color="auto"/>
        <w:right w:val="none" w:sz="0" w:space="0" w:color="auto"/>
      </w:divBdr>
    </w:div>
    <w:div w:id="1957516666">
      <w:bodyDiv w:val="1"/>
      <w:marLeft w:val="0"/>
      <w:marRight w:val="0"/>
      <w:marTop w:val="0"/>
      <w:marBottom w:val="0"/>
      <w:divBdr>
        <w:top w:val="none" w:sz="0" w:space="0" w:color="auto"/>
        <w:left w:val="none" w:sz="0" w:space="0" w:color="auto"/>
        <w:bottom w:val="none" w:sz="0" w:space="0" w:color="auto"/>
        <w:right w:val="none" w:sz="0" w:space="0" w:color="auto"/>
      </w:divBdr>
    </w:div>
    <w:div w:id="2015063985">
      <w:bodyDiv w:val="1"/>
      <w:marLeft w:val="0"/>
      <w:marRight w:val="0"/>
      <w:marTop w:val="0"/>
      <w:marBottom w:val="0"/>
      <w:divBdr>
        <w:top w:val="none" w:sz="0" w:space="0" w:color="auto"/>
        <w:left w:val="none" w:sz="0" w:space="0" w:color="auto"/>
        <w:bottom w:val="none" w:sz="0" w:space="0" w:color="auto"/>
        <w:right w:val="none" w:sz="0" w:space="0" w:color="auto"/>
      </w:divBdr>
    </w:div>
    <w:div w:id="2020496420">
      <w:bodyDiv w:val="1"/>
      <w:marLeft w:val="0"/>
      <w:marRight w:val="0"/>
      <w:marTop w:val="0"/>
      <w:marBottom w:val="0"/>
      <w:divBdr>
        <w:top w:val="none" w:sz="0" w:space="0" w:color="auto"/>
        <w:left w:val="none" w:sz="0" w:space="0" w:color="auto"/>
        <w:bottom w:val="none" w:sz="0" w:space="0" w:color="auto"/>
        <w:right w:val="none" w:sz="0" w:space="0" w:color="auto"/>
      </w:divBdr>
    </w:div>
    <w:div w:id="2027124794">
      <w:bodyDiv w:val="1"/>
      <w:marLeft w:val="0"/>
      <w:marRight w:val="0"/>
      <w:marTop w:val="0"/>
      <w:marBottom w:val="0"/>
      <w:divBdr>
        <w:top w:val="none" w:sz="0" w:space="0" w:color="auto"/>
        <w:left w:val="none" w:sz="0" w:space="0" w:color="auto"/>
        <w:bottom w:val="none" w:sz="0" w:space="0" w:color="auto"/>
        <w:right w:val="none" w:sz="0" w:space="0" w:color="auto"/>
      </w:divBdr>
    </w:div>
    <w:div w:id="2044671739">
      <w:bodyDiv w:val="1"/>
      <w:marLeft w:val="0"/>
      <w:marRight w:val="0"/>
      <w:marTop w:val="0"/>
      <w:marBottom w:val="0"/>
      <w:divBdr>
        <w:top w:val="none" w:sz="0" w:space="0" w:color="auto"/>
        <w:left w:val="none" w:sz="0" w:space="0" w:color="auto"/>
        <w:bottom w:val="none" w:sz="0" w:space="0" w:color="auto"/>
        <w:right w:val="none" w:sz="0" w:space="0" w:color="auto"/>
      </w:divBdr>
    </w:div>
    <w:div w:id="2056348290">
      <w:bodyDiv w:val="1"/>
      <w:marLeft w:val="0"/>
      <w:marRight w:val="0"/>
      <w:marTop w:val="0"/>
      <w:marBottom w:val="0"/>
      <w:divBdr>
        <w:top w:val="none" w:sz="0" w:space="0" w:color="auto"/>
        <w:left w:val="none" w:sz="0" w:space="0" w:color="auto"/>
        <w:bottom w:val="none" w:sz="0" w:space="0" w:color="auto"/>
        <w:right w:val="none" w:sz="0" w:space="0" w:color="auto"/>
      </w:divBdr>
    </w:div>
    <w:div w:id="213143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qld.gov.au/recordkeeping" TargetMode="External"/><Relationship Id="rId13" Type="http://schemas.openxmlformats.org/officeDocument/2006/relationships/hyperlink" Target="https://www.forgov.qld.gov.au/information-and-communication-technology/qgea-policies-standards-and-guidelines/records-governance-policy" TargetMode="External"/><Relationship Id="rId18" Type="http://schemas.openxmlformats.org/officeDocument/2006/relationships/hyperlink" Target="http://www.archives.qld.gov.au/Recordkeeping/RetentionDisposal/Pages/GRDS.aspx" TargetMode="External"/><Relationship Id="rId26" Type="http://schemas.openxmlformats.org/officeDocument/2006/relationships/hyperlink" Target="http://www.archives.qld.gov.au/Recordkeeping/RetentionDisposal/Pages/GRDS.aspx" TargetMode="External"/><Relationship Id="rId3" Type="http://schemas.openxmlformats.org/officeDocument/2006/relationships/styles" Target="styles.xml"/><Relationship Id="rId21" Type="http://schemas.openxmlformats.org/officeDocument/2006/relationships/hyperlink" Target="http://www.archives.qld.gov.au/Recordkeeping/RetentionDisposal/Pages/GRDS.aspx"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rgov.qld.gov.au/recordkeeping" TargetMode="External"/><Relationship Id="rId17" Type="http://schemas.openxmlformats.org/officeDocument/2006/relationships/hyperlink" Target="http://www.archives.qld.gov.au/Recordkeeping/RetentionDisposal/Pages/GRDS.aspx" TargetMode="External"/><Relationship Id="rId25" Type="http://schemas.openxmlformats.org/officeDocument/2006/relationships/hyperlink" Target="http://www.archives.qld.gov.au/Recordkeeping/RetentionDisposal/Pages/GRDS.aspx"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archives.qld.gov.au/Recordkeeping/RetentionDisposal/Pages/GRDS.aspx" TargetMode="External"/><Relationship Id="rId20" Type="http://schemas.openxmlformats.org/officeDocument/2006/relationships/hyperlink" Target="http://www.archives.qld.gov.au/Recordkeeping/RetentionDisposal/Pages/GRDS.aspx" TargetMode="External"/><Relationship Id="rId29" Type="http://schemas.openxmlformats.org/officeDocument/2006/relationships/hyperlink" Target="http://www.archives.qld.gov.au/Recordkeeping/RetentionDisposal/Pages/GRDS.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gov.qld.gov.au/recordkeeping" TargetMode="External"/><Relationship Id="rId24" Type="http://schemas.openxmlformats.org/officeDocument/2006/relationships/hyperlink" Target="http://www.archives.qld.gov.au/Recordkeeping/RetentionDisposal/Pages/GRDS.aspx"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forgov.qld.gov.au/recordkeeping" TargetMode="External"/><Relationship Id="rId23" Type="http://schemas.openxmlformats.org/officeDocument/2006/relationships/hyperlink" Target="http://www.archives.qld.gov.au/Recordkeeping/RetentionDisposal/Pages/GRDS.aspx" TargetMode="External"/><Relationship Id="rId28" Type="http://schemas.openxmlformats.org/officeDocument/2006/relationships/hyperlink" Target="http://www.archives.qld.gov.au/Recordkeeping/RetentionDisposal/Pages/GRDS.aspx" TargetMode="External"/><Relationship Id="rId10" Type="http://schemas.openxmlformats.org/officeDocument/2006/relationships/hyperlink" Target="https://www.forgov.qld.gov.au/schedules/general-retention-and-disposal-schedule-grds" TargetMode="External"/><Relationship Id="rId19" Type="http://schemas.openxmlformats.org/officeDocument/2006/relationships/hyperlink" Target="http://www.archives.qld.gov.au/Recordkeeping/RetentionDisposal/Pages/GRDS.aspx"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orgov.qld.gov.au/information-and-communication-technology/recordkeeping-and-information-management/recordkeeping/disposal-of-records/search-for-a-retention-and-disposal-schedule/general-retention-and-disposal-schedule-grds" TargetMode="External"/><Relationship Id="rId14" Type="http://schemas.openxmlformats.org/officeDocument/2006/relationships/hyperlink" Target="https://www.forgov.qld.gov.au/recordkeeping" TargetMode="External"/><Relationship Id="rId22" Type="http://schemas.openxmlformats.org/officeDocument/2006/relationships/hyperlink" Target="http://www.archives.qld.gov.au/Recordkeeping/RetentionDisposal/Pages/GRDS.aspx" TargetMode="External"/><Relationship Id="rId27" Type="http://schemas.openxmlformats.org/officeDocument/2006/relationships/hyperlink" Target="http://www.archives.qld.gov.au/Recordkeeping/RetentionDisposal/Pages/GRDS.aspx" TargetMode="External"/><Relationship Id="rId30" Type="http://schemas.openxmlformats.org/officeDocument/2006/relationships/hyperlink" Target="http://www.archives.qld.gov.au/Recordkeeping/RetentionDisposal/Pages/GRDS.aspx" TargetMode="Externa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0D1DD-D308-494E-B166-6F36F6648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9686</Words>
  <Characters>57633</Characters>
  <Application>Microsoft Office Word</Application>
  <DocSecurity>0</DocSecurity>
  <Lines>1200</Lines>
  <Paragraphs>723</Paragraphs>
  <ScaleCrop>false</ScaleCrop>
  <HeadingPairs>
    <vt:vector size="2" baseType="variant">
      <vt:variant>
        <vt:lpstr>Title</vt:lpstr>
      </vt:variant>
      <vt:variant>
        <vt:i4>1</vt:i4>
      </vt:variant>
    </vt:vector>
  </HeadingPairs>
  <TitlesOfParts>
    <vt:vector size="1" baseType="lpstr">
      <vt:lpstr>Electoral Commission of Queensland Retention and Disposal Schedule</vt:lpstr>
    </vt:vector>
  </TitlesOfParts>
  <Company/>
  <LinksUpToDate>false</LinksUpToDate>
  <CharactersWithSpaces>66596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Commission of Queensland Retention and Disposal Schedule</dc:title>
  <dc:subject/>
  <dc:creator/>
  <cp:keywords>ECQ, Electoral Commission of Queensland, qsa, queensland state archives, retention and disposal, disposal authorisation, rds, schedule</cp:keywords>
  <dc:description/>
  <cp:lastModifiedBy/>
  <cp:revision>1</cp:revision>
  <dcterms:created xsi:type="dcterms:W3CDTF">2025-11-16T22:06:00Z</dcterms:created>
  <dcterms:modified xsi:type="dcterms:W3CDTF">2025-11-16T22:09:00Z</dcterms:modified>
</cp:coreProperties>
</file>