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50400" w14:textId="154587B4" w:rsidR="00756155" w:rsidRDefault="00D05458" w:rsidP="00756155">
      <w:pPr>
        <w:pStyle w:val="Title"/>
      </w:pPr>
      <w:r>
        <w:t xml:space="preserve">Notice </w:t>
      </w:r>
      <w:r w:rsidR="00745AF5">
        <w:t>to Show Cause</w:t>
      </w:r>
    </w:p>
    <w:p w14:paraId="70E81284" w14:textId="7D0FF7E4" w:rsidR="00F752DB" w:rsidRDefault="00745AF5" w:rsidP="00756155">
      <w:pPr>
        <w:pStyle w:val="Subtitle"/>
      </w:pPr>
      <w:r>
        <w:t xml:space="preserve">Issued from </w:t>
      </w:r>
      <w:r w:rsidR="000E091F">
        <w:t>Customer to Supplier</w:t>
      </w:r>
    </w:p>
    <w:p w14:paraId="0FB5B899" w14:textId="77777777" w:rsidR="00756155" w:rsidRPr="00756155" w:rsidRDefault="00756155" w:rsidP="002F59CF">
      <w:pPr>
        <w:pBdr>
          <w:bottom w:val="single" w:sz="4" w:space="1" w:color="auto"/>
        </w:pBdr>
      </w:pPr>
    </w:p>
    <w:p w14:paraId="36A69CB6" w14:textId="545B1194" w:rsidR="00D05458" w:rsidRDefault="00D05458" w:rsidP="00D05458"/>
    <w:p w14:paraId="44BE37D4" w14:textId="77777777" w:rsidR="00E677D1" w:rsidRDefault="00E677D1" w:rsidP="00D05458"/>
    <w:p w14:paraId="4DDF71F7" w14:textId="2B05B4E4" w:rsidR="00D05458" w:rsidRPr="009E447E" w:rsidRDefault="00D05458" w:rsidP="00D05458">
      <w:pPr>
        <w:tabs>
          <w:tab w:val="right" w:leader="dot" w:pos="9639"/>
        </w:tabs>
        <w:spacing w:before="120" w:after="0" w:line="240" w:lineRule="auto"/>
        <w:jc w:val="both"/>
        <w:rPr>
          <w:rFonts w:eastAsia="Times New Roman" w:cs="Times New Roman"/>
          <w:szCs w:val="24"/>
          <w:lang w:eastAsia="en-AU"/>
        </w:rPr>
      </w:pPr>
      <w:r w:rsidRPr="009E447E">
        <w:rPr>
          <w:rFonts w:eastAsia="Times New Roman" w:cs="Times New Roman"/>
          <w:b/>
          <w:szCs w:val="24"/>
          <w:lang w:eastAsia="en-AU"/>
        </w:rPr>
        <w:t>T</w:t>
      </w:r>
      <w:r>
        <w:rPr>
          <w:rFonts w:eastAsia="Times New Roman" w:cs="Times New Roman"/>
          <w:b/>
          <w:szCs w:val="24"/>
          <w:lang w:eastAsia="en-AU"/>
        </w:rPr>
        <w:t>o</w:t>
      </w:r>
      <w:r w:rsidRPr="009E447E">
        <w:rPr>
          <w:rFonts w:eastAsia="Times New Roman" w:cs="Times New Roman"/>
          <w:szCs w:val="24"/>
          <w:lang w:eastAsia="en-AU"/>
        </w:rPr>
        <w:t>:</w:t>
      </w:r>
      <w:r w:rsidRPr="009E447E">
        <w:rPr>
          <w:rFonts w:eastAsia="Times New Roman" w:cs="Times New Roman"/>
          <w:szCs w:val="24"/>
          <w:lang w:eastAsia="en-AU"/>
        </w:rPr>
        <w:tab/>
      </w:r>
    </w:p>
    <w:p w14:paraId="1023F211" w14:textId="77777777" w:rsidR="00D05458" w:rsidRPr="009E447E" w:rsidRDefault="00D05458" w:rsidP="00D05458">
      <w:pPr>
        <w:tabs>
          <w:tab w:val="right" w:pos="9639"/>
        </w:tabs>
        <w:spacing w:after="0" w:line="240" w:lineRule="auto"/>
        <w:ind w:left="851"/>
        <w:jc w:val="both"/>
        <w:rPr>
          <w:rFonts w:eastAsia="Times New Roman" w:cs="Times New Roman"/>
          <w:szCs w:val="24"/>
          <w:lang w:eastAsia="en-AU"/>
        </w:rPr>
      </w:pPr>
      <w:r w:rsidRPr="009E447E">
        <w:rPr>
          <w:rFonts w:eastAsia="Times New Roman" w:cs="Times New Roman"/>
          <w:szCs w:val="24"/>
          <w:lang w:eastAsia="en-AU"/>
        </w:rPr>
        <w:t xml:space="preserve">[Insert name of </w:t>
      </w:r>
      <w:r>
        <w:rPr>
          <w:rFonts w:eastAsia="Times New Roman" w:cs="Times New Roman"/>
          <w:szCs w:val="24"/>
          <w:lang w:eastAsia="en-AU"/>
        </w:rPr>
        <w:t>Supplier</w:t>
      </w:r>
      <w:r w:rsidRPr="009E447E">
        <w:rPr>
          <w:rFonts w:eastAsia="Times New Roman" w:cs="Times New Roman"/>
          <w:szCs w:val="24"/>
          <w:lang w:eastAsia="en-AU"/>
        </w:rPr>
        <w:t xml:space="preserve"> and address details]</w:t>
      </w:r>
      <w:r w:rsidRPr="009E447E">
        <w:rPr>
          <w:rFonts w:eastAsia="Times New Roman" w:cs="Times New Roman"/>
          <w:szCs w:val="24"/>
          <w:lang w:eastAsia="en-AU"/>
        </w:rPr>
        <w:tab/>
        <w:t>(the “</w:t>
      </w:r>
      <w:r>
        <w:rPr>
          <w:rFonts w:eastAsia="Times New Roman" w:cs="Times New Roman"/>
          <w:b/>
          <w:szCs w:val="24"/>
          <w:lang w:eastAsia="en-AU"/>
        </w:rPr>
        <w:t>Supplier</w:t>
      </w:r>
      <w:r w:rsidRPr="009E447E">
        <w:rPr>
          <w:rFonts w:eastAsia="Times New Roman" w:cs="Times New Roman"/>
          <w:szCs w:val="24"/>
          <w:lang w:eastAsia="en-AU"/>
        </w:rPr>
        <w:t>”)</w:t>
      </w:r>
    </w:p>
    <w:p w14:paraId="4E0A27C7" w14:textId="4301C1A9" w:rsidR="00D05458" w:rsidRPr="009E447E" w:rsidRDefault="00D05458" w:rsidP="00D05458">
      <w:pPr>
        <w:tabs>
          <w:tab w:val="right" w:leader="dot" w:pos="9639"/>
        </w:tabs>
        <w:spacing w:before="120" w:after="0" w:line="240" w:lineRule="auto"/>
        <w:jc w:val="both"/>
        <w:rPr>
          <w:rFonts w:eastAsia="Times New Roman" w:cs="Times New Roman"/>
          <w:szCs w:val="24"/>
          <w:lang w:eastAsia="en-AU"/>
        </w:rPr>
      </w:pPr>
      <w:r w:rsidRPr="009E447E">
        <w:rPr>
          <w:rFonts w:eastAsia="Times New Roman" w:cs="Times New Roman"/>
          <w:b/>
          <w:szCs w:val="24"/>
          <w:lang w:eastAsia="en-AU"/>
        </w:rPr>
        <w:t>F</w:t>
      </w:r>
      <w:r>
        <w:rPr>
          <w:rFonts w:eastAsia="Times New Roman" w:cs="Times New Roman"/>
          <w:b/>
          <w:szCs w:val="24"/>
          <w:lang w:eastAsia="en-AU"/>
        </w:rPr>
        <w:t>rom</w:t>
      </w:r>
      <w:r w:rsidRPr="009E447E">
        <w:rPr>
          <w:rFonts w:eastAsia="Times New Roman" w:cs="Times New Roman"/>
          <w:szCs w:val="24"/>
          <w:lang w:eastAsia="en-AU"/>
        </w:rPr>
        <w:t>:</w:t>
      </w:r>
      <w:r w:rsidRPr="009E447E">
        <w:rPr>
          <w:rFonts w:eastAsia="Times New Roman" w:cs="Times New Roman"/>
          <w:szCs w:val="24"/>
          <w:lang w:eastAsia="en-AU"/>
        </w:rPr>
        <w:tab/>
      </w:r>
    </w:p>
    <w:p w14:paraId="76A4E092" w14:textId="77777777" w:rsidR="00D05458" w:rsidRPr="009E447E" w:rsidRDefault="00D05458" w:rsidP="00D05458">
      <w:pPr>
        <w:tabs>
          <w:tab w:val="right" w:pos="9639"/>
        </w:tabs>
        <w:spacing w:after="0" w:line="240" w:lineRule="auto"/>
        <w:ind w:left="851"/>
        <w:jc w:val="both"/>
        <w:rPr>
          <w:rFonts w:eastAsia="Times New Roman" w:cs="Times New Roman"/>
          <w:szCs w:val="24"/>
          <w:lang w:eastAsia="en-AU"/>
        </w:rPr>
      </w:pPr>
      <w:r w:rsidRPr="009E447E">
        <w:rPr>
          <w:rFonts w:eastAsia="Times New Roman" w:cs="Times New Roman"/>
          <w:szCs w:val="24"/>
          <w:lang w:eastAsia="en-AU"/>
        </w:rPr>
        <w:t>[Insert name of Customer and address details]</w:t>
      </w:r>
      <w:r w:rsidRPr="009E447E">
        <w:rPr>
          <w:rFonts w:eastAsia="Times New Roman" w:cs="Times New Roman"/>
          <w:szCs w:val="24"/>
          <w:lang w:eastAsia="en-AU"/>
        </w:rPr>
        <w:tab/>
        <w:t>(the “</w:t>
      </w:r>
      <w:r w:rsidRPr="009E447E">
        <w:rPr>
          <w:rFonts w:eastAsia="Times New Roman" w:cs="Times New Roman"/>
          <w:b/>
          <w:szCs w:val="24"/>
          <w:lang w:eastAsia="en-AU"/>
        </w:rPr>
        <w:t>Customer</w:t>
      </w:r>
      <w:r w:rsidRPr="009E447E">
        <w:rPr>
          <w:rFonts w:eastAsia="Times New Roman" w:cs="Times New Roman"/>
          <w:szCs w:val="24"/>
          <w:lang w:eastAsia="en-AU"/>
        </w:rPr>
        <w:t>”)</w:t>
      </w:r>
    </w:p>
    <w:p w14:paraId="2E4834BB" w14:textId="0325F339" w:rsidR="00D05458" w:rsidRPr="009E447E" w:rsidRDefault="00D05458" w:rsidP="00D05458">
      <w:pPr>
        <w:tabs>
          <w:tab w:val="right" w:leader="dot" w:pos="9639"/>
        </w:tabs>
        <w:spacing w:before="120" w:after="0" w:line="240" w:lineRule="auto"/>
        <w:jc w:val="both"/>
        <w:rPr>
          <w:rFonts w:eastAsia="Times New Roman" w:cs="Times New Roman"/>
          <w:szCs w:val="24"/>
          <w:lang w:eastAsia="en-AU"/>
        </w:rPr>
      </w:pPr>
      <w:r w:rsidRPr="009E447E">
        <w:rPr>
          <w:rFonts w:eastAsia="Times New Roman" w:cs="Times New Roman"/>
          <w:b/>
          <w:szCs w:val="24"/>
          <w:lang w:eastAsia="en-AU"/>
        </w:rPr>
        <w:t>D</w:t>
      </w:r>
      <w:r>
        <w:rPr>
          <w:rFonts w:eastAsia="Times New Roman" w:cs="Times New Roman"/>
          <w:b/>
          <w:szCs w:val="24"/>
          <w:lang w:eastAsia="en-AU"/>
        </w:rPr>
        <w:t>ate</w:t>
      </w:r>
      <w:r w:rsidRPr="009E447E">
        <w:rPr>
          <w:rFonts w:eastAsia="Times New Roman" w:cs="Times New Roman"/>
          <w:szCs w:val="24"/>
          <w:lang w:eastAsia="en-AU"/>
        </w:rPr>
        <w:t>:</w:t>
      </w:r>
      <w:r w:rsidRPr="009E447E">
        <w:rPr>
          <w:rFonts w:eastAsia="Times New Roman" w:cs="Times New Roman"/>
          <w:szCs w:val="24"/>
          <w:lang w:eastAsia="en-AU"/>
        </w:rPr>
        <w:tab/>
      </w:r>
    </w:p>
    <w:p w14:paraId="231BAECB" w14:textId="77777777" w:rsidR="00D05458" w:rsidRPr="009E447E" w:rsidRDefault="00D05458" w:rsidP="00D05458">
      <w:pPr>
        <w:spacing w:after="0" w:line="240" w:lineRule="auto"/>
        <w:ind w:left="851"/>
        <w:jc w:val="both"/>
        <w:rPr>
          <w:rFonts w:eastAsia="Times New Roman" w:cs="Times New Roman"/>
          <w:szCs w:val="24"/>
          <w:lang w:eastAsia="en-AU"/>
        </w:rPr>
      </w:pPr>
      <w:r w:rsidRPr="009E447E">
        <w:rPr>
          <w:rFonts w:eastAsia="Times New Roman" w:cs="Times New Roman"/>
          <w:szCs w:val="24"/>
          <w:lang w:eastAsia="en-AU"/>
        </w:rPr>
        <w:t>[Insert date of Notice]</w:t>
      </w:r>
    </w:p>
    <w:p w14:paraId="780D78CF" w14:textId="4C919FBD" w:rsidR="00D05458" w:rsidRDefault="00D05458" w:rsidP="00D05458">
      <w:pPr>
        <w:spacing w:after="0" w:line="240" w:lineRule="auto"/>
        <w:jc w:val="both"/>
        <w:rPr>
          <w:rFonts w:eastAsia="Times New Roman" w:cs="Times New Roman"/>
          <w:szCs w:val="24"/>
          <w:lang w:eastAsia="en-AU"/>
        </w:rPr>
      </w:pPr>
    </w:p>
    <w:p w14:paraId="09A9FDE4" w14:textId="597DBA57" w:rsidR="00745AF5" w:rsidRDefault="00745AF5" w:rsidP="00D05458">
      <w:pPr>
        <w:spacing w:after="0" w:line="240" w:lineRule="auto"/>
        <w:jc w:val="both"/>
        <w:rPr>
          <w:rFonts w:eastAsia="Times New Roman" w:cs="Times New Roman"/>
          <w:szCs w:val="24"/>
          <w:lang w:eastAsia="en-AU"/>
        </w:rPr>
      </w:pPr>
    </w:p>
    <w:p w14:paraId="47628362" w14:textId="77777777" w:rsidR="00745AF5" w:rsidRPr="009E447E" w:rsidRDefault="00745AF5" w:rsidP="00D05458">
      <w:pPr>
        <w:spacing w:after="0" w:line="240" w:lineRule="auto"/>
        <w:jc w:val="both"/>
        <w:rPr>
          <w:rFonts w:eastAsia="Times New Roman" w:cs="Times New Roman"/>
          <w:szCs w:val="24"/>
          <w:lang w:eastAsia="en-AU"/>
        </w:rPr>
      </w:pPr>
    </w:p>
    <w:p w14:paraId="5406D2DA" w14:textId="77777777" w:rsidR="000E091F" w:rsidRPr="000E091F" w:rsidRDefault="000E091F" w:rsidP="00E677D1">
      <w:pPr>
        <w:spacing w:after="0" w:line="276" w:lineRule="auto"/>
        <w:jc w:val="both"/>
        <w:rPr>
          <w:rFonts w:eastAsia="Times New Roman" w:cs="Times New Roman"/>
          <w:szCs w:val="24"/>
          <w:lang w:eastAsia="en-AU"/>
        </w:rPr>
      </w:pPr>
      <w:r w:rsidRPr="000E091F">
        <w:rPr>
          <w:rFonts w:eastAsia="Times New Roman" w:cs="Times New Roman"/>
          <w:szCs w:val="24"/>
          <w:lang w:eastAsia="en-AU"/>
        </w:rPr>
        <w:t>The Customer hereby gives Notice that the Supplier is in material breach of the Contract for the reasons specified in the attached Schedule.</w:t>
      </w:r>
    </w:p>
    <w:p w14:paraId="24D3D4CE" w14:textId="77777777" w:rsidR="000E091F" w:rsidRPr="000E091F" w:rsidRDefault="000E091F" w:rsidP="00E677D1">
      <w:pPr>
        <w:spacing w:after="0" w:line="276" w:lineRule="auto"/>
        <w:jc w:val="both"/>
        <w:rPr>
          <w:rFonts w:eastAsia="Times New Roman" w:cs="Times New Roman"/>
          <w:szCs w:val="24"/>
          <w:lang w:eastAsia="en-AU"/>
        </w:rPr>
      </w:pPr>
    </w:p>
    <w:p w14:paraId="6D97B3FB" w14:textId="77777777" w:rsidR="000E091F" w:rsidRPr="000E091F" w:rsidRDefault="000E091F" w:rsidP="00E677D1">
      <w:pPr>
        <w:spacing w:after="0" w:line="276" w:lineRule="auto"/>
        <w:jc w:val="both"/>
        <w:rPr>
          <w:rFonts w:eastAsia="Times New Roman" w:cs="Times New Roman"/>
          <w:szCs w:val="24"/>
          <w:highlight w:val="yellow"/>
          <w:lang w:eastAsia="en-AU"/>
        </w:rPr>
      </w:pPr>
      <w:commentRangeStart w:id="0"/>
      <w:r w:rsidRPr="000E091F">
        <w:rPr>
          <w:rFonts w:eastAsia="Times New Roman" w:cs="Times New Roman"/>
          <w:szCs w:val="24"/>
          <w:highlight w:val="yellow"/>
          <w:lang w:eastAsia="en-AU"/>
        </w:rPr>
        <w:t>This</w:t>
      </w:r>
      <w:commentRangeEnd w:id="0"/>
      <w:r w:rsidRPr="000E091F">
        <w:rPr>
          <w:rFonts w:ascii="Calibri" w:eastAsia="Calibri" w:hAnsi="Calibri" w:cs="Times New Roman"/>
          <w:sz w:val="16"/>
          <w:szCs w:val="16"/>
        </w:rPr>
        <w:commentReference w:id="0"/>
      </w:r>
      <w:r w:rsidRPr="000E091F">
        <w:rPr>
          <w:rFonts w:eastAsia="Times New Roman" w:cs="Times New Roman"/>
          <w:szCs w:val="24"/>
          <w:highlight w:val="yellow"/>
          <w:lang w:eastAsia="en-AU"/>
        </w:rPr>
        <w:t xml:space="preserve"> Notice to Show Cause is issued to you in accordance with clause 20.2 of the General Contract Conditions.</w:t>
      </w:r>
    </w:p>
    <w:p w14:paraId="6FE09985" w14:textId="77777777" w:rsidR="000E091F" w:rsidRPr="000E091F" w:rsidRDefault="000E091F" w:rsidP="00E677D1">
      <w:pPr>
        <w:spacing w:after="0" w:line="276" w:lineRule="auto"/>
        <w:jc w:val="both"/>
        <w:rPr>
          <w:rFonts w:eastAsia="Times New Roman" w:cs="Times New Roman"/>
          <w:szCs w:val="24"/>
          <w:highlight w:val="yellow"/>
          <w:lang w:eastAsia="en-AU"/>
        </w:rPr>
      </w:pPr>
      <w:r w:rsidRPr="000E091F">
        <w:rPr>
          <w:rFonts w:eastAsia="Times New Roman" w:cs="Times New Roman"/>
          <w:szCs w:val="24"/>
          <w:highlight w:val="yellow"/>
          <w:lang w:eastAsia="en-AU"/>
        </w:rPr>
        <w:t>This Notice to Show Cause is issued to you in accordance with clause 21.2 of the Comprehensive Contract Conditions.</w:t>
      </w:r>
    </w:p>
    <w:p w14:paraId="166E6E8B" w14:textId="77777777" w:rsidR="000E091F" w:rsidRPr="000E091F" w:rsidRDefault="000E091F" w:rsidP="00E677D1">
      <w:pPr>
        <w:spacing w:after="0" w:line="276" w:lineRule="auto"/>
        <w:jc w:val="both"/>
        <w:rPr>
          <w:rFonts w:eastAsia="Times New Roman" w:cs="Times New Roman"/>
          <w:szCs w:val="24"/>
          <w:lang w:eastAsia="en-AU"/>
        </w:rPr>
      </w:pPr>
      <w:r w:rsidRPr="000E091F">
        <w:rPr>
          <w:rFonts w:eastAsia="Times New Roman" w:cs="Times New Roman"/>
          <w:szCs w:val="24"/>
          <w:highlight w:val="yellow"/>
          <w:lang w:eastAsia="en-AU"/>
        </w:rPr>
        <w:t>This Notice to Show Cause is issued to you in accordance with clause 21.3 of the SOA Conditions.</w:t>
      </w:r>
    </w:p>
    <w:p w14:paraId="25937B47" w14:textId="77777777" w:rsidR="000E091F" w:rsidRPr="000E091F" w:rsidRDefault="000E091F" w:rsidP="00E677D1">
      <w:pPr>
        <w:spacing w:after="0" w:line="276" w:lineRule="auto"/>
        <w:jc w:val="both"/>
        <w:rPr>
          <w:rFonts w:eastAsia="Times New Roman" w:cs="Times New Roman"/>
          <w:szCs w:val="24"/>
          <w:lang w:eastAsia="en-AU"/>
        </w:rPr>
      </w:pPr>
    </w:p>
    <w:p w14:paraId="25ED0FC9" w14:textId="77777777" w:rsidR="000E091F" w:rsidRPr="000E091F" w:rsidRDefault="000E091F" w:rsidP="00E677D1">
      <w:pPr>
        <w:spacing w:after="0" w:line="276" w:lineRule="auto"/>
        <w:jc w:val="both"/>
        <w:rPr>
          <w:rFonts w:eastAsia="Times New Roman" w:cs="Times New Roman"/>
          <w:szCs w:val="24"/>
          <w:lang w:eastAsia="en-AU"/>
        </w:rPr>
      </w:pPr>
      <w:r w:rsidRPr="000E091F">
        <w:rPr>
          <w:rFonts w:eastAsia="Times New Roman" w:cs="Times New Roman"/>
          <w:szCs w:val="24"/>
          <w:lang w:eastAsia="en-AU"/>
        </w:rPr>
        <w:t xml:space="preserve">The Supplier must show cause, in writing, within </w:t>
      </w:r>
      <w:r w:rsidRPr="000E091F">
        <w:rPr>
          <w:rFonts w:eastAsia="Times New Roman" w:cs="Times New Roman"/>
          <w:b/>
          <w:szCs w:val="24"/>
          <w:lang w:eastAsia="en-AU"/>
        </w:rPr>
        <w:t xml:space="preserve">10 </w:t>
      </w:r>
      <w:r w:rsidRPr="000E091F">
        <w:rPr>
          <w:rFonts w:eastAsia="Times New Roman" w:cs="Times New Roman"/>
          <w:szCs w:val="24"/>
          <w:lang w:eastAsia="en-AU"/>
        </w:rPr>
        <w:t>days why the Customer should not terminate the Contract.</w:t>
      </w:r>
    </w:p>
    <w:p w14:paraId="12836651" w14:textId="77777777" w:rsidR="000E091F" w:rsidRPr="000E091F" w:rsidRDefault="000E091F" w:rsidP="00E677D1">
      <w:pPr>
        <w:spacing w:after="0" w:line="276" w:lineRule="auto"/>
        <w:jc w:val="both"/>
        <w:rPr>
          <w:rFonts w:eastAsia="Times New Roman" w:cs="Times New Roman"/>
          <w:szCs w:val="24"/>
          <w:lang w:eastAsia="en-AU"/>
        </w:rPr>
      </w:pPr>
    </w:p>
    <w:p w14:paraId="55F8F22A" w14:textId="77777777" w:rsidR="000E091F" w:rsidRPr="000E091F" w:rsidRDefault="000E091F" w:rsidP="00E677D1">
      <w:pPr>
        <w:spacing w:after="0" w:line="276" w:lineRule="auto"/>
        <w:jc w:val="both"/>
        <w:rPr>
          <w:rFonts w:eastAsia="Times New Roman" w:cs="Times New Roman"/>
          <w:szCs w:val="24"/>
          <w:lang w:eastAsia="en-AU"/>
        </w:rPr>
      </w:pPr>
      <w:r w:rsidRPr="000E091F">
        <w:rPr>
          <w:rFonts w:eastAsia="Times New Roman" w:cs="Times New Roman"/>
          <w:szCs w:val="24"/>
          <w:lang w:eastAsia="en-AU"/>
        </w:rPr>
        <w:t xml:space="preserve">Without prejudice to any other rights or remedies which the Customer may have, if the Supplier fails to show reasonable cause, in writing, within the time specified in the Notice to Show Cause, the Customer has the right under </w:t>
      </w:r>
      <w:commentRangeStart w:id="1"/>
      <w:r w:rsidRPr="000E091F">
        <w:rPr>
          <w:rFonts w:eastAsia="Times New Roman" w:cs="Times New Roman"/>
          <w:szCs w:val="24"/>
          <w:highlight w:val="yellow"/>
          <w:lang w:eastAsia="en-AU"/>
        </w:rPr>
        <w:t>Clause 20.1 of General Contract Conditions / Clause 21.1 of the Comprehensive Contract Conditions / 21.1 of the SOA Conditions</w:t>
      </w:r>
      <w:commentRangeEnd w:id="1"/>
      <w:r w:rsidRPr="000E091F">
        <w:rPr>
          <w:rFonts w:ascii="Calibri" w:eastAsia="Calibri" w:hAnsi="Calibri" w:cs="Times New Roman"/>
          <w:sz w:val="16"/>
          <w:szCs w:val="16"/>
        </w:rPr>
        <w:commentReference w:id="1"/>
      </w:r>
      <w:r w:rsidRPr="000E091F">
        <w:rPr>
          <w:rFonts w:eastAsia="Times New Roman" w:cs="Times New Roman"/>
          <w:szCs w:val="24"/>
          <w:lang w:eastAsia="en-AU"/>
        </w:rPr>
        <w:t>, by notice in writing to the Supplier, to immediately terminate the Contract.</w:t>
      </w:r>
      <w:bookmarkStart w:id="2" w:name="_GoBack"/>
      <w:bookmarkEnd w:id="2"/>
    </w:p>
    <w:tbl>
      <w:tblPr>
        <w:tblpPr w:leftFromText="180" w:rightFromText="180" w:horzAnchor="margin" w:tblpY="495"/>
        <w:tblW w:w="9720" w:type="dxa"/>
        <w:tblLayout w:type="fixed"/>
        <w:tblLook w:val="0000" w:firstRow="0" w:lastRow="0" w:firstColumn="0" w:lastColumn="0" w:noHBand="0" w:noVBand="0"/>
      </w:tblPr>
      <w:tblGrid>
        <w:gridCol w:w="4730"/>
        <w:gridCol w:w="330"/>
        <w:gridCol w:w="4660"/>
      </w:tblGrid>
      <w:tr w:rsidR="00D05458" w:rsidRPr="009E447E" w14:paraId="47D0581E" w14:textId="77777777" w:rsidTr="000E091F">
        <w:trPr>
          <w:cantSplit/>
          <w:trHeight w:val="1984"/>
        </w:trPr>
        <w:tc>
          <w:tcPr>
            <w:tcW w:w="4730" w:type="dxa"/>
          </w:tcPr>
          <w:p w14:paraId="1E84C577" w14:textId="51EBAE26" w:rsidR="00D05458" w:rsidRPr="008E4A06" w:rsidRDefault="00D05458" w:rsidP="008E4A06">
            <w:pPr>
              <w:pStyle w:val="Heading2"/>
              <w:numPr>
                <w:ilvl w:val="1"/>
                <w:numId w:val="0"/>
              </w:numPr>
            </w:pPr>
            <w:r w:rsidRPr="008E4A06">
              <w:lastRenderedPageBreak/>
              <w:t>Execution by Customer</w:t>
            </w:r>
          </w:p>
          <w:p w14:paraId="66982A90"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p>
          <w:p w14:paraId="76A5C953" w14:textId="77777777"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Signed, Sealed and Delivered</w:t>
            </w:r>
          </w:p>
          <w:p w14:paraId="51296E63" w14:textId="77777777"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For and on behalf of</w:t>
            </w:r>
          </w:p>
          <w:p w14:paraId="3D7CA1E8"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p>
          <w:p w14:paraId="715C283B"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r w:rsidRPr="009E447E">
              <w:rPr>
                <w:rFonts w:eastAsia="Times New Roman" w:cs="Times New Roman"/>
                <w:szCs w:val="24"/>
                <w:lang w:eastAsia="en-AU"/>
              </w:rPr>
              <w:tab/>
            </w:r>
          </w:p>
          <w:p w14:paraId="77804F4C" w14:textId="77777777"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(insert name of Customer)</w:t>
            </w:r>
          </w:p>
          <w:p w14:paraId="106F1E28" w14:textId="77777777" w:rsidR="00D05458" w:rsidRPr="009E447E" w:rsidRDefault="00D05458" w:rsidP="000E091F">
            <w:pPr>
              <w:tabs>
                <w:tab w:val="center" w:leader="dot" w:pos="1701"/>
                <w:tab w:val="right" w:leader="dot" w:pos="3686"/>
                <w:tab w:val="right" w:leader="dot" w:pos="4536"/>
              </w:tabs>
              <w:spacing w:after="0" w:line="240" w:lineRule="auto"/>
              <w:jc w:val="both"/>
              <w:rPr>
                <w:rFonts w:eastAsia="Times New Roman" w:cs="Times New Roman"/>
                <w:szCs w:val="24"/>
                <w:lang w:eastAsia="en-AU"/>
              </w:rPr>
            </w:pPr>
          </w:p>
          <w:p w14:paraId="11E4AEA3" w14:textId="77777777"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 xml:space="preserve">by </w:t>
            </w:r>
            <w:r w:rsidRPr="008E4A06">
              <w:rPr>
                <w:rFonts w:eastAsia="Times New Roman" w:cs="Times New Roman"/>
                <w:bCs/>
                <w:szCs w:val="24"/>
                <w:lang w:eastAsia="en-AU"/>
              </w:rPr>
              <w:tab/>
            </w:r>
          </w:p>
          <w:p w14:paraId="0D0C6F58" w14:textId="77777777"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(insert name of Customer representative)</w:t>
            </w:r>
          </w:p>
          <w:p w14:paraId="31184B6D" w14:textId="77777777" w:rsidR="00D05458" w:rsidRPr="009E447E" w:rsidRDefault="00D05458" w:rsidP="000E091F">
            <w:pPr>
              <w:tabs>
                <w:tab w:val="center" w:leader="dot" w:pos="1701"/>
                <w:tab w:val="right" w:leader="dot" w:pos="3686"/>
                <w:tab w:val="right" w:leader="dot" w:pos="4536"/>
              </w:tabs>
              <w:spacing w:after="0" w:line="240" w:lineRule="auto"/>
              <w:jc w:val="both"/>
              <w:rPr>
                <w:rFonts w:eastAsia="Times New Roman" w:cs="Times New Roman"/>
                <w:szCs w:val="24"/>
                <w:lang w:eastAsia="en-AU"/>
              </w:rPr>
            </w:pPr>
          </w:p>
          <w:p w14:paraId="0C1260E1" w14:textId="77777777" w:rsidR="00D05458" w:rsidRPr="009E447E" w:rsidRDefault="00D05458" w:rsidP="000E091F">
            <w:pPr>
              <w:tabs>
                <w:tab w:val="center" w:leader="dot" w:pos="1701"/>
                <w:tab w:val="right" w:leader="dot" w:pos="3686"/>
                <w:tab w:val="right" w:leader="dot" w:pos="4536"/>
              </w:tabs>
              <w:spacing w:after="0" w:line="240" w:lineRule="auto"/>
              <w:jc w:val="both"/>
              <w:rPr>
                <w:rFonts w:eastAsia="Times New Roman" w:cs="Times New Roman"/>
                <w:szCs w:val="24"/>
                <w:lang w:eastAsia="en-AU"/>
              </w:rPr>
            </w:pPr>
            <w:r w:rsidRPr="00D05458">
              <w:rPr>
                <w:rFonts w:eastAsia="Times New Roman" w:cs="Times New Roman"/>
                <w:b/>
                <w:szCs w:val="24"/>
                <w:lang w:eastAsia="en-AU"/>
              </w:rPr>
              <w:t>this</w:t>
            </w:r>
            <w:r w:rsidRPr="009E447E">
              <w:rPr>
                <w:rFonts w:eastAsia="Times New Roman" w:cs="Times New Roman"/>
                <w:szCs w:val="24"/>
                <w:lang w:eastAsia="en-AU"/>
              </w:rPr>
              <w:tab/>
            </w:r>
            <w:r w:rsidRPr="00D05458">
              <w:rPr>
                <w:rFonts w:eastAsia="Times New Roman" w:cs="Times New Roman"/>
                <w:b/>
                <w:szCs w:val="24"/>
                <w:lang w:eastAsia="en-AU"/>
              </w:rPr>
              <w:t>day</w:t>
            </w:r>
            <w:r w:rsidRPr="009E447E">
              <w:rPr>
                <w:rFonts w:eastAsia="Times New Roman" w:cs="Times New Roman"/>
                <w:szCs w:val="24"/>
                <w:lang w:eastAsia="en-AU"/>
              </w:rPr>
              <w:t xml:space="preserve"> </w:t>
            </w:r>
            <w:r w:rsidRPr="00D05458">
              <w:rPr>
                <w:rFonts w:eastAsia="Times New Roman" w:cs="Times New Roman"/>
                <w:b/>
                <w:szCs w:val="24"/>
                <w:lang w:eastAsia="en-AU"/>
              </w:rPr>
              <w:t>of</w:t>
            </w:r>
            <w:r w:rsidRPr="009E447E">
              <w:rPr>
                <w:rFonts w:eastAsia="Times New Roman" w:cs="Times New Roman"/>
                <w:szCs w:val="24"/>
                <w:lang w:eastAsia="en-AU"/>
              </w:rPr>
              <w:tab/>
            </w:r>
            <w:r w:rsidRPr="00D05458">
              <w:rPr>
                <w:rFonts w:eastAsia="Times New Roman" w:cs="Times New Roman"/>
                <w:b/>
                <w:szCs w:val="24"/>
                <w:lang w:eastAsia="en-AU"/>
              </w:rPr>
              <w:t>20</w:t>
            </w:r>
            <w:r w:rsidRPr="009E447E">
              <w:rPr>
                <w:rFonts w:eastAsia="Times New Roman" w:cs="Times New Roman"/>
                <w:szCs w:val="24"/>
                <w:lang w:eastAsia="en-AU"/>
              </w:rPr>
              <w:tab/>
            </w:r>
          </w:p>
          <w:p w14:paraId="381B47C5" w14:textId="3D97162B" w:rsidR="00D05458" w:rsidRPr="009E447E" w:rsidRDefault="008E4A06" w:rsidP="000E091F">
            <w:pPr>
              <w:tabs>
                <w:tab w:val="right" w:leader="dot" w:pos="4536"/>
              </w:tabs>
              <w:spacing w:after="0" w:line="240" w:lineRule="auto"/>
              <w:jc w:val="both"/>
              <w:rPr>
                <w:rFonts w:eastAsia="Times New Roman" w:cs="Times New Roman"/>
                <w:szCs w:val="24"/>
                <w:lang w:eastAsia="en-AU"/>
              </w:rPr>
            </w:pPr>
            <w:r>
              <w:rPr>
                <w:rFonts w:eastAsia="Times New Roman" w:cs="Times New Roman"/>
                <w:szCs w:val="24"/>
                <w:lang w:eastAsia="en-AU"/>
              </w:rPr>
              <w:t xml:space="preserve">                                                                                      </w:t>
            </w:r>
          </w:p>
          <w:p w14:paraId="099D149B" w14:textId="51CB87D9"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In the presence of:</w:t>
            </w:r>
            <w:r w:rsidR="008E4A06">
              <w:rPr>
                <w:rFonts w:eastAsia="Times New Roman" w:cs="Times New Roman"/>
                <w:b/>
                <w:szCs w:val="24"/>
                <w:lang w:eastAsia="en-AU"/>
              </w:rPr>
              <w:t xml:space="preserve">                                                       </w:t>
            </w:r>
          </w:p>
          <w:p w14:paraId="6A2C2F16"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p>
          <w:p w14:paraId="3C174259"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r w:rsidRPr="009E447E">
              <w:rPr>
                <w:rFonts w:eastAsia="Times New Roman" w:cs="Times New Roman"/>
                <w:szCs w:val="24"/>
                <w:lang w:eastAsia="en-AU"/>
              </w:rPr>
              <w:tab/>
            </w:r>
          </w:p>
          <w:p w14:paraId="635924A0" w14:textId="77777777"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(insert name of witness)</w:t>
            </w:r>
          </w:p>
        </w:tc>
        <w:tc>
          <w:tcPr>
            <w:tcW w:w="330" w:type="dxa"/>
          </w:tcPr>
          <w:p w14:paraId="6DDEF539"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1D728984"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4E123F87"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2D1C0F30"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287F628E"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39F4AB51"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7A5D1212"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5F8B3FF6"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7C21B148"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339B0D18"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5E5227F6"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10D3E4D5"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2BFE7867"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5C5DC3A9"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142805BC"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5E70C0E1" w14:textId="77777777" w:rsidR="00D05458" w:rsidRPr="009E447E"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20B09391" w14:textId="3119D753" w:rsidR="00D05458" w:rsidRDefault="00D05458" w:rsidP="000E091F">
            <w:pPr>
              <w:spacing w:after="0" w:line="240" w:lineRule="auto"/>
              <w:jc w:val="both"/>
              <w:rPr>
                <w:rFonts w:eastAsia="Times New Roman" w:cs="Times New Roman"/>
                <w:szCs w:val="24"/>
                <w:lang w:eastAsia="en-AU"/>
              </w:rPr>
            </w:pPr>
            <w:r w:rsidRPr="009E447E">
              <w:rPr>
                <w:rFonts w:eastAsia="Times New Roman" w:cs="Times New Roman"/>
                <w:szCs w:val="24"/>
                <w:lang w:eastAsia="en-AU"/>
              </w:rPr>
              <w:t>)</w:t>
            </w:r>
          </w:p>
          <w:p w14:paraId="47666717" w14:textId="5CFEF33E" w:rsidR="008E4A06" w:rsidRDefault="008E4A06" w:rsidP="000E091F">
            <w:pPr>
              <w:spacing w:after="0" w:line="240" w:lineRule="auto"/>
              <w:jc w:val="both"/>
              <w:rPr>
                <w:rFonts w:eastAsia="Times New Roman" w:cs="Times New Roman"/>
                <w:szCs w:val="24"/>
                <w:lang w:eastAsia="en-AU"/>
              </w:rPr>
            </w:pPr>
            <w:r>
              <w:rPr>
                <w:rFonts w:eastAsia="Times New Roman" w:cs="Times New Roman"/>
                <w:szCs w:val="24"/>
                <w:lang w:eastAsia="en-AU"/>
              </w:rPr>
              <w:t>)</w:t>
            </w:r>
          </w:p>
          <w:p w14:paraId="3BC66A3D" w14:textId="37254D89" w:rsidR="008E4A06" w:rsidRDefault="008E4A06" w:rsidP="000E091F">
            <w:pPr>
              <w:spacing w:after="0" w:line="240" w:lineRule="auto"/>
              <w:jc w:val="both"/>
              <w:rPr>
                <w:rFonts w:eastAsia="Times New Roman" w:cs="Times New Roman"/>
                <w:szCs w:val="24"/>
                <w:lang w:eastAsia="en-AU"/>
              </w:rPr>
            </w:pPr>
            <w:r>
              <w:rPr>
                <w:rFonts w:eastAsia="Times New Roman" w:cs="Times New Roman"/>
                <w:szCs w:val="24"/>
                <w:lang w:eastAsia="en-AU"/>
              </w:rPr>
              <w:t>)</w:t>
            </w:r>
          </w:p>
          <w:p w14:paraId="2D1C4960" w14:textId="431DBA81" w:rsidR="008E4A06" w:rsidRDefault="008E4A06" w:rsidP="000E091F">
            <w:pPr>
              <w:spacing w:after="0" w:line="240" w:lineRule="auto"/>
              <w:jc w:val="both"/>
              <w:rPr>
                <w:rFonts w:eastAsia="Times New Roman" w:cs="Times New Roman"/>
                <w:szCs w:val="24"/>
                <w:lang w:eastAsia="en-AU"/>
              </w:rPr>
            </w:pPr>
            <w:r>
              <w:rPr>
                <w:rFonts w:eastAsia="Times New Roman" w:cs="Times New Roman"/>
                <w:szCs w:val="24"/>
                <w:lang w:eastAsia="en-AU"/>
              </w:rPr>
              <w:t>)</w:t>
            </w:r>
          </w:p>
          <w:p w14:paraId="6688D202" w14:textId="34740695" w:rsidR="008E4A06" w:rsidRDefault="008E4A06" w:rsidP="000E091F">
            <w:pPr>
              <w:spacing w:after="0" w:line="240" w:lineRule="auto"/>
              <w:jc w:val="both"/>
              <w:rPr>
                <w:rFonts w:eastAsia="Times New Roman" w:cs="Times New Roman"/>
                <w:szCs w:val="24"/>
                <w:lang w:eastAsia="en-AU"/>
              </w:rPr>
            </w:pPr>
          </w:p>
          <w:p w14:paraId="26A471CC" w14:textId="3CA27D20" w:rsidR="008E4A06" w:rsidRPr="009E447E" w:rsidRDefault="008E4A06" w:rsidP="008E4A06">
            <w:pPr>
              <w:spacing w:after="0" w:line="240" w:lineRule="auto"/>
              <w:jc w:val="both"/>
              <w:rPr>
                <w:rFonts w:eastAsia="Times New Roman" w:cs="Times New Roman"/>
                <w:szCs w:val="24"/>
                <w:lang w:eastAsia="en-AU"/>
              </w:rPr>
            </w:pPr>
            <w:r w:rsidRPr="009E447E">
              <w:rPr>
                <w:rFonts w:eastAsia="Times New Roman" w:cs="Times New Roman"/>
                <w:szCs w:val="24"/>
                <w:lang w:eastAsia="en-AU"/>
              </w:rPr>
              <w:t xml:space="preserve"> </w:t>
            </w:r>
          </w:p>
        </w:tc>
        <w:tc>
          <w:tcPr>
            <w:tcW w:w="4660" w:type="dxa"/>
          </w:tcPr>
          <w:p w14:paraId="0DAE74D5" w14:textId="77777777" w:rsidR="00D05458" w:rsidRPr="009E447E" w:rsidRDefault="00D05458" w:rsidP="008E4A06">
            <w:pPr>
              <w:pStyle w:val="Heading2"/>
              <w:numPr>
                <w:ilvl w:val="1"/>
                <w:numId w:val="0"/>
              </w:numPr>
              <w:rPr>
                <w:rFonts w:eastAsia="Times New Roman" w:cs="Times New Roman"/>
                <w:szCs w:val="24"/>
                <w:lang w:eastAsia="en-AU"/>
              </w:rPr>
            </w:pPr>
          </w:p>
          <w:p w14:paraId="47F73558" w14:textId="77777777" w:rsidR="00D05458" w:rsidRPr="009E447E" w:rsidRDefault="00D05458" w:rsidP="008E4A06">
            <w:pPr>
              <w:tabs>
                <w:tab w:val="right" w:leader="dot" w:pos="4536"/>
              </w:tabs>
              <w:spacing w:after="0" w:line="240" w:lineRule="auto"/>
              <w:jc w:val="both"/>
              <w:rPr>
                <w:rFonts w:eastAsia="Times New Roman" w:cs="Times New Roman"/>
                <w:szCs w:val="24"/>
                <w:lang w:eastAsia="en-AU"/>
              </w:rPr>
            </w:pPr>
          </w:p>
          <w:p w14:paraId="71FCE830" w14:textId="2ED8D9D7" w:rsidR="008E4A06" w:rsidRDefault="008E4A06" w:rsidP="008E4A06">
            <w:pPr>
              <w:pStyle w:val="Heading2"/>
              <w:numPr>
                <w:ilvl w:val="1"/>
                <w:numId w:val="0"/>
              </w:numPr>
              <w:rPr>
                <w:lang w:eastAsia="en-AU"/>
              </w:rPr>
            </w:pPr>
          </w:p>
          <w:p w14:paraId="5029CD2B" w14:textId="77777777" w:rsidR="008E4A06" w:rsidRPr="008E4A06" w:rsidRDefault="008E4A06" w:rsidP="008E4A06">
            <w:pPr>
              <w:rPr>
                <w:lang w:eastAsia="en-AU"/>
              </w:rPr>
            </w:pPr>
          </w:p>
          <w:p w14:paraId="4075D07F" w14:textId="77777777" w:rsidR="008E4A06" w:rsidRPr="008E4A06" w:rsidRDefault="008E4A06" w:rsidP="008E4A06">
            <w:pPr>
              <w:rPr>
                <w:lang w:eastAsia="en-AU"/>
              </w:rPr>
            </w:pPr>
          </w:p>
          <w:p w14:paraId="7B6A6E11"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r w:rsidRPr="009E447E">
              <w:rPr>
                <w:rFonts w:eastAsia="Times New Roman" w:cs="Times New Roman"/>
                <w:szCs w:val="24"/>
                <w:lang w:eastAsia="en-AU"/>
              </w:rPr>
              <w:tab/>
            </w:r>
          </w:p>
          <w:p w14:paraId="3D0D8DB1" w14:textId="77777777" w:rsidR="00D05458" w:rsidRPr="00D05458" w:rsidRDefault="00D05458" w:rsidP="000E091F">
            <w:pPr>
              <w:tabs>
                <w:tab w:val="right" w:leader="dot" w:pos="4536"/>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(signature of Customer representative)</w:t>
            </w:r>
          </w:p>
          <w:p w14:paraId="4C01A188"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p>
          <w:p w14:paraId="759EBD43"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p>
          <w:p w14:paraId="65CFB1E4" w14:textId="7653D703" w:rsidR="00D05458" w:rsidRDefault="00D05458" w:rsidP="000E091F">
            <w:pPr>
              <w:tabs>
                <w:tab w:val="right" w:leader="dot" w:pos="4536"/>
              </w:tabs>
              <w:spacing w:after="0" w:line="240" w:lineRule="auto"/>
              <w:jc w:val="both"/>
              <w:rPr>
                <w:rFonts w:eastAsia="Times New Roman" w:cs="Times New Roman"/>
                <w:szCs w:val="24"/>
                <w:lang w:eastAsia="en-AU"/>
              </w:rPr>
            </w:pPr>
          </w:p>
          <w:p w14:paraId="096C9078" w14:textId="77777777" w:rsidR="008E4A06" w:rsidRPr="009E447E" w:rsidRDefault="008E4A06" w:rsidP="000E091F">
            <w:pPr>
              <w:tabs>
                <w:tab w:val="right" w:leader="dot" w:pos="4536"/>
              </w:tabs>
              <w:spacing w:after="0" w:line="240" w:lineRule="auto"/>
              <w:jc w:val="both"/>
              <w:rPr>
                <w:rFonts w:eastAsia="Times New Roman" w:cs="Times New Roman"/>
                <w:szCs w:val="24"/>
                <w:lang w:eastAsia="en-AU"/>
              </w:rPr>
            </w:pPr>
          </w:p>
          <w:p w14:paraId="6BE87016"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p>
          <w:p w14:paraId="3CC8DABF" w14:textId="77777777" w:rsidR="00D05458" w:rsidRPr="009E447E" w:rsidRDefault="00D05458" w:rsidP="000E091F">
            <w:pPr>
              <w:tabs>
                <w:tab w:val="right" w:leader="dot" w:pos="4536"/>
              </w:tabs>
              <w:spacing w:after="0" w:line="240" w:lineRule="auto"/>
              <w:jc w:val="both"/>
              <w:rPr>
                <w:rFonts w:eastAsia="Times New Roman" w:cs="Times New Roman"/>
                <w:szCs w:val="24"/>
                <w:lang w:eastAsia="en-AU"/>
              </w:rPr>
            </w:pPr>
            <w:r w:rsidRPr="009E447E">
              <w:rPr>
                <w:rFonts w:eastAsia="Times New Roman" w:cs="Times New Roman"/>
                <w:szCs w:val="24"/>
                <w:lang w:eastAsia="en-AU"/>
              </w:rPr>
              <w:tab/>
            </w:r>
          </w:p>
          <w:p w14:paraId="007C9E44" w14:textId="77777777" w:rsidR="00D05458" w:rsidRPr="00D05458" w:rsidRDefault="00D05458" w:rsidP="000E091F">
            <w:pPr>
              <w:tabs>
                <w:tab w:val="right" w:leader="dot" w:pos="9639"/>
              </w:tabs>
              <w:spacing w:after="0" w:line="240" w:lineRule="auto"/>
              <w:jc w:val="both"/>
              <w:rPr>
                <w:rFonts w:eastAsia="Times New Roman" w:cs="Times New Roman"/>
                <w:b/>
                <w:szCs w:val="24"/>
                <w:lang w:eastAsia="en-AU"/>
              </w:rPr>
            </w:pPr>
            <w:r w:rsidRPr="00D05458">
              <w:rPr>
                <w:rFonts w:eastAsia="Times New Roman" w:cs="Times New Roman"/>
                <w:b/>
                <w:szCs w:val="24"/>
                <w:lang w:eastAsia="en-AU"/>
              </w:rPr>
              <w:t>(signature of witness)</w:t>
            </w:r>
          </w:p>
        </w:tc>
      </w:tr>
    </w:tbl>
    <w:p w14:paraId="3F3DF68C" w14:textId="0BBFABDA" w:rsidR="00D05458" w:rsidRPr="00FD0043" w:rsidRDefault="00D05458" w:rsidP="00FD0043">
      <w:pPr>
        <w:pStyle w:val="Heading3"/>
        <w:numPr>
          <w:ilvl w:val="1"/>
          <w:numId w:val="0"/>
        </w:numPr>
      </w:pPr>
      <w:r w:rsidRPr="00FD0043">
        <w:t>Details of Breaches</w:t>
      </w:r>
    </w:p>
    <w:p w14:paraId="47283E89" w14:textId="77777777" w:rsidR="00D05458" w:rsidRPr="009E447E" w:rsidRDefault="00D05458" w:rsidP="00D05458">
      <w:pPr>
        <w:spacing w:after="0" w:line="240" w:lineRule="auto"/>
        <w:jc w:val="both"/>
        <w:rPr>
          <w:rFonts w:eastAsia="Times New Roman" w:cs="Times New Roman"/>
          <w:szCs w:val="24"/>
          <w:lang w:eastAsia="en-AU"/>
        </w:rPr>
      </w:pPr>
    </w:p>
    <w:p w14:paraId="6DF3FA43" w14:textId="77777777" w:rsidR="00D05458" w:rsidRPr="00D05458" w:rsidRDefault="00D05458" w:rsidP="00D05458">
      <w:pPr>
        <w:spacing w:after="0" w:line="240" w:lineRule="auto"/>
        <w:jc w:val="both"/>
        <w:rPr>
          <w:rFonts w:eastAsia="Times New Roman" w:cs="Times New Roman"/>
          <w:b/>
          <w:szCs w:val="24"/>
          <w:lang w:eastAsia="en-AU"/>
        </w:rPr>
      </w:pPr>
      <w:r w:rsidRPr="00D05458">
        <w:rPr>
          <w:rFonts w:eastAsia="Times New Roman" w:cs="Times New Roman"/>
          <w:b/>
          <w:szCs w:val="24"/>
          <w:lang w:eastAsia="en-AU"/>
        </w:rPr>
        <w:t>The Supplier is in breach of the Contract referred to in the attached Notice in that:</w:t>
      </w:r>
    </w:p>
    <w:p w14:paraId="43D4DD24" w14:textId="77777777" w:rsidR="00D05458" w:rsidRPr="009E447E" w:rsidRDefault="00D05458" w:rsidP="00D05458">
      <w:pPr>
        <w:numPr>
          <w:ilvl w:val="0"/>
          <w:numId w:val="9"/>
        </w:numPr>
        <w:spacing w:before="120" w:after="0" w:line="240" w:lineRule="auto"/>
        <w:ind w:left="851" w:hanging="851"/>
        <w:jc w:val="both"/>
        <w:rPr>
          <w:rFonts w:eastAsia="Times New Roman" w:cs="Times New Roman"/>
          <w:szCs w:val="24"/>
          <w:lang w:eastAsia="en-AU"/>
        </w:rPr>
      </w:pPr>
      <w:r w:rsidRPr="009E447E">
        <w:rPr>
          <w:rFonts w:eastAsia="Times New Roman" w:cs="Times New Roman"/>
          <w:szCs w:val="24"/>
          <w:lang w:eastAsia="en-AU"/>
        </w:rPr>
        <w:t>………………………………………………………………………………;</w:t>
      </w:r>
    </w:p>
    <w:p w14:paraId="58349135" w14:textId="77777777" w:rsidR="00D05458" w:rsidRPr="009E447E" w:rsidRDefault="00D05458" w:rsidP="00D05458">
      <w:pPr>
        <w:numPr>
          <w:ilvl w:val="0"/>
          <w:numId w:val="9"/>
        </w:numPr>
        <w:spacing w:before="120" w:after="0" w:line="240" w:lineRule="auto"/>
        <w:ind w:left="851" w:hanging="851"/>
        <w:jc w:val="both"/>
        <w:rPr>
          <w:rFonts w:eastAsia="Times New Roman" w:cs="Times New Roman"/>
          <w:szCs w:val="24"/>
          <w:lang w:eastAsia="en-AU"/>
        </w:rPr>
      </w:pPr>
      <w:r w:rsidRPr="009E447E">
        <w:rPr>
          <w:rFonts w:eastAsia="Times New Roman" w:cs="Times New Roman"/>
          <w:szCs w:val="24"/>
          <w:lang w:eastAsia="en-AU"/>
        </w:rPr>
        <w:t>………………………………………………………………………………; and</w:t>
      </w:r>
    </w:p>
    <w:p w14:paraId="73B38401" w14:textId="77777777" w:rsidR="00D05458" w:rsidRPr="009E447E" w:rsidRDefault="00D05458" w:rsidP="00D05458">
      <w:pPr>
        <w:numPr>
          <w:ilvl w:val="0"/>
          <w:numId w:val="9"/>
        </w:numPr>
        <w:spacing w:before="120" w:after="0" w:line="240" w:lineRule="auto"/>
        <w:ind w:left="851" w:hanging="851"/>
        <w:jc w:val="both"/>
        <w:rPr>
          <w:rFonts w:eastAsia="Times New Roman" w:cs="Times New Roman"/>
          <w:szCs w:val="24"/>
          <w:lang w:eastAsia="en-AU"/>
        </w:rPr>
      </w:pPr>
      <w:r w:rsidRPr="009E447E">
        <w:rPr>
          <w:rFonts w:eastAsia="Times New Roman" w:cs="Times New Roman"/>
          <w:szCs w:val="24"/>
          <w:lang w:eastAsia="en-AU"/>
        </w:rPr>
        <w:t>……………………………………………………………………………….</w:t>
      </w:r>
    </w:p>
    <w:p w14:paraId="48DC0DD4" w14:textId="77777777" w:rsidR="00D05458" w:rsidRPr="009E447E" w:rsidRDefault="00D05458" w:rsidP="00D05458">
      <w:pPr>
        <w:spacing w:after="0" w:line="240" w:lineRule="auto"/>
        <w:jc w:val="both"/>
        <w:rPr>
          <w:rFonts w:eastAsia="Times New Roman" w:cs="Times New Roman"/>
          <w:szCs w:val="24"/>
          <w:lang w:eastAsia="en-AU"/>
        </w:rPr>
      </w:pPr>
    </w:p>
    <w:p w14:paraId="3D0B5469" w14:textId="77777777" w:rsidR="00D05458" w:rsidRPr="009E447E" w:rsidRDefault="00D05458" w:rsidP="00D05458">
      <w:pPr>
        <w:spacing w:after="0" w:line="240" w:lineRule="auto"/>
        <w:jc w:val="both"/>
        <w:rPr>
          <w:rFonts w:eastAsia="Times New Roman" w:cs="Times New Roman"/>
          <w:szCs w:val="24"/>
          <w:lang w:eastAsia="en-AU"/>
        </w:rPr>
      </w:pPr>
    </w:p>
    <w:p w14:paraId="5C9DBC1E" w14:textId="1221A737" w:rsidR="00D05458" w:rsidRPr="009E447E" w:rsidRDefault="00D05458" w:rsidP="00D05458">
      <w:pPr>
        <w:spacing w:after="0" w:line="240" w:lineRule="auto"/>
        <w:jc w:val="both"/>
        <w:rPr>
          <w:rFonts w:eastAsia="Times New Roman" w:cs="Times New Roman"/>
          <w:szCs w:val="24"/>
          <w:lang w:eastAsia="en-AU"/>
        </w:rPr>
      </w:pPr>
    </w:p>
    <w:p w14:paraId="5CA419F5" w14:textId="77777777" w:rsidR="00D05458" w:rsidRPr="00D05458" w:rsidRDefault="00D05458" w:rsidP="00D05458"/>
    <w:sectPr w:rsidR="00D05458" w:rsidRPr="00D05458" w:rsidSect="00756155">
      <w:headerReference w:type="default" r:id="rId13"/>
      <w:footerReference w:type="default" r:id="rId14"/>
      <w:headerReference w:type="first" r:id="rId15"/>
      <w:footerReference w:type="first" r:id="rId16"/>
      <w:pgSz w:w="11906" w:h="16838"/>
      <w:pgMar w:top="1016"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LANCH Glenda" w:date="2020-01-04T16:41:00Z" w:initials="BG">
    <w:p w14:paraId="4A6F0CB3" w14:textId="77777777" w:rsidR="000E091F" w:rsidRDefault="000E091F" w:rsidP="000E091F">
      <w:pPr>
        <w:pStyle w:val="CommentText"/>
      </w:pPr>
      <w:r>
        <w:rPr>
          <w:rStyle w:val="CommentReference"/>
        </w:rPr>
        <w:annotationRef/>
      </w:r>
      <w:r>
        <w:t>Select one of these relevant Contract Conditions</w:t>
      </w:r>
    </w:p>
  </w:comment>
  <w:comment w:id="1" w:author="BLANCH Glenda" w:date="2020-01-04T16:48:00Z" w:initials="BG">
    <w:p w14:paraId="214707E5" w14:textId="77777777" w:rsidR="000E091F" w:rsidRDefault="000E091F" w:rsidP="000E091F">
      <w:pPr>
        <w:pStyle w:val="CommentText"/>
      </w:pPr>
      <w:r>
        <w:rPr>
          <w:rStyle w:val="CommentReference"/>
        </w:rPr>
        <w:annotationRef/>
      </w:r>
      <w:r>
        <w:rPr>
          <w:rStyle w:val="CommentReference"/>
        </w:rPr>
        <w:annotationRef/>
      </w:r>
      <w:r>
        <w:t>Select one of these relevant Contract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F0CB3" w15:done="0"/>
  <w15:commentEx w15:paraId="214707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F0CB3" w16cid:durableId="21BB3ECF"/>
  <w16cid:commentId w16cid:paraId="214707E5" w16cid:durableId="21BB4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42BB1" w14:textId="77777777" w:rsidR="00AD0505" w:rsidRDefault="00AD0505" w:rsidP="00F752DB">
      <w:pPr>
        <w:spacing w:after="0" w:line="240" w:lineRule="auto"/>
      </w:pPr>
      <w:r>
        <w:separator/>
      </w:r>
    </w:p>
  </w:endnote>
  <w:endnote w:type="continuationSeparator" w:id="0">
    <w:p w14:paraId="32BCF6D5" w14:textId="77777777" w:rsidR="00AD0505" w:rsidRDefault="00AD0505"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B69E" w14:textId="523EE9AA" w:rsidR="007A7AD0" w:rsidRPr="00381F07" w:rsidRDefault="00D05458" w:rsidP="00641D20">
    <w:pPr>
      <w:pStyle w:val="Footer"/>
      <w:pBdr>
        <w:top w:val="single" w:sz="4" w:space="8" w:color="C00000"/>
      </w:pBdr>
      <w:spacing w:before="360"/>
      <w:contextualSpacing/>
      <w:rPr>
        <w:noProof/>
        <w:color w:val="404040" w:themeColor="text1" w:themeTint="BF"/>
      </w:rPr>
    </w:pPr>
    <w:r>
      <w:rPr>
        <w:noProof/>
        <w:color w:val="404040" w:themeColor="text1" w:themeTint="BF"/>
      </w:rPr>
      <w:t xml:space="preserve">Notice </w:t>
    </w:r>
    <w:r w:rsidR="00745AF5">
      <w:rPr>
        <w:noProof/>
        <w:color w:val="404040" w:themeColor="text1" w:themeTint="BF"/>
      </w:rPr>
      <w:t>to Show Cause</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190C" w14:textId="58F4F75C" w:rsidR="000140F8" w:rsidRDefault="000140F8" w:rsidP="006E2A27">
    <w:pPr>
      <w:pStyle w:val="Footer"/>
      <w:tabs>
        <w:tab w:val="clear" w:pos="9026"/>
        <w:tab w:val="right" w:pos="8931"/>
      </w:tabs>
      <w:ind w:right="-472"/>
      <w:jc w:val="right"/>
    </w:pPr>
    <w:r>
      <w:rPr>
        <w:noProof/>
      </w:rPr>
      <w:drawing>
        <wp:inline distT="0" distB="0" distL="0" distR="0" wp14:anchorId="15FDA492" wp14:editId="571002DA">
          <wp:extent cx="1546037" cy="504000"/>
          <wp:effectExtent l="0" t="0" r="0" b="0"/>
          <wp:docPr id="18" name="Picture 18"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AA016" w14:textId="77777777" w:rsidR="00AD0505" w:rsidRDefault="00AD0505" w:rsidP="00F752DB">
      <w:pPr>
        <w:spacing w:after="0" w:line="240" w:lineRule="auto"/>
      </w:pPr>
      <w:r>
        <w:separator/>
      </w:r>
    </w:p>
  </w:footnote>
  <w:footnote w:type="continuationSeparator" w:id="0">
    <w:p w14:paraId="0317F14A" w14:textId="77777777" w:rsidR="00AD0505" w:rsidRDefault="00AD0505"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52361804"/>
  <w:bookmarkStart w:id="4" w:name="_Hlk52359091"/>
  <w:p w14:paraId="130245E9" w14:textId="654CC936" w:rsidR="00F752DB" w:rsidRPr="00AB0F2F" w:rsidRDefault="00F56ACD" w:rsidP="000F014F">
    <w:pPr>
      <w:pStyle w:val="Header"/>
      <w:pBdr>
        <w:bottom w:val="single" w:sz="4" w:space="8" w:color="A70240" w:themeColor="accent1"/>
      </w:pBdr>
      <w:spacing w:after="360"/>
      <w:contextualSpacing/>
      <w:jc w:val="right"/>
      <w:rPr>
        <w:color w:val="404040" w:themeColor="text1" w:themeTint="BF"/>
        <w:sz w:val="16"/>
        <w:szCs w:val="16"/>
      </w:rPr>
    </w:pPr>
    <w:sdt>
      <w:sdtPr>
        <w:rPr>
          <w:color w:val="404040" w:themeColor="text1" w:themeTint="BF"/>
          <w:sz w:val="16"/>
          <w:szCs w:val="16"/>
          <w:highlight w:val="yellow"/>
        </w:rPr>
        <w:alias w:val="Title"/>
        <w:tag w:val=""/>
        <w:id w:val="-906376028"/>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Content>
        <w:r w:rsidRPr="00F56ACD">
          <w:rPr>
            <w:color w:val="404040" w:themeColor="text1" w:themeTint="BF"/>
            <w:sz w:val="16"/>
            <w:szCs w:val="16"/>
            <w:highlight w:val="yellow"/>
          </w:rPr>
          <w:t>Department of &lt;&lt;</w:t>
        </w:r>
        <w:r w:rsidRPr="00F56ACD">
          <w:rPr>
            <w:color w:val="404040" w:themeColor="text1" w:themeTint="BF"/>
            <w:sz w:val="16"/>
            <w:szCs w:val="16"/>
            <w:highlight w:val="yellow"/>
          </w:rPr>
          <w:t xml:space="preserve"> </w:t>
        </w:r>
        <w:r w:rsidRPr="00F56ACD">
          <w:rPr>
            <w:color w:val="404040" w:themeColor="text1" w:themeTint="BF"/>
            <w:sz w:val="16"/>
            <w:szCs w:val="16"/>
            <w:highlight w:val="yellow"/>
          </w:rPr>
          <w:t>Insert</w:t>
        </w:r>
        <w:r w:rsidRPr="00F56ACD">
          <w:rPr>
            <w:color w:val="404040" w:themeColor="text1" w:themeTint="BF"/>
            <w:sz w:val="16"/>
            <w:szCs w:val="16"/>
            <w:highlight w:val="yellow"/>
          </w:rPr>
          <w:t xml:space="preserve"> </w:t>
        </w:r>
        <w:r w:rsidRPr="00F56ACD">
          <w:rPr>
            <w:color w:val="404040" w:themeColor="text1" w:themeTint="BF"/>
            <w:sz w:val="16"/>
            <w:szCs w:val="16"/>
            <w:highlight w:val="yellow"/>
          </w:rPr>
          <w:t>Department Name&gt;&gt;</w:t>
        </w:r>
      </w:sdtContent>
    </w:sdt>
    <w:bookmarkEnd w:id="3"/>
  </w:p>
  <w:bookmarkEnd w:id="4"/>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D908" w14:textId="7E8C74EF" w:rsidR="000140F8" w:rsidRDefault="002F59CF" w:rsidP="002F59CF">
    <w:pPr>
      <w:pStyle w:val="Header"/>
      <w:ind w:left="-709"/>
    </w:pPr>
    <w:r>
      <w:rPr>
        <w:noProof/>
      </w:rPr>
      <mc:AlternateContent>
        <mc:Choice Requires="wpg">
          <w:drawing>
            <wp:inline distT="0" distB="0" distL="0" distR="0" wp14:anchorId="6D6EFB2B" wp14:editId="7F56FC45">
              <wp:extent cx="153829" cy="6483826"/>
              <wp:effectExtent l="0" t="2540" r="0" b="0"/>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5400000" flipH="1">
                        <a:off x="0" y="0"/>
                        <a:ext cx="153829" cy="6483826"/>
                        <a:chOff x="5243310" y="-42402"/>
                        <a:chExt cx="166423" cy="9699335"/>
                      </a:xfrm>
                    </wpg:grpSpPr>
                    <wps:wsp>
                      <wps:cNvPr id="1" name="Rectangle 1">
                        <a:extLst>
                          <a:ext uri="{C183D7F6-B498-43B3-948B-1728B52AA6E4}">
                            <adec:decorative xmlns:adec="http://schemas.microsoft.com/office/drawing/2017/decorative" val="1"/>
                          </a:ext>
                        </a:extLst>
                      </wps:cNvPr>
                      <wps:cNvSpPr/>
                      <wps:spPr>
                        <a:xfrm>
                          <a:off x="5243310" y="-42402"/>
                          <a:ext cx="166271" cy="9695184"/>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5243463" y="8909185"/>
                          <a:ext cx="166270" cy="747748"/>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6676E00" id="Group 17" o:spid="_x0000_s1026" style="width:12.1pt;height:510.55pt;rotation:-90;flip:x;mso-position-horizontal-relative:char;mso-position-vertical-relative:line" coordorigin="52433,-424" coordsize="1664,9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">
              <v:rect id="Rectangle 1" o:spid="_x0000_s1027" style="position:absolute;left:52433;top:-424;width:1662;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" fillcolor="#dedbd7" stroked="f" strokeweight="1pt"/>
              <v:rect id="Rectangle 5" o:spid="_x0000_s1028" style="position:absolute;left:52434;top:89091;width:1663;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97F7D17"/>
    <w:multiLevelType w:val="hybridMultilevel"/>
    <w:tmpl w:val="5A667D56"/>
    <w:lvl w:ilvl="0" w:tplc="579C4C1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2"/>
  </w:num>
  <w:num w:numId="7">
    <w:abstractNumId w:val="4"/>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NCH Glenda">
    <w15:presenceInfo w15:providerId="AD" w15:userId="S::Glenda.BLANCH@hpw.qld.gov.au::e32e839f-fbcf-459c-af01-69391b15fe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B6D47"/>
    <w:rsid w:val="000E091F"/>
    <w:rsid w:val="000F014F"/>
    <w:rsid w:val="000F4BE1"/>
    <w:rsid w:val="00105D9D"/>
    <w:rsid w:val="00142FC9"/>
    <w:rsid w:val="0015259F"/>
    <w:rsid w:val="00172C66"/>
    <w:rsid w:val="00194726"/>
    <w:rsid w:val="001A3869"/>
    <w:rsid w:val="001B5456"/>
    <w:rsid w:val="002F59CF"/>
    <w:rsid w:val="00341D35"/>
    <w:rsid w:val="00381F07"/>
    <w:rsid w:val="003A1CD0"/>
    <w:rsid w:val="004A0CF6"/>
    <w:rsid w:val="00510B85"/>
    <w:rsid w:val="00552E42"/>
    <w:rsid w:val="00577929"/>
    <w:rsid w:val="00584307"/>
    <w:rsid w:val="005A7EB2"/>
    <w:rsid w:val="00610D79"/>
    <w:rsid w:val="00641D20"/>
    <w:rsid w:val="00673C5E"/>
    <w:rsid w:val="006E2A27"/>
    <w:rsid w:val="00701011"/>
    <w:rsid w:val="00745AF5"/>
    <w:rsid w:val="00745DBC"/>
    <w:rsid w:val="00756155"/>
    <w:rsid w:val="007A7AD0"/>
    <w:rsid w:val="00847102"/>
    <w:rsid w:val="008E4A06"/>
    <w:rsid w:val="009908A1"/>
    <w:rsid w:val="00A253AD"/>
    <w:rsid w:val="00A958BB"/>
    <w:rsid w:val="00AB0F2F"/>
    <w:rsid w:val="00AD0505"/>
    <w:rsid w:val="00B16FED"/>
    <w:rsid w:val="00B309ED"/>
    <w:rsid w:val="00B33273"/>
    <w:rsid w:val="00B6504B"/>
    <w:rsid w:val="00B9367E"/>
    <w:rsid w:val="00BB4793"/>
    <w:rsid w:val="00BD427A"/>
    <w:rsid w:val="00BF6763"/>
    <w:rsid w:val="00C27A08"/>
    <w:rsid w:val="00C54CF3"/>
    <w:rsid w:val="00C975C7"/>
    <w:rsid w:val="00CB0461"/>
    <w:rsid w:val="00D05458"/>
    <w:rsid w:val="00D219EC"/>
    <w:rsid w:val="00D421F8"/>
    <w:rsid w:val="00DB37AA"/>
    <w:rsid w:val="00E37618"/>
    <w:rsid w:val="00E677D1"/>
    <w:rsid w:val="00F56ACD"/>
    <w:rsid w:val="00F752DB"/>
    <w:rsid w:val="00F81DE9"/>
    <w:rsid w:val="00F905BC"/>
    <w:rsid w:val="00FD0043"/>
    <w:rsid w:val="00FD3FEA"/>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E37618"/>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E37618"/>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E37618"/>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CommentReference">
    <w:name w:val="annotation reference"/>
    <w:basedOn w:val="DefaultParagraphFont"/>
    <w:uiPriority w:val="99"/>
    <w:semiHidden/>
    <w:unhideWhenUsed/>
    <w:rsid w:val="00D05458"/>
    <w:rPr>
      <w:sz w:val="16"/>
      <w:szCs w:val="16"/>
    </w:rPr>
  </w:style>
  <w:style w:type="paragraph" w:styleId="CommentText">
    <w:name w:val="annotation text"/>
    <w:basedOn w:val="Normal"/>
    <w:link w:val="CommentTextChar"/>
    <w:uiPriority w:val="99"/>
    <w:semiHidden/>
    <w:unhideWhenUsed/>
    <w:rsid w:val="00D05458"/>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D05458"/>
    <w:rPr>
      <w:sz w:val="20"/>
      <w:szCs w:val="20"/>
    </w:rPr>
  </w:style>
  <w:style w:type="paragraph" w:styleId="FootnoteText">
    <w:name w:val="footnote text"/>
    <w:basedOn w:val="Normal"/>
    <w:link w:val="FootnoteTextChar"/>
    <w:uiPriority w:val="99"/>
    <w:semiHidden/>
    <w:unhideWhenUsed/>
    <w:rsid w:val="00745AF5"/>
    <w:pPr>
      <w:spacing w:after="0" w:line="240" w:lineRule="auto"/>
    </w:pPr>
    <w:rPr>
      <w:szCs w:val="20"/>
    </w:rPr>
  </w:style>
  <w:style w:type="character" w:customStyle="1" w:styleId="FootnoteTextChar">
    <w:name w:val="Footnote Text Char"/>
    <w:basedOn w:val="DefaultParagraphFont"/>
    <w:link w:val="FootnoteText"/>
    <w:uiPriority w:val="99"/>
    <w:semiHidden/>
    <w:rsid w:val="00745AF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7A640A"/>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63392a3f-c07a-4055-966b-98a0f1f4d76b">2019-11-04T14:00:00+00:00</Review_x0020_Date>
    <Document_x0020_type xmlns="63392a3f-c07a-4055-966b-98a0f1f4d76b">14</Document_x0020_type>
    <Business_x0020_Area xmlns="63392a3f-c07a-4055-966b-98a0f1f4d76b" xsi:nil="true"/>
    <Security xmlns="63392a3f-c07a-4055-966b-98a0f1f4d76b">Unclassified</Security>
    <_ip_UnifiedCompliancePolicyProperties xmlns="http://schemas.microsoft.com/sharepoint/v3" xsi:nil="true"/>
    <RoutingRuleDescription xmlns="http://schemas.microsoft.com/sharepoint/v3">Template—A4 portrait—no cover</RoutingRuleDescription>
    <PublishingExpirationDate xmlns="http://schemas.microsoft.com/sharepoint/v3" xsi:nil="true"/>
    <Corporate_x0020_Function xmlns="63392a3f-c07a-4055-966b-98a0f1f4d76b">1</Corporate_x0020_Function>
    <TaxKeywordTaxHTField xmlns="63392a3f-c07a-4055-966b-98a0f1f4d76b">
      <Terms xmlns="http://schemas.microsoft.com/office/infopath/2007/PartnerControls">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factsheet</TermName>
          <TermId xmlns="http://schemas.microsoft.com/office/infopath/2007/PartnerControls">f5360485-fc5d-4a57-9517-7e19365afe1f</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Info xmlns="http://schemas.microsoft.com/office/infopath/2007/PartnerControls">
          <TermName xmlns="http://schemas.microsoft.com/office/infopath/2007/PartnerControls">portrait</TermName>
          <TermId xmlns="http://schemas.microsoft.com/office/infopath/2007/PartnerControls">c1018efc-2dc6-4702-9358-55e88104df21</TermId>
        </TermInfo>
      </Terms>
    </TaxKeywordTaxHTField>
    <ReportOwner xmlns="http://schemas.microsoft.com/sharepoint/v3">
      <UserInfo>
        <DisplayName/>
        <AccountId xsi:nil="true"/>
        <AccountType/>
      </UserInfo>
    </ReportOwner>
    <PublishingStartDate xmlns="http://schemas.microsoft.com/sharepoint/v3" xsi:nil="true"/>
    <TaxCatchAll xmlns="63392a3f-c07a-4055-966b-98a0f1f4d76b">
      <Value>404</Value>
      <Value>200</Value>
      <Value>183</Value>
      <Value>406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AB41ABB243E4F43A692DF34EB89430500C1B7E51B82B2324A97F36CE94F7ADDBC" ma:contentTypeVersion="16" ma:contentTypeDescription="" ma:contentTypeScope="" ma:versionID="7185260dc4d215734442699c19f65861">
  <xsd:schema xmlns:xsd="http://www.w3.org/2001/XMLSchema" xmlns:xs="http://www.w3.org/2001/XMLSchema" xmlns:p="http://schemas.microsoft.com/office/2006/metadata/properties" xmlns:ns1="http://schemas.microsoft.com/sharepoint/v3" xmlns:ns2="63392a3f-c07a-4055-966b-98a0f1f4d76b" xmlns:ns3="a4622ebd-437d-41aa-bcf9-af27ffc82ec8" targetNamespace="http://schemas.microsoft.com/office/2006/metadata/properties" ma:root="true" ma:fieldsID="7ea19bd6baac1a8ae2fb498951b93037" ns1:_="" ns2:_="" ns3:_="">
    <xsd:import namespace="http://schemas.microsoft.com/sharepoint/v3"/>
    <xsd:import namespace="63392a3f-c07a-4055-966b-98a0f1f4d76b"/>
    <xsd:import namespace="a4622ebd-437d-41aa-bcf9-af27ffc82ec8"/>
    <xsd:element name="properties">
      <xsd:complexType>
        <xsd:sequence>
          <xsd:element name="documentManagement">
            <xsd:complexType>
              <xsd:all>
                <xsd:element ref="ns1:RoutingRuleDescription"/>
                <xsd:element ref="ns2:Document_x0020_type" minOccurs="0"/>
                <xsd:element ref="ns2:Corporate_x0020_Function" minOccurs="0"/>
                <xsd:element ref="ns2:Business_x0020_Area" minOccurs="0"/>
                <xsd:element ref="ns1:ReportOwner" minOccurs="0"/>
                <xsd:element ref="ns2:Security" minOccurs="0"/>
                <xsd:element ref="ns2:Review_x0020_Date" minOccurs="0"/>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ReportOwner" ma:index="7"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92a3f-c07a-4055-966b-98a0f1f4d76b" elementFormDefault="qualified">
    <xsd:import namespace="http://schemas.microsoft.com/office/2006/documentManagement/types"/>
    <xsd:import namespace="http://schemas.microsoft.com/office/infopath/2007/PartnerControls"/>
    <xsd:element name="Document_x0020_type" ma:index="4" nillable="true" ma:displayName="Document type" ma:list="{feabeb17-574d-4868-af2f-c8bb74b3a1dc}" ma:internalName="Document_x0020_type" ma:showField="Title" ma:web="63392a3f-c07a-4055-966b-98a0f1f4d76b">
      <xsd:simpleType>
        <xsd:restriction base="dms:Lookup"/>
      </xsd:simpleType>
    </xsd:element>
    <xsd:element name="Corporate_x0020_Function" ma:index="5" nillable="true" ma:displayName="Corporate Function" ma:list="{5ced477e-815f-4220-8244-b0680fdbbb6f}" ma:internalName="Corporate_x0020_Function" ma:showField="Title" ma:web="63392a3f-c07a-4055-966b-98a0f1f4d76b">
      <xsd:simpleType>
        <xsd:restriction base="dms:Lookup"/>
      </xsd:simpleType>
    </xsd:element>
    <xsd:element name="Business_x0020_Area" ma:index="6" nillable="true" ma:displayName="Business Area" ma:list="{b123bc5d-58e7-4a3d-aab3-0cde15dfac66}" ma:internalName="Business_x0020_Area" ma:showField="Title" ma:web="63392a3f-c07a-4055-966b-98a0f1f4d76b">
      <xsd:simpleType>
        <xsd:restriction base="dms:Lookup"/>
      </xsd:simpleType>
    </xsd:element>
    <xsd:element name="Security" ma:index="8" nillable="true" ma:displayName="Security" ma:default="Unclassified" ma:format="Dropdown" ma:internalName="Security">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xsd:simpleType>
        <xsd:restriction base="dms:DateTime"/>
      </xsd:simpleType>
    </xsd:element>
    <xsd:element name="TaxKeywordTaxHTField" ma:index="17" nillable="true" ma:taxonomy="true" ma:internalName="TaxKeywordTaxHTField" ma:taxonomyFieldName="TaxKeyword" ma:displayName="Enterprise Keywords"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0db9869e-21cf-4a35-989a-13d128b6f544}" ma:internalName="TaxCatchAll" ma:showField="CatchAllData"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0db9869e-21cf-4a35-989a-13d128b6f544}" ma:internalName="TaxCatchAllLabel" ma:readOnly="true" ma:showField="CatchAllDataLabel"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22ebd-437d-41aa-bcf9-af27ffc82ec8"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6D09-89DD-4FF7-8035-79F4F597B47C}">
  <ds:schemaRefs>
    <ds:schemaRef ds:uri="http://schemas.microsoft.com/sharepoint/v3/contenttype/forms"/>
  </ds:schemaRefs>
</ds:datastoreItem>
</file>

<file path=customXml/itemProps2.xml><?xml version="1.0" encoding="utf-8"?>
<ds:datastoreItem xmlns:ds="http://schemas.openxmlformats.org/officeDocument/2006/customXml" ds:itemID="{AD45D625-4FC3-4601-A809-852FC984B8ED}">
  <ds:schemaRefs>
    <ds:schemaRef ds:uri="http://schemas.microsoft.com/office/2006/metadata/properties"/>
    <ds:schemaRef ds:uri="http://schemas.microsoft.com/office/infopath/2007/PartnerControls"/>
    <ds:schemaRef ds:uri="http://schemas.microsoft.com/sharepoint/v3"/>
    <ds:schemaRef ds:uri="63392a3f-c07a-4055-966b-98a0f1f4d76b"/>
  </ds:schemaRefs>
</ds:datastoreItem>
</file>

<file path=customXml/itemProps3.xml><?xml version="1.0" encoding="utf-8"?>
<ds:datastoreItem xmlns:ds="http://schemas.openxmlformats.org/officeDocument/2006/customXml" ds:itemID="{B14BBF55-DF28-4E1C-8B0E-583F9E91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392a3f-c07a-4055-966b-98a0f1f4d76b"/>
    <ds:schemaRef ds:uri="a4622ebd-437d-41aa-bcf9-af27ffc8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&lt;&lt;Insert Department Name&gt;&gt;</vt:lpstr>
    </vt:vector>
  </TitlesOfParts>
  <Company>Department of Housing and Public Works</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 Insert Department Name&gt;&gt;</dc:title>
  <dc:subject/>
  <dc:creator>Department of Housing and Public Works</dc:creator>
  <cp:lastModifiedBy>MURPHY Talysa</cp:lastModifiedBy>
  <cp:revision>7</cp:revision>
  <cp:lastPrinted>2019-01-24T00:45:00Z</cp:lastPrinted>
  <dcterms:created xsi:type="dcterms:W3CDTF">2020-09-30T01:19:00Z</dcterms:created>
  <dcterms:modified xsi:type="dcterms:W3CDTF">2020-10-02T00:24:00Z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0x010100DAB41ABB243E4F43A692DF34EB89430500C1B7E51B82B2324A97F36CE94F7ADDBC</vt:lpwstr>
  </property>
  <property fmtid="{D5CDD505-2E9C-101B-9397-08002B2CF9AE}" pid="3" name="TaxKeyword">
    <vt:lpwstr>404;#a4|28079928-679d-48a2-8883-835d1d514c3f;#200;#factsheet|f5360485-fc5d-4a57-9517-7e19365afe1f;#183;#Template|4cae74c2-1c99-4c44-96e5-6902aebf4c10;#406;#portrait|c1018efc-2dc6-4702-9358-55e88104df21</vt:lpwstr>
  </property>
</Properties>
</file>