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E4466" w14:textId="77777777" w:rsidR="00E7681D" w:rsidRPr="00CE68BA" w:rsidRDefault="00E7681D" w:rsidP="00E7681D">
      <w:pPr>
        <w:pStyle w:val="Factsheettitle"/>
        <w:spacing w:before="360"/>
        <w:rPr>
          <w:b w:val="0"/>
          <w:szCs w:val="72"/>
        </w:rPr>
      </w:pPr>
      <w:r w:rsidRPr="00CE68BA">
        <w:rPr>
          <w:b w:val="0"/>
          <w:szCs w:val="72"/>
        </w:rPr>
        <w:t>Application for an exception to the QGEA</w:t>
      </w:r>
    </w:p>
    <w:p w14:paraId="2EF2C02F" w14:textId="77777777" w:rsidR="00E7681D" w:rsidRDefault="00E7681D" w:rsidP="00E7681D"/>
    <w:p w14:paraId="31C38C11" w14:textId="63362749" w:rsidR="00E7681D" w:rsidRDefault="00E7681D" w:rsidP="00E7681D"/>
    <w:p w14:paraId="2F8DF6EF" w14:textId="7446F960" w:rsidR="00E96B97" w:rsidRDefault="00E96B97" w:rsidP="00E7681D"/>
    <w:p w14:paraId="61D9CDCF" w14:textId="77777777" w:rsidR="00E96B97" w:rsidRDefault="00E96B97" w:rsidP="00E7681D"/>
    <w:tbl>
      <w:tblPr>
        <w:tblW w:w="10826" w:type="dxa"/>
        <w:jc w:val="center"/>
        <w:tblBorders>
          <w:top w:val="single" w:sz="4" w:space="0" w:color="2E526B"/>
          <w:left w:val="single" w:sz="4" w:space="0" w:color="2E526B"/>
          <w:bottom w:val="single" w:sz="4" w:space="0" w:color="2E526B"/>
          <w:right w:val="single" w:sz="4" w:space="0" w:color="2E526B"/>
          <w:insideH w:val="single" w:sz="4" w:space="0" w:color="2E526B"/>
          <w:insideV w:val="single" w:sz="4" w:space="0" w:color="2E526B"/>
        </w:tblBorders>
        <w:tblCellMar>
          <w:left w:w="57" w:type="dxa"/>
          <w:right w:w="51" w:type="dxa"/>
        </w:tblCellMar>
        <w:tblLook w:val="01E0" w:firstRow="1" w:lastRow="1" w:firstColumn="1" w:lastColumn="1" w:noHBand="0" w:noVBand="0"/>
      </w:tblPr>
      <w:tblGrid>
        <w:gridCol w:w="1415"/>
        <w:gridCol w:w="1980"/>
        <w:gridCol w:w="2479"/>
        <w:gridCol w:w="1841"/>
        <w:gridCol w:w="2983"/>
        <w:gridCol w:w="128"/>
      </w:tblGrid>
      <w:tr w:rsidR="00E7681D" w14:paraId="1BD13A98" w14:textId="77777777" w:rsidTr="008F6221">
        <w:trPr>
          <w:cantSplit/>
          <w:jc w:val="center"/>
        </w:trPr>
        <w:tc>
          <w:tcPr>
            <w:tcW w:w="10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2E526B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5E13594" w14:textId="77777777" w:rsidR="00E7681D" w:rsidRPr="008F4DAA" w:rsidRDefault="00E7681D" w:rsidP="005377C4">
            <w:pPr>
              <w:pStyle w:val="TableText"/>
              <w:widowControl/>
              <w:rPr>
                <w:b/>
                <w:color w:val="FFFFFF"/>
                <w:sz w:val="22"/>
                <w:szCs w:val="22"/>
              </w:rPr>
            </w:pPr>
            <w:r w:rsidRPr="008F4DAA">
              <w:rPr>
                <w:b/>
                <w:color w:val="FFFFFF"/>
                <w:sz w:val="22"/>
                <w:szCs w:val="22"/>
              </w:rPr>
              <w:t>Exception Details</w:t>
            </w:r>
          </w:p>
        </w:tc>
      </w:tr>
      <w:tr w:rsidR="00E7681D" w:rsidRPr="008F4DAA" w14:paraId="14FF28B7" w14:textId="77777777" w:rsidTr="008F6221">
        <w:trPr>
          <w:trHeight w:val="400"/>
          <w:jc w:val="center"/>
        </w:trPr>
        <w:tc>
          <w:tcPr>
            <w:tcW w:w="3395" w:type="dxa"/>
            <w:gridSpan w:val="2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4C1AC2A" w14:textId="77777777" w:rsidR="00E7681D" w:rsidRPr="008F4DAA" w:rsidRDefault="00E7681D" w:rsidP="005377C4">
            <w:pPr>
              <w:pStyle w:val="TableText"/>
              <w:widowControl/>
              <w:rPr>
                <w:b/>
              </w:rPr>
            </w:pPr>
            <w:r w:rsidRPr="008F4DAA">
              <w:rPr>
                <w:b/>
              </w:rPr>
              <w:t>Agency name:</w:t>
            </w:r>
          </w:p>
        </w:tc>
        <w:tc>
          <w:tcPr>
            <w:tcW w:w="7431" w:type="dxa"/>
            <w:gridSpan w:val="4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4F6A405" w14:textId="77777777" w:rsidR="00E7681D" w:rsidRPr="008F4DAA" w:rsidRDefault="00E7681D" w:rsidP="005377C4">
            <w:pPr>
              <w:pStyle w:val="TableText"/>
              <w:widowControl/>
              <w:rPr>
                <w:b/>
              </w:rPr>
            </w:pPr>
          </w:p>
        </w:tc>
      </w:tr>
      <w:tr w:rsidR="00E7681D" w:rsidRPr="008F4DAA" w14:paraId="429FB280" w14:textId="77777777" w:rsidTr="008F6221">
        <w:trPr>
          <w:trHeight w:val="400"/>
          <w:jc w:val="center"/>
        </w:trPr>
        <w:tc>
          <w:tcPr>
            <w:tcW w:w="3395" w:type="dxa"/>
            <w:gridSpan w:val="2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BC9A03E" w14:textId="77777777" w:rsidR="00E7681D" w:rsidRPr="008F4DAA" w:rsidRDefault="00E7681D" w:rsidP="005377C4">
            <w:pPr>
              <w:pStyle w:val="TableText"/>
              <w:numPr>
                <w:ilvl w:val="0"/>
                <w:numId w:val="0"/>
              </w:numPr>
              <w:rPr>
                <w:b/>
              </w:rPr>
            </w:pPr>
            <w:r w:rsidRPr="008F4DAA">
              <w:rPr>
                <w:b/>
              </w:rPr>
              <w:t xml:space="preserve">Contact officer: </w:t>
            </w:r>
          </w:p>
        </w:tc>
        <w:tc>
          <w:tcPr>
            <w:tcW w:w="7431" w:type="dxa"/>
            <w:gridSpan w:val="4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1152100" w14:textId="77777777" w:rsidR="00E7681D" w:rsidRPr="008F4DAA" w:rsidRDefault="00E7681D" w:rsidP="005377C4">
            <w:pPr>
              <w:pStyle w:val="TableText"/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E7681D" w:rsidRPr="008F4DAA" w14:paraId="6AC57375" w14:textId="77777777" w:rsidTr="008F6221">
        <w:trPr>
          <w:trHeight w:val="400"/>
          <w:jc w:val="center"/>
        </w:trPr>
        <w:tc>
          <w:tcPr>
            <w:tcW w:w="3395" w:type="dxa"/>
            <w:gridSpan w:val="2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38FA681" w14:textId="77777777" w:rsidR="00E7681D" w:rsidRPr="008F4DAA" w:rsidRDefault="00E7681D" w:rsidP="005377C4">
            <w:pPr>
              <w:pStyle w:val="TableText"/>
              <w:widowControl/>
              <w:rPr>
                <w:b/>
              </w:rPr>
            </w:pPr>
            <w:r w:rsidRPr="008F4DAA">
              <w:rPr>
                <w:b/>
              </w:rPr>
              <w:t>Application date:</w:t>
            </w:r>
          </w:p>
        </w:tc>
        <w:tc>
          <w:tcPr>
            <w:tcW w:w="7431" w:type="dxa"/>
            <w:gridSpan w:val="4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8F359B6" w14:textId="77777777" w:rsidR="00E7681D" w:rsidRPr="00647EDA" w:rsidRDefault="00E7681D" w:rsidP="005377C4">
            <w:pPr>
              <w:pStyle w:val="TableText"/>
              <w:widowControl/>
            </w:pPr>
          </w:p>
        </w:tc>
      </w:tr>
      <w:tr w:rsidR="00E7681D" w:rsidRPr="008F4DAA" w14:paraId="4F666812" w14:textId="77777777" w:rsidTr="008F6221">
        <w:trPr>
          <w:trHeight w:val="400"/>
          <w:jc w:val="center"/>
        </w:trPr>
        <w:tc>
          <w:tcPr>
            <w:tcW w:w="3395" w:type="dxa"/>
            <w:gridSpan w:val="2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3EB2F43" w14:textId="77777777" w:rsidR="00E7681D" w:rsidRPr="008F4DAA" w:rsidRDefault="00E7681D" w:rsidP="005377C4">
            <w:pPr>
              <w:pStyle w:val="TableText"/>
              <w:widowControl/>
              <w:rPr>
                <w:b/>
              </w:rPr>
            </w:pPr>
            <w:r w:rsidRPr="008F4DAA">
              <w:rPr>
                <w:b/>
              </w:rPr>
              <w:t>QGEA document name:</w:t>
            </w:r>
          </w:p>
        </w:tc>
        <w:tc>
          <w:tcPr>
            <w:tcW w:w="7431" w:type="dxa"/>
            <w:gridSpan w:val="4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080FC92" w14:textId="77777777" w:rsidR="00E7681D" w:rsidRPr="00647EDA" w:rsidRDefault="00E7681D" w:rsidP="005377C4">
            <w:pPr>
              <w:pStyle w:val="TableText"/>
              <w:widowControl/>
            </w:pPr>
            <w:r w:rsidRPr="008F4DAA">
              <w:rPr>
                <w:highlight w:val="yellow"/>
              </w:rPr>
              <w:t>Insert document name</w:t>
            </w:r>
          </w:p>
        </w:tc>
      </w:tr>
      <w:tr w:rsidR="00E7681D" w:rsidRPr="001773FD" w14:paraId="4A2E8E19" w14:textId="77777777" w:rsidTr="008F6221">
        <w:trPr>
          <w:jc w:val="center"/>
        </w:trPr>
        <w:tc>
          <w:tcPr>
            <w:tcW w:w="10826" w:type="dxa"/>
            <w:gridSpan w:val="6"/>
            <w:tcBorders>
              <w:bottom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6B35E1F" w14:textId="77777777" w:rsidR="00E7681D" w:rsidRPr="008F4DAA" w:rsidRDefault="00E7681D" w:rsidP="005377C4">
            <w:pPr>
              <w:pStyle w:val="TableText"/>
              <w:widowControl/>
              <w:rPr>
                <w:rFonts w:cs="Arial"/>
              </w:rPr>
            </w:pPr>
            <w:r w:rsidRPr="008F4DAA">
              <w:rPr>
                <w:b/>
              </w:rPr>
              <w:t xml:space="preserve">Exception sought for:  </w:t>
            </w:r>
          </w:p>
        </w:tc>
      </w:tr>
      <w:tr w:rsidR="00E7681D" w:rsidRPr="008F4DAA" w14:paraId="223A0876" w14:textId="77777777" w:rsidTr="008F6221">
        <w:trPr>
          <w:jc w:val="center"/>
        </w:trPr>
        <w:tc>
          <w:tcPr>
            <w:tcW w:w="1415" w:type="dxa"/>
            <w:tcBorders>
              <w:bottom w:val="single" w:sz="4" w:space="0" w:color="2E526B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70E2FD1" w14:textId="77777777" w:rsidR="00E7681D" w:rsidRPr="008F4DAA" w:rsidRDefault="00E7681D" w:rsidP="005377C4">
            <w:pPr>
              <w:pStyle w:val="TableText"/>
              <w:widowControl/>
              <w:rPr>
                <w:b/>
              </w:rPr>
            </w:pPr>
            <w:r w:rsidRPr="008F4DAA">
              <w:rPr>
                <w:b/>
              </w:rPr>
              <w:t>No</w:t>
            </w:r>
          </w:p>
        </w:tc>
        <w:tc>
          <w:tcPr>
            <w:tcW w:w="6300" w:type="dxa"/>
            <w:gridSpan w:val="3"/>
            <w:tcBorders>
              <w:bottom w:val="single" w:sz="4" w:space="0" w:color="2E526B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64D63DA" w14:textId="77777777" w:rsidR="00E7681D" w:rsidRPr="008F4DAA" w:rsidRDefault="00E7681D" w:rsidP="005377C4">
            <w:pPr>
              <w:pStyle w:val="TableText"/>
              <w:widowControl/>
              <w:rPr>
                <w:b/>
              </w:rPr>
            </w:pPr>
            <w:r w:rsidRPr="008F4DAA">
              <w:rPr>
                <w:b/>
              </w:rPr>
              <w:t xml:space="preserve">Details </w:t>
            </w:r>
          </w:p>
        </w:tc>
        <w:tc>
          <w:tcPr>
            <w:tcW w:w="3111" w:type="dxa"/>
            <w:gridSpan w:val="2"/>
            <w:tcBorders>
              <w:bottom w:val="single" w:sz="4" w:space="0" w:color="2E526B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1FC9703" w14:textId="77777777" w:rsidR="00E7681D" w:rsidRPr="008F4DAA" w:rsidRDefault="00E7681D" w:rsidP="005377C4">
            <w:pPr>
              <w:pStyle w:val="TableText"/>
              <w:widowControl/>
              <w:rPr>
                <w:rFonts w:cs="Arial"/>
                <w:b/>
              </w:rPr>
            </w:pPr>
            <w:r w:rsidRPr="008F4DAA">
              <w:rPr>
                <w:rFonts w:cs="Arial"/>
                <w:b/>
              </w:rPr>
              <w:t>Proposed date of compliance</w:t>
            </w:r>
          </w:p>
        </w:tc>
      </w:tr>
      <w:tr w:rsidR="00E7681D" w:rsidRPr="001773FD" w14:paraId="5CBE5306" w14:textId="77777777" w:rsidTr="008F6221">
        <w:trPr>
          <w:jc w:val="center"/>
        </w:trPr>
        <w:tc>
          <w:tcPr>
            <w:tcW w:w="1415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7635D74" w14:textId="77777777" w:rsidR="00E7681D" w:rsidRPr="008F4DAA" w:rsidRDefault="00E7681D" w:rsidP="005377C4">
            <w:pPr>
              <w:pStyle w:val="TableText"/>
              <w:widowControl/>
              <w:rPr>
                <w:b/>
              </w:rPr>
            </w:pPr>
          </w:p>
        </w:tc>
        <w:tc>
          <w:tcPr>
            <w:tcW w:w="6300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A04E2AA" w14:textId="77777777" w:rsidR="00E7681D" w:rsidRPr="00D27C1A" w:rsidRDefault="00E7681D" w:rsidP="005377C4">
            <w:pPr>
              <w:pStyle w:val="TableText"/>
              <w:widowControl/>
            </w:pPr>
            <w:r w:rsidRPr="00F40A9A">
              <w:rPr>
                <w:highlight w:val="yellow"/>
              </w:rPr>
              <w:t>(insert specific QGEA requirements/targets)</w:t>
            </w:r>
          </w:p>
        </w:tc>
        <w:tc>
          <w:tcPr>
            <w:tcW w:w="3111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8785E17" w14:textId="77777777" w:rsidR="00E7681D" w:rsidRPr="008F4DAA" w:rsidRDefault="00E7681D" w:rsidP="005377C4">
            <w:pPr>
              <w:pStyle w:val="TableText"/>
              <w:widowControl/>
              <w:rPr>
                <w:b/>
              </w:rPr>
            </w:pPr>
          </w:p>
        </w:tc>
      </w:tr>
      <w:tr w:rsidR="00E7681D" w:rsidRPr="001773FD" w14:paraId="41A3AE04" w14:textId="77777777" w:rsidTr="008F6221">
        <w:trPr>
          <w:jc w:val="center"/>
        </w:trPr>
        <w:tc>
          <w:tcPr>
            <w:tcW w:w="14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C83EFA4" w14:textId="77777777" w:rsidR="00E7681D" w:rsidRPr="008F4DAA" w:rsidRDefault="00E7681D" w:rsidP="005377C4">
            <w:pPr>
              <w:pStyle w:val="TableText"/>
              <w:widowControl/>
              <w:rPr>
                <w:b/>
                <w:i/>
              </w:rPr>
            </w:pPr>
          </w:p>
        </w:tc>
        <w:tc>
          <w:tcPr>
            <w:tcW w:w="630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C8D0D9E" w14:textId="77777777" w:rsidR="00E7681D" w:rsidRPr="00D27C1A" w:rsidRDefault="00E7681D" w:rsidP="005377C4">
            <w:pPr>
              <w:pStyle w:val="TableText"/>
              <w:widowControl/>
            </w:pPr>
          </w:p>
        </w:tc>
        <w:tc>
          <w:tcPr>
            <w:tcW w:w="311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A50323B" w14:textId="77777777" w:rsidR="00E7681D" w:rsidRPr="008F4DAA" w:rsidRDefault="00E7681D" w:rsidP="005377C4">
            <w:pPr>
              <w:pStyle w:val="TableText"/>
              <w:widowControl/>
              <w:rPr>
                <w:b/>
                <w:i/>
              </w:rPr>
            </w:pPr>
          </w:p>
        </w:tc>
      </w:tr>
      <w:tr w:rsidR="00E7681D" w:rsidRPr="008F4DAA" w14:paraId="1C9759FA" w14:textId="77777777" w:rsidTr="008F6221">
        <w:trPr>
          <w:jc w:val="center"/>
        </w:trPr>
        <w:tc>
          <w:tcPr>
            <w:tcW w:w="14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F57AC37" w14:textId="77777777" w:rsidR="00E7681D" w:rsidRPr="008F4DAA" w:rsidRDefault="00E7681D" w:rsidP="005377C4">
            <w:pPr>
              <w:pStyle w:val="TableText"/>
              <w:widowControl/>
              <w:rPr>
                <w:rFonts w:cs="Arial"/>
              </w:rPr>
            </w:pPr>
          </w:p>
        </w:tc>
        <w:tc>
          <w:tcPr>
            <w:tcW w:w="630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1768EE0" w14:textId="77777777" w:rsidR="00E7681D" w:rsidRPr="008F4DAA" w:rsidRDefault="00E7681D" w:rsidP="005377C4">
            <w:pPr>
              <w:pStyle w:val="TableText"/>
              <w:widowControl/>
              <w:rPr>
                <w:rFonts w:cs="Arial"/>
              </w:rPr>
            </w:pPr>
          </w:p>
        </w:tc>
        <w:tc>
          <w:tcPr>
            <w:tcW w:w="311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C53F97F" w14:textId="77777777" w:rsidR="00E7681D" w:rsidRPr="008F4DAA" w:rsidRDefault="00E7681D" w:rsidP="005377C4">
            <w:pPr>
              <w:pStyle w:val="TableText"/>
              <w:widowControl/>
              <w:rPr>
                <w:rFonts w:cs="Arial"/>
              </w:rPr>
            </w:pPr>
          </w:p>
        </w:tc>
      </w:tr>
      <w:tr w:rsidR="00E7681D" w:rsidRPr="008F4DAA" w14:paraId="31456D6E" w14:textId="77777777" w:rsidTr="008F6221">
        <w:trPr>
          <w:jc w:val="center"/>
        </w:trPr>
        <w:tc>
          <w:tcPr>
            <w:tcW w:w="14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5638151" w14:textId="77777777" w:rsidR="00E7681D" w:rsidRPr="008F4DAA" w:rsidRDefault="00E7681D" w:rsidP="005377C4">
            <w:pPr>
              <w:pStyle w:val="TableText"/>
              <w:widowControl/>
              <w:rPr>
                <w:rFonts w:cs="Arial"/>
              </w:rPr>
            </w:pPr>
          </w:p>
        </w:tc>
        <w:tc>
          <w:tcPr>
            <w:tcW w:w="630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564F4CB" w14:textId="77777777" w:rsidR="00E7681D" w:rsidRPr="008F4DAA" w:rsidRDefault="00E7681D" w:rsidP="005377C4">
            <w:pPr>
              <w:pStyle w:val="TableText"/>
              <w:widowControl/>
              <w:rPr>
                <w:rFonts w:cs="Arial"/>
              </w:rPr>
            </w:pPr>
          </w:p>
        </w:tc>
        <w:tc>
          <w:tcPr>
            <w:tcW w:w="311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D0FC6AC" w14:textId="77777777" w:rsidR="00E7681D" w:rsidRPr="008F4DAA" w:rsidRDefault="00E7681D" w:rsidP="005377C4">
            <w:pPr>
              <w:pStyle w:val="TableText"/>
              <w:widowControl/>
              <w:rPr>
                <w:rFonts w:cs="Arial"/>
              </w:rPr>
            </w:pPr>
          </w:p>
        </w:tc>
      </w:tr>
      <w:tr w:rsidR="00E7681D" w:rsidRPr="001773FD" w14:paraId="346F9279" w14:textId="77777777" w:rsidTr="008F6221">
        <w:trPr>
          <w:jc w:val="center"/>
        </w:trPr>
        <w:tc>
          <w:tcPr>
            <w:tcW w:w="14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F83F099" w14:textId="77777777" w:rsidR="00E7681D" w:rsidRPr="008F4DAA" w:rsidRDefault="00E7681D" w:rsidP="005377C4">
            <w:pPr>
              <w:pStyle w:val="TableText"/>
              <w:widowControl/>
              <w:rPr>
                <w:rFonts w:cs="Arial"/>
              </w:rPr>
            </w:pPr>
          </w:p>
        </w:tc>
        <w:tc>
          <w:tcPr>
            <w:tcW w:w="630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3B1FD0B" w14:textId="77777777" w:rsidR="00E7681D" w:rsidRPr="008F4DAA" w:rsidRDefault="00E7681D" w:rsidP="005377C4">
            <w:pPr>
              <w:pStyle w:val="TableText"/>
              <w:widowControl/>
              <w:rPr>
                <w:rFonts w:cs="Arial"/>
              </w:rPr>
            </w:pPr>
          </w:p>
        </w:tc>
        <w:tc>
          <w:tcPr>
            <w:tcW w:w="311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E455235" w14:textId="77777777" w:rsidR="00E7681D" w:rsidRPr="008F4DAA" w:rsidRDefault="00E7681D" w:rsidP="005377C4">
            <w:pPr>
              <w:pStyle w:val="TableText"/>
              <w:widowControl/>
              <w:rPr>
                <w:rFonts w:cs="Arial"/>
              </w:rPr>
            </w:pPr>
          </w:p>
        </w:tc>
      </w:tr>
      <w:tr w:rsidR="00E7681D" w:rsidRPr="008F4DAA" w14:paraId="5B6C3D60" w14:textId="77777777" w:rsidTr="008F6221">
        <w:trPr>
          <w:jc w:val="center"/>
        </w:trPr>
        <w:tc>
          <w:tcPr>
            <w:tcW w:w="1415" w:type="dxa"/>
            <w:tcBorders>
              <w:top w:val="dotted" w:sz="4" w:space="0" w:color="auto"/>
              <w:bottom w:val="single" w:sz="4" w:space="0" w:color="2E526B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752EFEB" w14:textId="77777777" w:rsidR="00E7681D" w:rsidRPr="008F4DAA" w:rsidRDefault="00E7681D" w:rsidP="005377C4">
            <w:pPr>
              <w:pStyle w:val="TableText"/>
              <w:widowControl/>
              <w:rPr>
                <w:rFonts w:cs="Arial"/>
              </w:rPr>
            </w:pPr>
          </w:p>
        </w:tc>
        <w:tc>
          <w:tcPr>
            <w:tcW w:w="6300" w:type="dxa"/>
            <w:gridSpan w:val="3"/>
            <w:tcBorders>
              <w:top w:val="dotted" w:sz="4" w:space="0" w:color="auto"/>
              <w:bottom w:val="single" w:sz="4" w:space="0" w:color="2E526B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3CADA8C" w14:textId="77777777" w:rsidR="00E7681D" w:rsidRPr="008F4DAA" w:rsidRDefault="00E7681D" w:rsidP="005377C4">
            <w:pPr>
              <w:pStyle w:val="TableText"/>
              <w:widowControl/>
              <w:rPr>
                <w:rFonts w:cs="Arial"/>
              </w:rPr>
            </w:pPr>
          </w:p>
        </w:tc>
        <w:tc>
          <w:tcPr>
            <w:tcW w:w="3111" w:type="dxa"/>
            <w:gridSpan w:val="2"/>
            <w:tcBorders>
              <w:top w:val="dotted" w:sz="4" w:space="0" w:color="auto"/>
              <w:bottom w:val="single" w:sz="4" w:space="0" w:color="2E526B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82EEDFA" w14:textId="77777777" w:rsidR="00E7681D" w:rsidRPr="008F4DAA" w:rsidRDefault="00E7681D" w:rsidP="005377C4">
            <w:pPr>
              <w:pStyle w:val="TableText"/>
              <w:widowControl/>
              <w:rPr>
                <w:rFonts w:cs="Arial"/>
              </w:rPr>
            </w:pPr>
          </w:p>
        </w:tc>
      </w:tr>
      <w:tr w:rsidR="00E7681D" w:rsidRPr="008F4DAA" w14:paraId="357DD22F" w14:textId="77777777" w:rsidTr="008F6221">
        <w:trPr>
          <w:jc w:val="center"/>
        </w:trPr>
        <w:tc>
          <w:tcPr>
            <w:tcW w:w="10826" w:type="dxa"/>
            <w:gridSpan w:val="6"/>
            <w:tcBorders>
              <w:top w:val="single" w:sz="4" w:space="0" w:color="2E526B"/>
              <w:bottom w:val="single" w:sz="4" w:space="0" w:color="2E526B"/>
            </w:tcBorders>
            <w:shd w:val="clear" w:color="auto" w:fill="2E526B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27B767F" w14:textId="77777777" w:rsidR="00E7681D" w:rsidRPr="008F4DAA" w:rsidRDefault="00E7681D" w:rsidP="005377C4">
            <w:pPr>
              <w:pStyle w:val="TableText"/>
              <w:widowControl/>
              <w:rPr>
                <w:b/>
                <w:color w:val="FFFFFF"/>
                <w:sz w:val="22"/>
                <w:szCs w:val="22"/>
              </w:rPr>
            </w:pPr>
            <w:r w:rsidRPr="008F4DAA">
              <w:rPr>
                <w:b/>
                <w:color w:val="FFFFFF"/>
                <w:sz w:val="22"/>
                <w:szCs w:val="22"/>
              </w:rPr>
              <w:t>Rationale</w:t>
            </w:r>
          </w:p>
        </w:tc>
      </w:tr>
      <w:tr w:rsidR="00E7681D" w:rsidRPr="006A3733" w14:paraId="341B6CC2" w14:textId="77777777" w:rsidTr="008F6221">
        <w:trPr>
          <w:jc w:val="center"/>
        </w:trPr>
        <w:tc>
          <w:tcPr>
            <w:tcW w:w="10826" w:type="dxa"/>
            <w:gridSpan w:val="6"/>
            <w:tcBorders>
              <w:bottom w:val="single" w:sz="4" w:space="0" w:color="2E526B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6F52C11" w14:textId="77777777" w:rsidR="00E7681D" w:rsidRPr="008F4DAA" w:rsidRDefault="00E7681D" w:rsidP="005377C4">
            <w:pPr>
              <w:pStyle w:val="TableText"/>
              <w:widowControl/>
              <w:rPr>
                <w:b/>
                <w:lang w:val="en-US"/>
              </w:rPr>
            </w:pPr>
            <w:r w:rsidRPr="00E47158">
              <w:t xml:space="preserve">To gain an exception, agencies must undertake a risk assessment of any </w:t>
            </w:r>
            <w:r>
              <w:t>i</w:t>
            </w:r>
            <w:r w:rsidRPr="00E47158">
              <w:t xml:space="preserve">nformation </w:t>
            </w:r>
            <w:r>
              <w:t>s</w:t>
            </w:r>
            <w:r w:rsidRPr="00E47158">
              <w:t xml:space="preserve">tandards or QGEA </w:t>
            </w:r>
            <w:r>
              <w:t>p</w:t>
            </w:r>
            <w:r w:rsidRPr="00E47158">
              <w:t>olicies they believe cannot or will not be met</w:t>
            </w:r>
            <w:r w:rsidRPr="008F4DAA">
              <w:rPr>
                <w:i/>
              </w:rPr>
              <w:t xml:space="preserve">. </w:t>
            </w:r>
            <w:r w:rsidRPr="008F4DAA">
              <w:rPr>
                <w:b/>
                <w:lang w:val="en-US"/>
              </w:rPr>
              <w:t>Outline the rationale</w:t>
            </w:r>
            <w:r>
              <w:rPr>
                <w:b/>
                <w:lang w:val="en-US"/>
              </w:rPr>
              <w:t>, timeframe</w:t>
            </w:r>
            <w:r w:rsidRPr="008F4DAA">
              <w:rPr>
                <w:b/>
                <w:lang w:val="en-US"/>
              </w:rPr>
              <w:t xml:space="preserve"> and specific compliance issues for which an exception is being sought.</w:t>
            </w:r>
          </w:p>
          <w:p w14:paraId="76A85D97" w14:textId="77777777" w:rsidR="00E7681D" w:rsidRPr="008F4DAA" w:rsidRDefault="00E7681D" w:rsidP="005377C4">
            <w:pPr>
              <w:pStyle w:val="TableText"/>
              <w:widowControl/>
              <w:rPr>
                <w:b/>
                <w:sz w:val="22"/>
                <w:szCs w:val="22"/>
              </w:rPr>
            </w:pPr>
            <w:r w:rsidRPr="008F4DAA">
              <w:rPr>
                <w:highlight w:val="yellow"/>
              </w:rPr>
              <w:t>Insert response</w:t>
            </w:r>
          </w:p>
        </w:tc>
      </w:tr>
      <w:tr w:rsidR="00E7681D" w:rsidRPr="008F4DAA" w14:paraId="6AC2A995" w14:textId="77777777" w:rsidTr="008F6221">
        <w:trPr>
          <w:jc w:val="center"/>
        </w:trPr>
        <w:tc>
          <w:tcPr>
            <w:tcW w:w="10826" w:type="dxa"/>
            <w:gridSpan w:val="6"/>
            <w:tcBorders>
              <w:bottom w:val="single" w:sz="4" w:space="0" w:color="2E526B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B280E8B" w14:textId="77777777" w:rsidR="00E7681D" w:rsidRPr="008F4DAA" w:rsidRDefault="00E7681D" w:rsidP="005377C4">
            <w:pPr>
              <w:pStyle w:val="TableText"/>
              <w:widowControl/>
              <w:rPr>
                <w:b/>
                <w:lang w:val="en-US"/>
              </w:rPr>
            </w:pPr>
            <w:r w:rsidRPr="008F4DAA">
              <w:rPr>
                <w:b/>
                <w:lang w:val="en-US"/>
              </w:rPr>
              <w:t>Indicate on which basis an exception is being sought by your agency</w:t>
            </w:r>
          </w:p>
        </w:tc>
      </w:tr>
      <w:tr w:rsidR="00E7681D" w:rsidRPr="008F4DAA" w14:paraId="1A8A58B0" w14:textId="77777777" w:rsidTr="008F6221">
        <w:trPr>
          <w:jc w:val="center"/>
        </w:trPr>
        <w:tc>
          <w:tcPr>
            <w:tcW w:w="5874" w:type="dxa"/>
            <w:gridSpan w:val="3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8F0B715" w14:textId="77777777" w:rsidR="00E7681D" w:rsidRPr="008F4DAA" w:rsidRDefault="00E7681D" w:rsidP="005377C4">
            <w:pPr>
              <w:pStyle w:val="BodyText"/>
              <w:spacing w:before="80"/>
              <w:rPr>
                <w:rFonts w:cs="Arial"/>
              </w:rPr>
            </w:pPr>
            <w:r w:rsidRPr="008F4DAA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AA">
              <w:rPr>
                <w:rFonts w:cs="Arial"/>
              </w:rPr>
              <w:instrText xml:space="preserve"> FORMCHECKBOX </w:instrText>
            </w:r>
            <w:r w:rsidR="00E96B97">
              <w:rPr>
                <w:rFonts w:cs="Arial"/>
              </w:rPr>
            </w:r>
            <w:r w:rsidR="00E96B97">
              <w:rPr>
                <w:rFonts w:cs="Arial"/>
              </w:rPr>
              <w:fldChar w:fldCharType="separate"/>
            </w:r>
            <w:r w:rsidRPr="008F4DAA">
              <w:rPr>
                <w:rFonts w:cs="Arial"/>
              </w:rPr>
              <w:fldChar w:fldCharType="end"/>
            </w:r>
            <w:r w:rsidRPr="008F4DAA">
              <w:rPr>
                <w:rFonts w:cs="Arial"/>
              </w:rPr>
              <w:t xml:space="preserve">  Resource constraints</w:t>
            </w:r>
          </w:p>
          <w:p w14:paraId="55AC876E" w14:textId="77777777" w:rsidR="00E7681D" w:rsidRPr="008F4DAA" w:rsidRDefault="00E7681D" w:rsidP="005377C4">
            <w:pPr>
              <w:pStyle w:val="BodyText"/>
              <w:spacing w:before="80"/>
              <w:rPr>
                <w:rFonts w:cs="Arial"/>
              </w:rPr>
            </w:pPr>
            <w:r w:rsidRPr="008F4DAA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AA">
              <w:rPr>
                <w:rFonts w:cs="Arial"/>
              </w:rPr>
              <w:instrText xml:space="preserve"> FORMCHECKBOX </w:instrText>
            </w:r>
            <w:r w:rsidR="00E96B97">
              <w:rPr>
                <w:rFonts w:cs="Arial"/>
              </w:rPr>
            </w:r>
            <w:r w:rsidR="00E96B97">
              <w:rPr>
                <w:rFonts w:cs="Arial"/>
              </w:rPr>
              <w:fldChar w:fldCharType="separate"/>
            </w:r>
            <w:r w:rsidRPr="008F4DAA">
              <w:rPr>
                <w:rFonts w:cs="Arial"/>
              </w:rPr>
              <w:fldChar w:fldCharType="end"/>
            </w:r>
            <w:r w:rsidRPr="008F4DAA">
              <w:rPr>
                <w:rFonts w:cs="Arial"/>
              </w:rPr>
              <w:t xml:space="preserve">  Time constraints</w:t>
            </w:r>
          </w:p>
          <w:p w14:paraId="56D468E4" w14:textId="77777777" w:rsidR="00E7681D" w:rsidRPr="008F4DAA" w:rsidRDefault="00E7681D" w:rsidP="005377C4">
            <w:pPr>
              <w:pStyle w:val="BodyText"/>
              <w:spacing w:before="80"/>
              <w:rPr>
                <w:rFonts w:cs="Arial"/>
              </w:rPr>
            </w:pPr>
            <w:r w:rsidRPr="008F4DAA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AA">
              <w:rPr>
                <w:rFonts w:cs="Arial"/>
              </w:rPr>
              <w:instrText xml:space="preserve"> FORMCHECKBOX </w:instrText>
            </w:r>
            <w:r w:rsidR="00E96B97">
              <w:rPr>
                <w:rFonts w:cs="Arial"/>
              </w:rPr>
            </w:r>
            <w:r w:rsidR="00E96B97">
              <w:rPr>
                <w:rFonts w:cs="Arial"/>
              </w:rPr>
              <w:fldChar w:fldCharType="separate"/>
            </w:r>
            <w:r w:rsidRPr="008F4DAA">
              <w:rPr>
                <w:rFonts w:cs="Arial"/>
              </w:rPr>
              <w:fldChar w:fldCharType="end"/>
            </w:r>
            <w:r w:rsidRPr="008F4DAA">
              <w:rPr>
                <w:rFonts w:cs="Arial"/>
              </w:rPr>
              <w:t xml:space="preserve">  Impact on organisation (i.e. change load/culture)</w:t>
            </w:r>
          </w:p>
        </w:tc>
        <w:tc>
          <w:tcPr>
            <w:tcW w:w="4952" w:type="dxa"/>
            <w:gridSpan w:val="3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DC8DC2E" w14:textId="77777777" w:rsidR="00E7681D" w:rsidRPr="008F4DAA" w:rsidRDefault="00E7681D" w:rsidP="005377C4">
            <w:pPr>
              <w:pStyle w:val="BodyText"/>
              <w:spacing w:before="80"/>
              <w:rPr>
                <w:rFonts w:cs="Arial"/>
              </w:rPr>
            </w:pPr>
            <w:r w:rsidRPr="008F4DAA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AA">
              <w:rPr>
                <w:rFonts w:cs="Arial"/>
              </w:rPr>
              <w:instrText xml:space="preserve"> FORMCHECKBOX </w:instrText>
            </w:r>
            <w:r w:rsidR="00E96B97">
              <w:rPr>
                <w:rFonts w:cs="Arial"/>
              </w:rPr>
            </w:r>
            <w:r w:rsidR="00E96B97">
              <w:rPr>
                <w:rFonts w:cs="Arial"/>
              </w:rPr>
              <w:fldChar w:fldCharType="separate"/>
            </w:r>
            <w:r w:rsidRPr="008F4DAA">
              <w:rPr>
                <w:rFonts w:cs="Arial"/>
              </w:rPr>
              <w:fldChar w:fldCharType="end"/>
            </w:r>
            <w:r w:rsidRPr="008F4DAA">
              <w:rPr>
                <w:rFonts w:cs="Arial"/>
              </w:rPr>
              <w:t xml:space="preserve">  Relevance to agency business direction</w:t>
            </w:r>
          </w:p>
          <w:p w14:paraId="0DB39307" w14:textId="77777777" w:rsidR="00E7681D" w:rsidRPr="008F4DAA" w:rsidRDefault="00E7681D" w:rsidP="005377C4">
            <w:pPr>
              <w:pStyle w:val="BodyText"/>
              <w:spacing w:before="80"/>
              <w:rPr>
                <w:rFonts w:cs="Arial"/>
              </w:rPr>
            </w:pPr>
            <w:r w:rsidRPr="008F4DAA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AA">
              <w:rPr>
                <w:rFonts w:cs="Arial"/>
              </w:rPr>
              <w:instrText xml:space="preserve"> FORMCHECKBOX </w:instrText>
            </w:r>
            <w:r w:rsidR="00E96B97">
              <w:rPr>
                <w:rFonts w:cs="Arial"/>
              </w:rPr>
            </w:r>
            <w:r w:rsidR="00E96B97">
              <w:rPr>
                <w:rFonts w:cs="Arial"/>
              </w:rPr>
              <w:fldChar w:fldCharType="separate"/>
            </w:r>
            <w:r w:rsidRPr="008F4DAA">
              <w:rPr>
                <w:rFonts w:cs="Arial"/>
              </w:rPr>
              <w:fldChar w:fldCharType="end"/>
            </w:r>
            <w:r w:rsidRPr="008F4DAA">
              <w:rPr>
                <w:rFonts w:cs="Arial"/>
              </w:rPr>
              <w:t xml:space="preserve">  Technology</w:t>
            </w:r>
            <w:bookmarkStart w:id="0" w:name="_GoBack"/>
            <w:bookmarkEnd w:id="0"/>
          </w:p>
          <w:p w14:paraId="3D1C1D81" w14:textId="77777777" w:rsidR="00E7681D" w:rsidRPr="008F4DAA" w:rsidRDefault="00E7681D" w:rsidP="005377C4">
            <w:pPr>
              <w:pStyle w:val="BodyText"/>
              <w:spacing w:before="80"/>
              <w:rPr>
                <w:rFonts w:cs="Arial"/>
              </w:rPr>
            </w:pPr>
            <w:r w:rsidRPr="008F4DAA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AA">
              <w:rPr>
                <w:rFonts w:cs="Arial"/>
              </w:rPr>
              <w:instrText xml:space="preserve"> FORMCHECKBOX </w:instrText>
            </w:r>
            <w:r w:rsidR="00E96B97">
              <w:rPr>
                <w:rFonts w:cs="Arial"/>
              </w:rPr>
            </w:r>
            <w:r w:rsidR="00E96B97">
              <w:rPr>
                <w:rFonts w:cs="Arial"/>
              </w:rPr>
              <w:fldChar w:fldCharType="separate"/>
            </w:r>
            <w:r w:rsidRPr="008F4DAA">
              <w:rPr>
                <w:rFonts w:cs="Arial"/>
              </w:rPr>
              <w:fldChar w:fldCharType="end"/>
            </w:r>
            <w:r w:rsidRPr="008F4DAA">
              <w:rPr>
                <w:rFonts w:cs="Arial"/>
              </w:rPr>
              <w:t xml:space="preserve">  Other (insert other reasons)</w:t>
            </w:r>
          </w:p>
          <w:p w14:paraId="7AA4ACE9" w14:textId="77777777" w:rsidR="00E7681D" w:rsidRPr="008F4DAA" w:rsidRDefault="00E7681D" w:rsidP="005377C4">
            <w:pPr>
              <w:pStyle w:val="BodyText"/>
              <w:spacing w:before="80"/>
              <w:rPr>
                <w:b/>
                <w:lang w:val="en-US" w:eastAsia="en-US"/>
              </w:rPr>
            </w:pPr>
            <w:r w:rsidRPr="008F4DAA">
              <w:rPr>
                <w:highlight w:val="yellow"/>
              </w:rPr>
              <w:t>Insert response</w:t>
            </w:r>
          </w:p>
        </w:tc>
      </w:tr>
      <w:tr w:rsidR="00E7681D" w:rsidRPr="008F4DAA" w14:paraId="3C2D3486" w14:textId="77777777" w:rsidTr="008F6221">
        <w:trPr>
          <w:gridAfter w:val="1"/>
          <w:wAfter w:w="128" w:type="dxa"/>
          <w:jc w:val="center"/>
        </w:trPr>
        <w:tc>
          <w:tcPr>
            <w:tcW w:w="10698" w:type="dxa"/>
            <w:gridSpan w:val="5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95E14A8" w14:textId="77777777" w:rsidR="00E7681D" w:rsidRPr="008F4DAA" w:rsidRDefault="00E7681D" w:rsidP="005377C4">
            <w:pPr>
              <w:pStyle w:val="TableText"/>
              <w:widowControl/>
              <w:rPr>
                <w:b/>
                <w:sz w:val="22"/>
                <w:szCs w:val="22"/>
              </w:rPr>
            </w:pPr>
            <w:r>
              <w:rPr>
                <w:iCs w:val="0"/>
                <w:kern w:val="0"/>
                <w:szCs w:val="24"/>
                <w:lang w:eastAsia="en-AU"/>
              </w:rPr>
              <w:lastRenderedPageBreak/>
              <w:br w:type="page"/>
            </w:r>
            <w:r w:rsidRPr="008F4DAA">
              <w:rPr>
                <w:b/>
                <w:lang w:val="en-US"/>
              </w:rPr>
              <w:t>Provide a summary from your agency risk assessment or business case of the likelihood and consequence of the impact on the agency due to delayed compliance.</w:t>
            </w:r>
          </w:p>
          <w:p w14:paraId="594B634C" w14:textId="77777777" w:rsidR="00E7681D" w:rsidRPr="008F4DAA" w:rsidRDefault="00E7681D" w:rsidP="005377C4">
            <w:pPr>
              <w:pStyle w:val="TableText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  <w:r w:rsidRPr="008F4DAA">
              <w:rPr>
                <w:highlight w:val="yellow"/>
              </w:rPr>
              <w:t>Insert response</w:t>
            </w:r>
          </w:p>
        </w:tc>
      </w:tr>
      <w:tr w:rsidR="00E7681D" w:rsidRPr="008F4DAA" w14:paraId="761E6A0C" w14:textId="77777777" w:rsidTr="008F6221">
        <w:trPr>
          <w:gridAfter w:val="1"/>
          <w:wAfter w:w="128" w:type="dxa"/>
          <w:cantSplit/>
          <w:jc w:val="center"/>
        </w:trPr>
        <w:tc>
          <w:tcPr>
            <w:tcW w:w="10698" w:type="dxa"/>
            <w:gridSpan w:val="5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D44D152" w14:textId="77777777" w:rsidR="00E7681D" w:rsidRPr="008F4DAA" w:rsidRDefault="00E7681D" w:rsidP="005377C4">
            <w:pPr>
              <w:pStyle w:val="TableText"/>
              <w:numPr>
                <w:ilvl w:val="0"/>
                <w:numId w:val="0"/>
              </w:numPr>
              <w:rPr>
                <w:b/>
                <w:lang w:val="en-US"/>
              </w:rPr>
            </w:pPr>
            <w:r w:rsidRPr="008F4DAA">
              <w:rPr>
                <w:b/>
                <w:lang w:val="en-US"/>
              </w:rPr>
              <w:t>Provide a summary, from the agency perspective, of the likelihood and consequence of impact to the whole-of-government due to the expected delay of compliance.</w:t>
            </w:r>
          </w:p>
          <w:p w14:paraId="441F0C0F" w14:textId="77777777" w:rsidR="00E7681D" w:rsidRPr="008F4DAA" w:rsidRDefault="00E7681D" w:rsidP="005377C4">
            <w:pPr>
              <w:pStyle w:val="TableText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  <w:r w:rsidRPr="008F4DAA">
              <w:rPr>
                <w:highlight w:val="yellow"/>
              </w:rPr>
              <w:t>Insert response</w:t>
            </w:r>
          </w:p>
        </w:tc>
      </w:tr>
      <w:tr w:rsidR="00E7681D" w:rsidRPr="006A3733" w14:paraId="3D62054E" w14:textId="77777777" w:rsidTr="008F6221">
        <w:trPr>
          <w:gridAfter w:val="1"/>
          <w:wAfter w:w="128" w:type="dxa"/>
          <w:jc w:val="center"/>
        </w:trPr>
        <w:tc>
          <w:tcPr>
            <w:tcW w:w="10698" w:type="dxa"/>
            <w:gridSpan w:val="5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7D73CF5" w14:textId="77777777" w:rsidR="00E7681D" w:rsidRPr="008F4DAA" w:rsidRDefault="00E7681D" w:rsidP="005377C4">
            <w:pPr>
              <w:pStyle w:val="BodyText"/>
              <w:rPr>
                <w:i/>
              </w:rPr>
            </w:pPr>
            <w:r w:rsidRPr="008F4DAA">
              <w:rPr>
                <w:b/>
                <w:lang w:val="en-US" w:eastAsia="en-US"/>
              </w:rPr>
              <w:t>Please specify the remedial action undertaken to address any inconsistencies with agency and whole-of-government directions arising from the exception being approved.</w:t>
            </w:r>
          </w:p>
          <w:p w14:paraId="674A3A60" w14:textId="77777777" w:rsidR="00E7681D" w:rsidRPr="008F4DAA" w:rsidRDefault="00E7681D" w:rsidP="005377C4">
            <w:pPr>
              <w:pStyle w:val="TableText"/>
              <w:numPr>
                <w:ilvl w:val="0"/>
                <w:numId w:val="0"/>
              </w:numPr>
              <w:rPr>
                <w:rFonts w:cs="Arial"/>
              </w:rPr>
            </w:pPr>
            <w:r w:rsidRPr="008F4DAA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AA">
              <w:rPr>
                <w:rFonts w:cs="Arial"/>
              </w:rPr>
              <w:instrText xml:space="preserve"> FORMCHECKBOX </w:instrText>
            </w:r>
            <w:r w:rsidR="00E96B97">
              <w:rPr>
                <w:rFonts w:cs="Arial"/>
              </w:rPr>
            </w:r>
            <w:r w:rsidR="00E96B97">
              <w:rPr>
                <w:rFonts w:cs="Arial"/>
              </w:rPr>
              <w:fldChar w:fldCharType="separate"/>
            </w:r>
            <w:r w:rsidRPr="008F4DAA">
              <w:rPr>
                <w:rFonts w:cs="Arial"/>
              </w:rPr>
              <w:fldChar w:fldCharType="end"/>
            </w:r>
            <w:r w:rsidRPr="008F4DAA">
              <w:rPr>
                <w:rFonts w:cs="Arial"/>
              </w:rPr>
              <w:t xml:space="preserve">  Initiative documentation (e.g. project briefs, program mandates, business cases)</w:t>
            </w:r>
          </w:p>
          <w:p w14:paraId="25AE57A2" w14:textId="77777777" w:rsidR="00E7681D" w:rsidRPr="008F4DAA" w:rsidRDefault="00E7681D" w:rsidP="005377C4">
            <w:pPr>
              <w:pStyle w:val="TableText"/>
              <w:numPr>
                <w:ilvl w:val="0"/>
                <w:numId w:val="0"/>
              </w:numPr>
              <w:rPr>
                <w:rFonts w:cs="Arial"/>
              </w:rPr>
            </w:pPr>
            <w:r w:rsidRPr="008F4DAA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AA">
              <w:rPr>
                <w:rFonts w:cs="Arial"/>
              </w:rPr>
              <w:instrText xml:space="preserve"> FORMCHECKBOX </w:instrText>
            </w:r>
            <w:r w:rsidR="00E96B97">
              <w:rPr>
                <w:rFonts w:cs="Arial"/>
              </w:rPr>
            </w:r>
            <w:r w:rsidR="00E96B97">
              <w:rPr>
                <w:rFonts w:cs="Arial"/>
              </w:rPr>
              <w:fldChar w:fldCharType="separate"/>
            </w:r>
            <w:r w:rsidRPr="008F4DAA">
              <w:rPr>
                <w:rFonts w:cs="Arial"/>
              </w:rPr>
              <w:fldChar w:fldCharType="end"/>
            </w:r>
            <w:r w:rsidRPr="008F4DAA">
              <w:rPr>
                <w:rFonts w:cs="Arial"/>
              </w:rPr>
              <w:t xml:space="preserve">  Planning documentation (e.g. ICT work plan, info management work plan, portfolio plan)</w:t>
            </w:r>
          </w:p>
          <w:p w14:paraId="2C64A4C4" w14:textId="77777777" w:rsidR="00E7681D" w:rsidRPr="008F4DAA" w:rsidRDefault="00E7681D" w:rsidP="005377C4">
            <w:pPr>
              <w:pStyle w:val="TableText"/>
              <w:numPr>
                <w:ilvl w:val="0"/>
                <w:numId w:val="0"/>
              </w:numPr>
              <w:rPr>
                <w:rFonts w:cs="Arial"/>
              </w:rPr>
            </w:pPr>
            <w:r w:rsidRPr="008F4DAA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AA">
              <w:rPr>
                <w:rFonts w:cs="Arial"/>
              </w:rPr>
              <w:instrText xml:space="preserve"> FORMCHECKBOX </w:instrText>
            </w:r>
            <w:r w:rsidR="00E96B97">
              <w:rPr>
                <w:rFonts w:cs="Arial"/>
              </w:rPr>
            </w:r>
            <w:r w:rsidR="00E96B97">
              <w:rPr>
                <w:rFonts w:cs="Arial"/>
              </w:rPr>
              <w:fldChar w:fldCharType="separate"/>
            </w:r>
            <w:r w:rsidRPr="008F4DAA">
              <w:rPr>
                <w:rFonts w:cs="Arial"/>
              </w:rPr>
              <w:fldChar w:fldCharType="end"/>
            </w:r>
            <w:r w:rsidRPr="008F4DAA">
              <w:rPr>
                <w:rFonts w:cs="Arial"/>
              </w:rPr>
              <w:t xml:space="preserve">  other (insert other relevant document)     </w:t>
            </w:r>
          </w:p>
          <w:p w14:paraId="2C11AE8C" w14:textId="77777777" w:rsidR="00E7681D" w:rsidRPr="00647EDA" w:rsidRDefault="00E7681D" w:rsidP="005377C4">
            <w:pPr>
              <w:pStyle w:val="TableText"/>
              <w:numPr>
                <w:ilvl w:val="0"/>
                <w:numId w:val="0"/>
              </w:numPr>
            </w:pPr>
            <w:r w:rsidRPr="008F4DAA">
              <w:rPr>
                <w:highlight w:val="yellow"/>
              </w:rPr>
              <w:t>[type here]</w:t>
            </w:r>
          </w:p>
        </w:tc>
      </w:tr>
    </w:tbl>
    <w:p w14:paraId="74725002" w14:textId="77777777" w:rsidR="00E7681D" w:rsidRDefault="00E7681D" w:rsidP="00E7681D">
      <w:pPr>
        <w:pStyle w:val="ListParagraph"/>
        <w:numPr>
          <w:ilvl w:val="0"/>
          <w:numId w:val="6"/>
        </w:numPr>
        <w:rPr>
          <w:rFonts w:ascii="Arial Bold" w:hAnsi="Arial Bold"/>
          <w:b/>
          <w:color w:val="15467A"/>
          <w:sz w:val="28"/>
        </w:rPr>
      </w:pPr>
    </w:p>
    <w:p w14:paraId="6074524A" w14:textId="77777777" w:rsidR="00E7681D" w:rsidRPr="00512804" w:rsidRDefault="00E7681D" w:rsidP="00E7681D">
      <w:pPr>
        <w:pStyle w:val="ListParagraph"/>
        <w:numPr>
          <w:ilvl w:val="0"/>
          <w:numId w:val="6"/>
        </w:numPr>
        <w:rPr>
          <w:rFonts w:ascii="Arial Bold" w:hAnsi="Arial Bold"/>
          <w:b/>
          <w:color w:val="15467A"/>
          <w:sz w:val="28"/>
        </w:rPr>
      </w:pPr>
      <w:r w:rsidRPr="00512804">
        <w:rPr>
          <w:rFonts w:ascii="Arial Bold" w:hAnsi="Arial Bold"/>
          <w:b/>
          <w:color w:val="15467A"/>
          <w:sz w:val="28"/>
        </w:rPr>
        <w:t>Endorsements and approval</w:t>
      </w:r>
    </w:p>
    <w:tbl>
      <w:tblPr>
        <w:tblW w:w="10650" w:type="dxa"/>
        <w:jc w:val="center"/>
        <w:tblBorders>
          <w:top w:val="single" w:sz="4" w:space="0" w:color="2E526B"/>
          <w:left w:val="single" w:sz="4" w:space="0" w:color="2E526B"/>
          <w:bottom w:val="single" w:sz="4" w:space="0" w:color="2E526B"/>
          <w:right w:val="single" w:sz="4" w:space="0" w:color="2E526B"/>
          <w:insideH w:val="single" w:sz="4" w:space="0" w:color="2E526B"/>
          <w:insideV w:val="single" w:sz="4" w:space="0" w:color="2E526B"/>
        </w:tblBorders>
        <w:tblCellMar>
          <w:left w:w="57" w:type="dxa"/>
          <w:right w:w="51" w:type="dxa"/>
        </w:tblCellMar>
        <w:tblLook w:val="01E0" w:firstRow="1" w:lastRow="1" w:firstColumn="1" w:lastColumn="1" w:noHBand="0" w:noVBand="0"/>
      </w:tblPr>
      <w:tblGrid>
        <w:gridCol w:w="10650"/>
      </w:tblGrid>
      <w:tr w:rsidR="00E7681D" w:rsidRPr="008F4DAA" w14:paraId="4A535D23" w14:textId="77777777" w:rsidTr="005377C4">
        <w:trPr>
          <w:jc w:val="center"/>
        </w:trPr>
        <w:tc>
          <w:tcPr>
            <w:tcW w:w="10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2E526B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985BA92" w14:textId="77777777" w:rsidR="00E7681D" w:rsidRPr="008F4DAA" w:rsidRDefault="00E7681D" w:rsidP="005377C4">
            <w:pPr>
              <w:rPr>
                <w:b/>
                <w:color w:val="FFFFFF"/>
                <w:sz w:val="22"/>
                <w:szCs w:val="22"/>
              </w:rPr>
            </w:pPr>
            <w:r w:rsidRPr="008F4DAA">
              <w:rPr>
                <w:b/>
                <w:color w:val="FFFFFF"/>
                <w:sz w:val="22"/>
                <w:szCs w:val="22"/>
              </w:rPr>
              <w:t>Requesting agency CIO/Senior Executive</w:t>
            </w:r>
          </w:p>
        </w:tc>
      </w:tr>
      <w:tr w:rsidR="00E7681D" w:rsidRPr="008F4DAA" w14:paraId="0C18109C" w14:textId="77777777" w:rsidTr="005377C4">
        <w:trPr>
          <w:jc w:val="center"/>
        </w:trPr>
        <w:tc>
          <w:tcPr>
            <w:tcW w:w="1065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B28E958" w14:textId="77777777" w:rsidR="00E7681D" w:rsidRPr="00BF10AF" w:rsidRDefault="00E7681D" w:rsidP="005377C4">
            <w:pPr>
              <w:spacing w:before="60" w:after="60" w:line="260" w:lineRule="atLeast"/>
            </w:pPr>
            <w:r w:rsidRPr="008F4DAA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AA">
              <w:rPr>
                <w:rFonts w:cs="Arial"/>
              </w:rPr>
              <w:instrText xml:space="preserve"> FORMCHECKBOX </w:instrText>
            </w:r>
            <w:r w:rsidR="00E96B97">
              <w:rPr>
                <w:rFonts w:cs="Arial"/>
              </w:rPr>
            </w:r>
            <w:r w:rsidR="00E96B97">
              <w:rPr>
                <w:rFonts w:cs="Arial"/>
              </w:rPr>
              <w:fldChar w:fldCharType="separate"/>
            </w:r>
            <w:r w:rsidRPr="008F4DAA">
              <w:rPr>
                <w:rFonts w:cs="Arial"/>
              </w:rPr>
              <w:fldChar w:fldCharType="end"/>
            </w:r>
            <w:r w:rsidRPr="008F4DAA">
              <w:rPr>
                <w:rFonts w:cs="Arial"/>
              </w:rPr>
              <w:t xml:space="preserve"> </w:t>
            </w:r>
            <w:r w:rsidRPr="00BF10AF">
              <w:t>Agency direction/approach/business case has been sighted and approved.</w:t>
            </w:r>
          </w:p>
          <w:p w14:paraId="6B8CC8CE" w14:textId="77777777" w:rsidR="00E7681D" w:rsidRPr="008F4DAA" w:rsidRDefault="00E7681D" w:rsidP="005377C4">
            <w:pPr>
              <w:spacing w:before="60" w:after="60" w:line="260" w:lineRule="atLeast"/>
              <w:rPr>
                <w:sz w:val="22"/>
                <w:szCs w:val="22"/>
              </w:rPr>
            </w:pPr>
            <w:r w:rsidRPr="008F4DAA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AA">
              <w:rPr>
                <w:rFonts w:cs="Arial"/>
              </w:rPr>
              <w:instrText xml:space="preserve"> FORMCHECKBOX </w:instrText>
            </w:r>
            <w:r w:rsidR="00E96B97">
              <w:rPr>
                <w:rFonts w:cs="Arial"/>
              </w:rPr>
            </w:r>
            <w:r w:rsidR="00E96B97">
              <w:rPr>
                <w:rFonts w:cs="Arial"/>
              </w:rPr>
              <w:fldChar w:fldCharType="separate"/>
            </w:r>
            <w:r w:rsidRPr="008F4DAA">
              <w:rPr>
                <w:rFonts w:cs="Arial"/>
              </w:rPr>
              <w:fldChar w:fldCharType="end"/>
            </w:r>
            <w:r w:rsidRPr="008F4DAA">
              <w:rPr>
                <w:rFonts w:cs="Arial"/>
              </w:rPr>
              <w:t xml:space="preserve"> Agency risk assessment and mitigation plan has been sighted and approved</w:t>
            </w:r>
          </w:p>
          <w:p w14:paraId="13008026" w14:textId="77777777" w:rsidR="00E7681D" w:rsidRPr="008F4DAA" w:rsidRDefault="00E7681D" w:rsidP="005377C4">
            <w:pPr>
              <w:spacing w:before="60" w:after="60" w:line="260" w:lineRule="atLeast"/>
              <w:rPr>
                <w:sz w:val="22"/>
                <w:szCs w:val="22"/>
              </w:rPr>
            </w:pPr>
            <w:r w:rsidRPr="008F4DAA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AA">
              <w:rPr>
                <w:rFonts w:cs="Arial"/>
              </w:rPr>
              <w:instrText xml:space="preserve"> FORMCHECKBOX </w:instrText>
            </w:r>
            <w:r w:rsidR="00E96B97">
              <w:rPr>
                <w:rFonts w:cs="Arial"/>
              </w:rPr>
            </w:r>
            <w:r w:rsidR="00E96B97">
              <w:rPr>
                <w:rFonts w:cs="Arial"/>
              </w:rPr>
              <w:fldChar w:fldCharType="separate"/>
            </w:r>
            <w:r w:rsidRPr="008F4DAA">
              <w:rPr>
                <w:rFonts w:cs="Arial"/>
              </w:rPr>
              <w:fldChar w:fldCharType="end"/>
            </w:r>
            <w:r w:rsidRPr="008F4DAA">
              <w:rPr>
                <w:rFonts w:cs="Arial"/>
              </w:rPr>
              <w:t xml:space="preserve"> Exception application is </w:t>
            </w:r>
          </w:p>
          <w:p w14:paraId="1540E848" w14:textId="77777777" w:rsidR="00E7681D" w:rsidRPr="008F4DAA" w:rsidRDefault="00E7681D" w:rsidP="005377C4">
            <w:pPr>
              <w:rPr>
                <w:sz w:val="22"/>
                <w:szCs w:val="22"/>
              </w:rPr>
            </w:pPr>
          </w:p>
          <w:p w14:paraId="761BC7A7" w14:textId="77777777" w:rsidR="00E7681D" w:rsidRPr="008F4DAA" w:rsidRDefault="00E7681D" w:rsidP="005377C4">
            <w:pPr>
              <w:rPr>
                <w:sz w:val="22"/>
                <w:szCs w:val="22"/>
              </w:rPr>
            </w:pPr>
            <w:r w:rsidRPr="008F4DAA">
              <w:rPr>
                <w:sz w:val="22"/>
                <w:szCs w:val="22"/>
                <w:highlight w:val="yellow"/>
              </w:rPr>
              <w:t>Insert text if required</w:t>
            </w:r>
          </w:p>
          <w:p w14:paraId="22C74609" w14:textId="77777777" w:rsidR="00E7681D" w:rsidRPr="008F4DAA" w:rsidRDefault="00E7681D" w:rsidP="005377C4">
            <w:pPr>
              <w:rPr>
                <w:sz w:val="22"/>
                <w:szCs w:val="22"/>
              </w:rPr>
            </w:pPr>
          </w:p>
          <w:p w14:paraId="51D67E31" w14:textId="77777777" w:rsidR="00E7681D" w:rsidRPr="008F4DAA" w:rsidRDefault="00E7681D" w:rsidP="005377C4">
            <w:pPr>
              <w:rPr>
                <w:b/>
                <w:sz w:val="22"/>
                <w:szCs w:val="22"/>
              </w:rPr>
            </w:pPr>
            <w:r w:rsidRPr="008F4DAA">
              <w:rPr>
                <w:b/>
                <w:sz w:val="22"/>
                <w:szCs w:val="22"/>
              </w:rPr>
              <w:t>Name:</w:t>
            </w:r>
          </w:p>
          <w:p w14:paraId="2CB3FD1C" w14:textId="77777777" w:rsidR="00E7681D" w:rsidRPr="008F4DAA" w:rsidRDefault="00E7681D" w:rsidP="005377C4">
            <w:pPr>
              <w:rPr>
                <w:b/>
                <w:sz w:val="22"/>
                <w:szCs w:val="22"/>
              </w:rPr>
            </w:pPr>
            <w:r w:rsidRPr="008F4DAA">
              <w:rPr>
                <w:b/>
                <w:sz w:val="22"/>
                <w:szCs w:val="22"/>
              </w:rPr>
              <w:t xml:space="preserve">Position: </w:t>
            </w:r>
          </w:p>
          <w:p w14:paraId="1001F6D0" w14:textId="77777777" w:rsidR="00E7681D" w:rsidRPr="008F4DAA" w:rsidRDefault="00E7681D" w:rsidP="005377C4">
            <w:pPr>
              <w:rPr>
                <w:b/>
                <w:sz w:val="22"/>
                <w:szCs w:val="22"/>
              </w:rPr>
            </w:pPr>
          </w:p>
          <w:p w14:paraId="366642A9" w14:textId="77777777" w:rsidR="00E7681D" w:rsidRPr="008F4DAA" w:rsidRDefault="00E7681D" w:rsidP="005377C4">
            <w:pPr>
              <w:rPr>
                <w:sz w:val="22"/>
                <w:szCs w:val="22"/>
              </w:rPr>
            </w:pPr>
            <w:r w:rsidRPr="008F4DAA">
              <w:rPr>
                <w:b/>
                <w:sz w:val="22"/>
                <w:szCs w:val="22"/>
              </w:rPr>
              <w:t>Signature:                                                                                          Date:</w:t>
            </w:r>
          </w:p>
        </w:tc>
      </w:tr>
    </w:tbl>
    <w:p w14:paraId="1241E187" w14:textId="77777777" w:rsidR="00E7681D" w:rsidRDefault="00E7681D" w:rsidP="00E7681D">
      <w:pPr>
        <w:pStyle w:val="BodyText"/>
        <w:numPr>
          <w:ilvl w:val="0"/>
          <w:numId w:val="6"/>
        </w:numPr>
      </w:pPr>
    </w:p>
    <w:tbl>
      <w:tblPr>
        <w:tblW w:w="10605" w:type="dxa"/>
        <w:jc w:val="center"/>
        <w:tblBorders>
          <w:top w:val="single" w:sz="4" w:space="0" w:color="2E526B"/>
          <w:left w:val="single" w:sz="4" w:space="0" w:color="2E526B"/>
          <w:bottom w:val="single" w:sz="4" w:space="0" w:color="2E526B"/>
          <w:right w:val="single" w:sz="4" w:space="0" w:color="2E526B"/>
          <w:insideH w:val="single" w:sz="4" w:space="0" w:color="2E526B"/>
          <w:insideV w:val="single" w:sz="4" w:space="0" w:color="2E526B"/>
        </w:tblBorders>
        <w:tblCellMar>
          <w:left w:w="57" w:type="dxa"/>
          <w:right w:w="51" w:type="dxa"/>
        </w:tblCellMar>
        <w:tblLook w:val="01E0" w:firstRow="1" w:lastRow="1" w:firstColumn="1" w:lastColumn="1" w:noHBand="0" w:noVBand="0"/>
      </w:tblPr>
      <w:tblGrid>
        <w:gridCol w:w="10605"/>
      </w:tblGrid>
      <w:tr w:rsidR="00E7681D" w:rsidRPr="008F4DAA" w14:paraId="33BA428A" w14:textId="77777777" w:rsidTr="005377C4">
        <w:trPr>
          <w:jc w:val="center"/>
        </w:trPr>
        <w:tc>
          <w:tcPr>
            <w:tcW w:w="10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2E526B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475BC02" w14:textId="77777777" w:rsidR="00E7681D" w:rsidRPr="008F4DAA" w:rsidRDefault="00E7681D" w:rsidP="005377C4">
            <w:pPr>
              <w:rPr>
                <w:b/>
                <w:color w:val="FFFFFF"/>
                <w:sz w:val="22"/>
                <w:szCs w:val="22"/>
              </w:rPr>
            </w:pPr>
            <w:r w:rsidRPr="008F4DAA">
              <w:rPr>
                <w:b/>
                <w:color w:val="FFFFFF"/>
                <w:sz w:val="22"/>
                <w:szCs w:val="22"/>
              </w:rPr>
              <w:t>Endorsement by policy sponsor</w:t>
            </w:r>
          </w:p>
        </w:tc>
      </w:tr>
      <w:tr w:rsidR="00E7681D" w:rsidRPr="008F4DAA" w14:paraId="2BCF6B8E" w14:textId="77777777" w:rsidTr="005377C4">
        <w:trPr>
          <w:trHeight w:val="2035"/>
          <w:jc w:val="center"/>
        </w:trPr>
        <w:tc>
          <w:tcPr>
            <w:tcW w:w="10605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B976940" w14:textId="77777777" w:rsidR="00E7681D" w:rsidRPr="008F4DAA" w:rsidRDefault="00E7681D" w:rsidP="005377C4">
            <w:pPr>
              <w:spacing w:before="60" w:after="60" w:line="260" w:lineRule="atLeast"/>
              <w:rPr>
                <w:b/>
                <w:sz w:val="22"/>
                <w:szCs w:val="22"/>
              </w:rPr>
            </w:pPr>
            <w:r w:rsidRPr="008F4DAA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AA">
              <w:rPr>
                <w:rFonts w:cs="Arial"/>
              </w:rPr>
              <w:instrText xml:space="preserve"> FORMCHECKBOX </w:instrText>
            </w:r>
            <w:r w:rsidR="00E96B97">
              <w:rPr>
                <w:rFonts w:cs="Arial"/>
              </w:rPr>
            </w:r>
            <w:r w:rsidR="00E96B97">
              <w:rPr>
                <w:rFonts w:cs="Arial"/>
              </w:rPr>
              <w:fldChar w:fldCharType="separate"/>
            </w:r>
            <w:r w:rsidRPr="008F4DAA">
              <w:rPr>
                <w:rFonts w:cs="Arial"/>
              </w:rPr>
              <w:fldChar w:fldCharType="end"/>
            </w:r>
            <w:r w:rsidRPr="008F4DAA">
              <w:rPr>
                <w:rFonts w:cs="Arial"/>
              </w:rPr>
              <w:t xml:space="preserve"> </w:t>
            </w:r>
            <w:r w:rsidRPr="008F4DAA">
              <w:rPr>
                <w:b/>
                <w:sz w:val="22"/>
                <w:szCs w:val="22"/>
              </w:rPr>
              <w:t>Supported</w:t>
            </w:r>
          </w:p>
          <w:p w14:paraId="4AAD69CE" w14:textId="77777777" w:rsidR="00E7681D" w:rsidRPr="008F4DAA" w:rsidRDefault="00E7681D" w:rsidP="005377C4">
            <w:pPr>
              <w:spacing w:before="60" w:after="60" w:line="260" w:lineRule="atLeast"/>
              <w:rPr>
                <w:b/>
                <w:sz w:val="22"/>
                <w:szCs w:val="22"/>
              </w:rPr>
            </w:pPr>
            <w:r w:rsidRPr="008F4DAA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AA">
              <w:rPr>
                <w:rFonts w:cs="Arial"/>
              </w:rPr>
              <w:instrText xml:space="preserve"> FORMCHECKBOX </w:instrText>
            </w:r>
            <w:r w:rsidR="00E96B97">
              <w:rPr>
                <w:rFonts w:cs="Arial"/>
              </w:rPr>
            </w:r>
            <w:r w:rsidR="00E96B97">
              <w:rPr>
                <w:rFonts w:cs="Arial"/>
              </w:rPr>
              <w:fldChar w:fldCharType="separate"/>
            </w:r>
            <w:r w:rsidRPr="008F4DAA">
              <w:rPr>
                <w:rFonts w:cs="Arial"/>
              </w:rPr>
              <w:fldChar w:fldCharType="end"/>
            </w:r>
            <w:r w:rsidRPr="008F4DAA">
              <w:rPr>
                <w:rFonts w:cs="Arial"/>
              </w:rPr>
              <w:t xml:space="preserve"> </w:t>
            </w:r>
            <w:r w:rsidRPr="008F4DAA">
              <w:rPr>
                <w:b/>
                <w:sz w:val="22"/>
                <w:szCs w:val="22"/>
              </w:rPr>
              <w:t>Not Supported</w:t>
            </w:r>
          </w:p>
          <w:p w14:paraId="79C0EE75" w14:textId="77777777" w:rsidR="00E7681D" w:rsidRPr="008F4DAA" w:rsidRDefault="00E7681D" w:rsidP="005377C4">
            <w:pPr>
              <w:rPr>
                <w:b/>
                <w:sz w:val="22"/>
                <w:szCs w:val="22"/>
              </w:rPr>
            </w:pPr>
          </w:p>
          <w:p w14:paraId="7988EA8C" w14:textId="77777777" w:rsidR="00E7681D" w:rsidRPr="008F4DAA" w:rsidRDefault="00E7681D" w:rsidP="005377C4">
            <w:pPr>
              <w:rPr>
                <w:sz w:val="22"/>
                <w:szCs w:val="22"/>
              </w:rPr>
            </w:pPr>
            <w:r w:rsidRPr="008F4DAA">
              <w:rPr>
                <w:sz w:val="22"/>
                <w:szCs w:val="22"/>
                <w:highlight w:val="yellow"/>
              </w:rPr>
              <w:t>Insert text with explanation</w:t>
            </w:r>
          </w:p>
          <w:p w14:paraId="149AFA5E" w14:textId="77777777" w:rsidR="00E7681D" w:rsidRPr="008F4DAA" w:rsidRDefault="00E7681D" w:rsidP="005377C4">
            <w:pPr>
              <w:rPr>
                <w:b/>
                <w:sz w:val="22"/>
                <w:szCs w:val="22"/>
              </w:rPr>
            </w:pPr>
          </w:p>
          <w:p w14:paraId="1883A538" w14:textId="77777777" w:rsidR="00E7681D" w:rsidRPr="008F4DAA" w:rsidRDefault="00E7681D" w:rsidP="005377C4">
            <w:pPr>
              <w:rPr>
                <w:b/>
                <w:sz w:val="22"/>
                <w:szCs w:val="22"/>
              </w:rPr>
            </w:pPr>
            <w:r w:rsidRPr="008F4DAA">
              <w:rPr>
                <w:b/>
                <w:sz w:val="22"/>
                <w:szCs w:val="22"/>
              </w:rPr>
              <w:t>Name:</w:t>
            </w:r>
          </w:p>
          <w:p w14:paraId="0D660A3F" w14:textId="77777777" w:rsidR="00E7681D" w:rsidRPr="008F4DAA" w:rsidRDefault="00E7681D" w:rsidP="005377C4">
            <w:pPr>
              <w:rPr>
                <w:b/>
                <w:sz w:val="22"/>
                <w:szCs w:val="22"/>
              </w:rPr>
            </w:pPr>
            <w:r w:rsidRPr="008F4DAA">
              <w:rPr>
                <w:b/>
                <w:sz w:val="22"/>
                <w:szCs w:val="22"/>
              </w:rPr>
              <w:t>Position:</w:t>
            </w:r>
          </w:p>
          <w:p w14:paraId="1EA3CF82" w14:textId="77777777" w:rsidR="00E7681D" w:rsidRPr="008F4DAA" w:rsidRDefault="00E7681D" w:rsidP="005377C4">
            <w:pPr>
              <w:rPr>
                <w:b/>
                <w:sz w:val="22"/>
                <w:szCs w:val="22"/>
              </w:rPr>
            </w:pPr>
          </w:p>
          <w:p w14:paraId="0D5C5FAF" w14:textId="77777777" w:rsidR="00E7681D" w:rsidRPr="008F4DAA" w:rsidRDefault="00E7681D" w:rsidP="005377C4">
            <w:pPr>
              <w:rPr>
                <w:sz w:val="22"/>
                <w:szCs w:val="22"/>
              </w:rPr>
            </w:pPr>
            <w:r w:rsidRPr="008F4DAA">
              <w:rPr>
                <w:b/>
                <w:sz w:val="22"/>
                <w:szCs w:val="22"/>
              </w:rPr>
              <w:lastRenderedPageBreak/>
              <w:t>Signature:                                                                                          Date:</w:t>
            </w:r>
          </w:p>
        </w:tc>
      </w:tr>
    </w:tbl>
    <w:p w14:paraId="4F5DFC27" w14:textId="77777777" w:rsidR="00E7681D" w:rsidRDefault="00E7681D" w:rsidP="00E7681D">
      <w:pPr>
        <w:pStyle w:val="BodyText"/>
      </w:pPr>
    </w:p>
    <w:p w14:paraId="639F4EA4" w14:textId="77777777" w:rsidR="00E7681D" w:rsidRDefault="00E7681D" w:rsidP="00E7681D">
      <w:pPr>
        <w:pStyle w:val="BodyText"/>
      </w:pPr>
    </w:p>
    <w:tbl>
      <w:tblPr>
        <w:tblW w:w="10457" w:type="dxa"/>
        <w:jc w:val="center"/>
        <w:tblBorders>
          <w:top w:val="single" w:sz="4" w:space="0" w:color="2E526B"/>
          <w:left w:val="single" w:sz="4" w:space="0" w:color="2E526B"/>
          <w:bottom w:val="single" w:sz="4" w:space="0" w:color="2E526B"/>
          <w:right w:val="single" w:sz="4" w:space="0" w:color="2E526B"/>
          <w:insideH w:val="single" w:sz="4" w:space="0" w:color="2E526B"/>
          <w:insideV w:val="single" w:sz="4" w:space="0" w:color="2E526B"/>
        </w:tblBorders>
        <w:tblCellMar>
          <w:left w:w="57" w:type="dxa"/>
          <w:right w:w="51" w:type="dxa"/>
        </w:tblCellMar>
        <w:tblLook w:val="01E0" w:firstRow="1" w:lastRow="1" w:firstColumn="1" w:lastColumn="1" w:noHBand="0" w:noVBand="0"/>
      </w:tblPr>
      <w:tblGrid>
        <w:gridCol w:w="10457"/>
      </w:tblGrid>
      <w:tr w:rsidR="00E7681D" w:rsidRPr="008F4DAA" w14:paraId="0D318A2D" w14:textId="77777777" w:rsidTr="005377C4">
        <w:trPr>
          <w:jc w:val="center"/>
        </w:trPr>
        <w:tc>
          <w:tcPr>
            <w:tcW w:w="10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2E526B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198C7AF" w14:textId="128021F0" w:rsidR="00E7681D" w:rsidRPr="008F4DAA" w:rsidRDefault="00E7681D" w:rsidP="005377C4">
            <w:pPr>
              <w:rPr>
                <w:b/>
                <w:color w:val="FFFFFF"/>
                <w:sz w:val="22"/>
                <w:szCs w:val="22"/>
              </w:rPr>
            </w:pPr>
            <w:r w:rsidRPr="008F4DAA">
              <w:rPr>
                <w:b/>
                <w:color w:val="FFFFFF"/>
                <w:sz w:val="22"/>
                <w:szCs w:val="22"/>
              </w:rPr>
              <w:t xml:space="preserve">Endorsement by </w:t>
            </w:r>
            <w:r>
              <w:rPr>
                <w:b/>
                <w:color w:val="FFFFFF"/>
                <w:sz w:val="22"/>
                <w:szCs w:val="22"/>
              </w:rPr>
              <w:t xml:space="preserve">Queensland Government </w:t>
            </w:r>
            <w:r w:rsidR="008F6221">
              <w:rPr>
                <w:b/>
                <w:color w:val="FFFFFF"/>
                <w:sz w:val="22"/>
                <w:szCs w:val="22"/>
              </w:rPr>
              <w:t>Customer and Digital Group</w:t>
            </w:r>
          </w:p>
        </w:tc>
      </w:tr>
      <w:tr w:rsidR="00E7681D" w:rsidRPr="008F4DAA" w14:paraId="5E1390F6" w14:textId="77777777" w:rsidTr="005377C4">
        <w:trPr>
          <w:trHeight w:val="2035"/>
          <w:jc w:val="center"/>
        </w:trPr>
        <w:tc>
          <w:tcPr>
            <w:tcW w:w="10457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08E8EBB" w14:textId="77777777" w:rsidR="00E7681D" w:rsidRPr="008F4DAA" w:rsidRDefault="00E7681D" w:rsidP="005377C4">
            <w:pPr>
              <w:spacing w:before="60" w:after="60" w:line="260" w:lineRule="atLeast"/>
              <w:rPr>
                <w:b/>
                <w:sz w:val="22"/>
                <w:szCs w:val="22"/>
              </w:rPr>
            </w:pPr>
            <w:r w:rsidRPr="008F4DAA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AA">
              <w:rPr>
                <w:rFonts w:cs="Arial"/>
              </w:rPr>
              <w:instrText xml:space="preserve"> FORMCHECKBOX </w:instrText>
            </w:r>
            <w:r w:rsidR="00E96B97">
              <w:rPr>
                <w:rFonts w:cs="Arial"/>
              </w:rPr>
            </w:r>
            <w:r w:rsidR="00E96B97">
              <w:rPr>
                <w:rFonts w:cs="Arial"/>
              </w:rPr>
              <w:fldChar w:fldCharType="separate"/>
            </w:r>
            <w:r w:rsidRPr="008F4DAA">
              <w:rPr>
                <w:rFonts w:cs="Arial"/>
              </w:rPr>
              <w:fldChar w:fldCharType="end"/>
            </w:r>
            <w:r w:rsidRPr="008F4DAA">
              <w:rPr>
                <w:rFonts w:cs="Arial"/>
              </w:rPr>
              <w:t xml:space="preserve"> </w:t>
            </w:r>
            <w:r w:rsidRPr="008F4DAA">
              <w:rPr>
                <w:b/>
                <w:sz w:val="22"/>
                <w:szCs w:val="22"/>
              </w:rPr>
              <w:t>Supported</w:t>
            </w:r>
          </w:p>
          <w:p w14:paraId="3806601F" w14:textId="77777777" w:rsidR="00E7681D" w:rsidRPr="008F4DAA" w:rsidRDefault="00E7681D" w:rsidP="005377C4">
            <w:pPr>
              <w:spacing w:before="60" w:after="60" w:line="260" w:lineRule="atLeast"/>
              <w:rPr>
                <w:b/>
                <w:sz w:val="22"/>
                <w:szCs w:val="22"/>
              </w:rPr>
            </w:pPr>
            <w:r w:rsidRPr="008F4DAA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AA">
              <w:rPr>
                <w:rFonts w:cs="Arial"/>
              </w:rPr>
              <w:instrText xml:space="preserve"> FORMCHECKBOX </w:instrText>
            </w:r>
            <w:r w:rsidR="00E96B97">
              <w:rPr>
                <w:rFonts w:cs="Arial"/>
              </w:rPr>
            </w:r>
            <w:r w:rsidR="00E96B97">
              <w:rPr>
                <w:rFonts w:cs="Arial"/>
              </w:rPr>
              <w:fldChar w:fldCharType="separate"/>
            </w:r>
            <w:r w:rsidRPr="008F4DAA">
              <w:rPr>
                <w:rFonts w:cs="Arial"/>
              </w:rPr>
              <w:fldChar w:fldCharType="end"/>
            </w:r>
            <w:r w:rsidRPr="008F4DAA">
              <w:rPr>
                <w:rFonts w:cs="Arial"/>
              </w:rPr>
              <w:t xml:space="preserve"> </w:t>
            </w:r>
            <w:r w:rsidRPr="008F4DAA">
              <w:rPr>
                <w:b/>
                <w:sz w:val="22"/>
                <w:szCs w:val="22"/>
              </w:rPr>
              <w:t>Not Supported</w:t>
            </w:r>
          </w:p>
          <w:p w14:paraId="67A243F9" w14:textId="77777777" w:rsidR="00E7681D" w:rsidRPr="008F4DAA" w:rsidRDefault="00E7681D" w:rsidP="005377C4">
            <w:pPr>
              <w:rPr>
                <w:b/>
                <w:sz w:val="22"/>
                <w:szCs w:val="22"/>
              </w:rPr>
            </w:pPr>
          </w:p>
          <w:p w14:paraId="5716A8EF" w14:textId="77777777" w:rsidR="00E7681D" w:rsidRPr="008F4DAA" w:rsidRDefault="00E7681D" w:rsidP="005377C4">
            <w:pPr>
              <w:rPr>
                <w:sz w:val="22"/>
                <w:szCs w:val="22"/>
              </w:rPr>
            </w:pPr>
            <w:r w:rsidRPr="008F4DAA">
              <w:rPr>
                <w:sz w:val="22"/>
                <w:szCs w:val="22"/>
                <w:highlight w:val="yellow"/>
              </w:rPr>
              <w:t>Insert text with explanation</w:t>
            </w:r>
          </w:p>
          <w:p w14:paraId="1B5BADDF" w14:textId="77777777" w:rsidR="00E7681D" w:rsidRPr="008F4DAA" w:rsidRDefault="00E7681D" w:rsidP="005377C4">
            <w:pPr>
              <w:rPr>
                <w:b/>
                <w:sz w:val="22"/>
                <w:szCs w:val="22"/>
              </w:rPr>
            </w:pPr>
          </w:p>
          <w:p w14:paraId="2729FDB5" w14:textId="77777777" w:rsidR="00E7681D" w:rsidRPr="008F4DAA" w:rsidRDefault="00E7681D" w:rsidP="005377C4">
            <w:pPr>
              <w:rPr>
                <w:b/>
                <w:sz w:val="22"/>
                <w:szCs w:val="22"/>
              </w:rPr>
            </w:pPr>
            <w:r w:rsidRPr="008F4DAA">
              <w:rPr>
                <w:b/>
                <w:sz w:val="22"/>
                <w:szCs w:val="22"/>
              </w:rPr>
              <w:t>Name:</w:t>
            </w:r>
          </w:p>
          <w:p w14:paraId="10F6DD5A" w14:textId="77777777" w:rsidR="00E7681D" w:rsidRPr="008F4DAA" w:rsidRDefault="00E7681D" w:rsidP="005377C4">
            <w:pPr>
              <w:rPr>
                <w:b/>
                <w:sz w:val="22"/>
                <w:szCs w:val="22"/>
              </w:rPr>
            </w:pPr>
            <w:r w:rsidRPr="008F4DAA">
              <w:rPr>
                <w:b/>
                <w:sz w:val="22"/>
                <w:szCs w:val="22"/>
              </w:rPr>
              <w:t>Position:</w:t>
            </w:r>
          </w:p>
          <w:p w14:paraId="69967BF1" w14:textId="77777777" w:rsidR="00E7681D" w:rsidRPr="008F4DAA" w:rsidRDefault="00E7681D" w:rsidP="005377C4">
            <w:pPr>
              <w:rPr>
                <w:b/>
                <w:sz w:val="22"/>
                <w:szCs w:val="22"/>
              </w:rPr>
            </w:pPr>
          </w:p>
          <w:p w14:paraId="4D1DB9DF" w14:textId="77777777" w:rsidR="00E7681D" w:rsidRPr="008F4DAA" w:rsidRDefault="00E7681D" w:rsidP="005377C4">
            <w:pPr>
              <w:rPr>
                <w:b/>
                <w:sz w:val="22"/>
                <w:szCs w:val="22"/>
              </w:rPr>
            </w:pPr>
          </w:p>
          <w:p w14:paraId="08707A61" w14:textId="77777777" w:rsidR="00E7681D" w:rsidRPr="008F4DAA" w:rsidRDefault="00E7681D" w:rsidP="005377C4">
            <w:pPr>
              <w:rPr>
                <w:sz w:val="22"/>
                <w:szCs w:val="22"/>
              </w:rPr>
            </w:pPr>
            <w:r w:rsidRPr="008F4DAA">
              <w:rPr>
                <w:b/>
                <w:sz w:val="22"/>
                <w:szCs w:val="22"/>
              </w:rPr>
              <w:t>Signature:                                                                                          Date:</w:t>
            </w:r>
          </w:p>
        </w:tc>
      </w:tr>
    </w:tbl>
    <w:p w14:paraId="2FAD1046" w14:textId="77777777" w:rsidR="00E7681D" w:rsidRDefault="00E7681D" w:rsidP="00E7681D">
      <w:pPr>
        <w:pStyle w:val="BodyText"/>
        <w:numPr>
          <w:ilvl w:val="0"/>
          <w:numId w:val="6"/>
        </w:numPr>
      </w:pPr>
    </w:p>
    <w:p w14:paraId="1D561E48" w14:textId="77777777" w:rsidR="006F6ECA" w:rsidRDefault="006F6ECA" w:rsidP="00E7681D"/>
    <w:p w14:paraId="0BD46343" w14:textId="77777777" w:rsidR="006F6ECA" w:rsidRPr="006F6ECA" w:rsidRDefault="006F6ECA" w:rsidP="006F6ECA"/>
    <w:p w14:paraId="6DF0B02B" w14:textId="77777777" w:rsidR="006F6ECA" w:rsidRPr="006F6ECA" w:rsidRDefault="006F6ECA" w:rsidP="006F6ECA"/>
    <w:p w14:paraId="45A34F9E" w14:textId="77777777" w:rsidR="006F6ECA" w:rsidRPr="006F6ECA" w:rsidRDefault="006F6ECA" w:rsidP="006F6ECA"/>
    <w:p w14:paraId="25322CC1" w14:textId="77777777" w:rsidR="006F6ECA" w:rsidRPr="006F6ECA" w:rsidRDefault="006F6ECA" w:rsidP="006F6ECA"/>
    <w:p w14:paraId="10EB9F1D" w14:textId="77777777" w:rsidR="006F6ECA" w:rsidRPr="006F6ECA" w:rsidRDefault="006F6ECA" w:rsidP="006F6ECA"/>
    <w:p w14:paraId="3A43DB73" w14:textId="77777777" w:rsidR="006F6ECA" w:rsidRDefault="006F6ECA" w:rsidP="006F6ECA"/>
    <w:p w14:paraId="5846A24B" w14:textId="77777777" w:rsidR="00CB556F" w:rsidRPr="006F6ECA" w:rsidRDefault="006F6ECA" w:rsidP="006F6ECA">
      <w:pPr>
        <w:tabs>
          <w:tab w:val="left" w:pos="3532"/>
        </w:tabs>
      </w:pPr>
      <w:r>
        <w:tab/>
      </w:r>
    </w:p>
    <w:sectPr w:rsidR="00CB556F" w:rsidRPr="006F6ECA" w:rsidSect="00F868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567" w:bottom="1418" w:left="567" w:header="397" w:footer="397" w:gutter="0"/>
      <w:cols w:space="45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6C317" w14:textId="77777777" w:rsidR="00E7681D" w:rsidRDefault="00E7681D" w:rsidP="008857AF">
      <w:pPr>
        <w:pStyle w:val="Header"/>
      </w:pPr>
      <w:r>
        <w:separator/>
      </w:r>
    </w:p>
  </w:endnote>
  <w:endnote w:type="continuationSeparator" w:id="0">
    <w:p w14:paraId="40A8BF39" w14:textId="77777777" w:rsidR="00E7681D" w:rsidRDefault="00E7681D" w:rsidP="008857AF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665ED" w14:textId="77777777" w:rsidR="007459F3" w:rsidRDefault="007459F3" w:rsidP="00CB556F">
    <w:pPr>
      <w:pStyle w:val="Footer"/>
      <w:tabs>
        <w:tab w:val="clear" w:pos="4153"/>
        <w:tab w:val="clear" w:pos="8306"/>
        <w:tab w:val="center" w:pos="5387"/>
        <w:tab w:val="right" w:pos="10773"/>
      </w:tabs>
    </w:pPr>
    <w:r w:rsidRPr="00CB556F">
      <w:t>Status Version number Date</w:t>
    </w:r>
    <w:r>
      <w:rPr>
        <w:color w:val="FF0000"/>
      </w:rPr>
      <w:tab/>
    </w:r>
    <w:r w:rsidRPr="00CB556F">
      <w:rPr>
        <w:color w:val="FF0000"/>
      </w:rPr>
      <w:t>CLASSIFICATION</w:t>
    </w:r>
    <w:r>
      <w:t xml:space="preserve"> 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of </w:t>
    </w:r>
    <w:r w:rsidR="00E96B97">
      <w:fldChar w:fldCharType="begin"/>
    </w:r>
    <w:r w:rsidR="00E96B97">
      <w:instrText xml:space="preserve"> NUMPAGES </w:instrText>
    </w:r>
    <w:r w:rsidR="00E96B97">
      <w:fldChar w:fldCharType="separate"/>
    </w:r>
    <w:r w:rsidR="00E7681D">
      <w:rPr>
        <w:noProof/>
      </w:rPr>
      <w:t>3</w:t>
    </w:r>
    <w:r w:rsidR="00E96B97">
      <w:rPr>
        <w:noProof/>
      </w:rPr>
      <w:fldChar w:fldCharType="end"/>
    </w:r>
    <w:r w:rsidRPr="00CB556F">
      <w:rPr>
        <w:color w:val="FF000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ECC2D" w14:textId="708E17C6" w:rsidR="007459F3" w:rsidRDefault="006F6ECA" w:rsidP="00F868B8">
    <w:pPr>
      <w:pStyle w:val="Footer"/>
      <w:tabs>
        <w:tab w:val="clear" w:pos="4153"/>
        <w:tab w:val="clear" w:pos="8306"/>
        <w:tab w:val="center" w:pos="5387"/>
        <w:tab w:val="right" w:pos="10773"/>
      </w:tabs>
    </w:pPr>
    <w:r>
      <w:rPr>
        <w:highlight w:val="yellow"/>
      </w:rPr>
      <w:t>Final</w:t>
    </w:r>
    <w:r w:rsidR="007459F3" w:rsidRPr="00273BEE">
      <w:rPr>
        <w:highlight w:val="yellow"/>
      </w:rPr>
      <w:t xml:space="preserve"> </w:t>
    </w:r>
    <w:r w:rsidR="007459F3">
      <w:rPr>
        <w:rFonts w:cs="Arial"/>
      </w:rPr>
      <w:t>|</w:t>
    </w:r>
    <w:r w:rsidR="007459F3">
      <w:t xml:space="preserve"> </w:t>
    </w:r>
    <w:r>
      <w:t>v1.0.</w:t>
    </w:r>
    <w:r w:rsidR="008F6221">
      <w:t>3</w:t>
    </w:r>
    <w:r w:rsidR="007459F3" w:rsidRPr="00273BEE">
      <w:rPr>
        <w:highlight w:val="yellow"/>
      </w:rPr>
      <w:t xml:space="preserve"> </w:t>
    </w:r>
    <w:r w:rsidR="007459F3">
      <w:rPr>
        <w:rFonts w:cs="Arial"/>
      </w:rPr>
      <w:t>|</w:t>
    </w:r>
    <w:r w:rsidR="007459F3">
      <w:t xml:space="preserve"> </w:t>
    </w:r>
    <w:r w:rsidR="008F6221">
      <w:t>October 2020</w:t>
    </w:r>
    <w:r w:rsidR="007459F3">
      <w:rPr>
        <w:color w:val="FF0000"/>
      </w:rPr>
      <w:tab/>
    </w:r>
    <w:r>
      <w:rPr>
        <w:color w:val="FF0000"/>
      </w:rPr>
      <w:t>Internal Use Only</w:t>
    </w:r>
    <w:r w:rsidR="007459F3">
      <w:tab/>
      <w:t xml:space="preserve">Page </w:t>
    </w:r>
    <w:r w:rsidR="007459F3">
      <w:fldChar w:fldCharType="begin"/>
    </w:r>
    <w:r w:rsidR="007459F3">
      <w:instrText xml:space="preserve"> PAGE </w:instrText>
    </w:r>
    <w:r w:rsidR="007459F3">
      <w:fldChar w:fldCharType="separate"/>
    </w:r>
    <w:r>
      <w:rPr>
        <w:noProof/>
      </w:rPr>
      <w:t>3</w:t>
    </w:r>
    <w:r w:rsidR="007459F3">
      <w:fldChar w:fldCharType="end"/>
    </w:r>
    <w:r w:rsidR="007459F3">
      <w:t xml:space="preserve"> of </w:t>
    </w:r>
    <w:r w:rsidR="00E96B97">
      <w:fldChar w:fldCharType="begin"/>
    </w:r>
    <w:r w:rsidR="00E96B97">
      <w:instrText xml:space="preserve"> NUMPAGES </w:instrText>
    </w:r>
    <w:r w:rsidR="00E96B97">
      <w:fldChar w:fldCharType="separate"/>
    </w:r>
    <w:r>
      <w:rPr>
        <w:noProof/>
      </w:rPr>
      <w:t>3</w:t>
    </w:r>
    <w:r w:rsidR="00E96B9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26689" w14:textId="77777777" w:rsidR="00A813A7" w:rsidRDefault="00D15E2C">
    <w:pPr>
      <w:pStyle w:val="Footer"/>
    </w:pPr>
    <w:r>
      <w:rPr>
        <w:noProof/>
      </w:rPr>
      <w:drawing>
        <wp:anchor distT="0" distB="0" distL="114300" distR="114300" simplePos="0" relativeHeight="251663872" behindDoc="1" locked="0" layoutInCell="1" allowOverlap="1" wp14:anchorId="280DF301" wp14:editId="7CC3C408">
          <wp:simplePos x="0" y="0"/>
          <wp:positionH relativeFrom="page">
            <wp:align>right</wp:align>
          </wp:positionH>
          <wp:positionV relativeFrom="page">
            <wp:posOffset>9753600</wp:posOffset>
          </wp:positionV>
          <wp:extent cx="7556500" cy="1054100"/>
          <wp:effectExtent l="0" t="0" r="6350" b="0"/>
          <wp:wrapNone/>
          <wp:docPr id="22" name="Picture 22" descr="ag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ag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143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54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8492E" w14:textId="77777777" w:rsidR="00E7681D" w:rsidRDefault="00E7681D" w:rsidP="008857AF">
      <w:pPr>
        <w:pStyle w:val="Header"/>
      </w:pPr>
      <w:r>
        <w:separator/>
      </w:r>
    </w:p>
  </w:footnote>
  <w:footnote w:type="continuationSeparator" w:id="0">
    <w:p w14:paraId="6AA27FC0" w14:textId="77777777" w:rsidR="00E7681D" w:rsidRDefault="00E7681D" w:rsidP="008857AF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D632B" w14:textId="77777777" w:rsidR="007459F3" w:rsidRDefault="007459F3" w:rsidP="00CB556F">
    <w:pPr>
      <w:pStyle w:val="Header"/>
      <w:tabs>
        <w:tab w:val="clear" w:pos="4153"/>
        <w:tab w:val="clear" w:pos="8306"/>
        <w:tab w:val="center" w:pos="5387"/>
        <w:tab w:val="right" w:pos="10773"/>
      </w:tabs>
    </w:pPr>
    <w:r>
      <w:t>QGEA</w:t>
    </w:r>
    <w:r>
      <w:tab/>
    </w:r>
    <w:r w:rsidRPr="00CB556F">
      <w:rPr>
        <w:color w:val="FF0000"/>
      </w:rPr>
      <w:t>CLASSIFICATION</w:t>
    </w:r>
    <w:r>
      <w:rPr>
        <w:color w:val="FF0000"/>
      </w:rPr>
      <w:tab/>
    </w:r>
    <w:r>
      <w:t>Policy title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24F29" w14:textId="77777777" w:rsidR="007459F3" w:rsidRDefault="007459F3" w:rsidP="00F868B8">
    <w:pPr>
      <w:pStyle w:val="Header"/>
      <w:tabs>
        <w:tab w:val="clear" w:pos="4153"/>
        <w:tab w:val="clear" w:pos="8306"/>
        <w:tab w:val="center" w:pos="5387"/>
        <w:tab w:val="right" w:pos="10773"/>
      </w:tabs>
      <w:spacing w:before="240" w:after="100"/>
      <w:jc w:val="right"/>
    </w:pPr>
    <w:r>
      <w:t>QGEA</w:t>
    </w:r>
    <w:r>
      <w:tab/>
    </w:r>
    <w:r w:rsidR="006F6ECA">
      <w:rPr>
        <w:color w:val="FF0000"/>
      </w:rPr>
      <w:t>Internal Use Only</w:t>
    </w:r>
    <w:r>
      <w:rPr>
        <w:color w:val="FF0000"/>
      </w:rPr>
      <w:tab/>
    </w:r>
    <w:r w:rsidR="006F6ECA">
      <w:rPr>
        <w:color w:val="FF0000"/>
      </w:rPr>
      <w:t>QGEA Exception Application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9C18D" w14:textId="2CF7077F" w:rsidR="00916050" w:rsidRDefault="00B712EB" w:rsidP="0007623E">
    <w:pPr>
      <w:rPr>
        <w:noProof/>
      </w:rPr>
    </w:pPr>
    <w:r w:rsidRPr="00C067D3">
      <w:rPr>
        <w:noProof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2C1BE55F" wp14:editId="5754D6C8">
              <wp:simplePos x="0" y="0"/>
              <wp:positionH relativeFrom="margin">
                <wp:align>right</wp:align>
              </wp:positionH>
              <wp:positionV relativeFrom="paragraph">
                <wp:posOffset>356870</wp:posOffset>
              </wp:positionV>
              <wp:extent cx="6838950" cy="285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8950" cy="285750"/>
                      </a:xfrm>
                      <a:prstGeom prst="rect">
                        <a:avLst/>
                      </a:prstGeom>
                      <a:solidFill>
                        <a:srgbClr val="003E68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70DBFA" w14:textId="77777777" w:rsidR="00B712EB" w:rsidRPr="008B40F8" w:rsidRDefault="00B712EB" w:rsidP="00B712EB">
                          <w:pPr>
                            <w:spacing w:before="0" w:after="60"/>
                            <w:jc w:val="right"/>
                            <w:rPr>
                              <w:rFonts w:cs="Arial"/>
                              <w:sz w:val="26"/>
                              <w:szCs w:val="26"/>
                            </w:rPr>
                          </w:pPr>
                          <w:r w:rsidRPr="008B40F8">
                            <w:rPr>
                              <w:rFonts w:cs="Arial"/>
                              <w:sz w:val="26"/>
                              <w:szCs w:val="26"/>
                            </w:rPr>
                            <w:t>Queensland Government Enterprise Architecture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BE5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7.3pt;margin-top:28.1pt;width:538.5pt;height:22.5pt;z-index:2516659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" fillcolor="#003e68" stroked="f">
              <v:textbox>
                <w:txbxContent>
                  <w:p w14:paraId="3F70DBFA" w14:textId="77777777" w:rsidR="00B712EB" w:rsidRPr="008B40F8" w:rsidRDefault="00B712EB" w:rsidP="00B712EB">
                    <w:pPr>
                      <w:spacing w:before="0" w:after="60"/>
                      <w:jc w:val="right"/>
                      <w:rPr>
                        <w:rFonts w:cs="Arial"/>
                        <w:sz w:val="26"/>
                        <w:szCs w:val="26"/>
                      </w:rPr>
                    </w:pPr>
                    <w:r w:rsidRPr="008B40F8">
                      <w:rPr>
                        <w:rFonts w:cs="Arial"/>
                        <w:sz w:val="26"/>
                        <w:szCs w:val="26"/>
                      </w:rPr>
                      <w:t>Queensland Government Enterprise Architecture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B76F1C2" w14:textId="227CE8AD" w:rsidR="007459F3" w:rsidRPr="00B712EB" w:rsidRDefault="00D15E2C" w:rsidP="00B712EB">
    <w:pPr>
      <w:spacing w:before="0" w:after="60"/>
      <w:jc w:val="right"/>
      <w:rPr>
        <w:rFonts w:cs="Arial"/>
        <w:sz w:val="26"/>
        <w:szCs w:val="26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5769B531" wp14:editId="0D58F078">
          <wp:simplePos x="0" y="0"/>
          <wp:positionH relativeFrom="column">
            <wp:posOffset>-107950</wp:posOffset>
          </wp:positionH>
          <wp:positionV relativeFrom="paragraph">
            <wp:posOffset>-330835</wp:posOffset>
          </wp:positionV>
          <wp:extent cx="7058025" cy="3438525"/>
          <wp:effectExtent l="0" t="0" r="0" b="0"/>
          <wp:wrapNone/>
          <wp:docPr id="18" name="Picture 18" descr="QGCIO-branding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QGCIO-branding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8025" cy="3438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7150F"/>
    <w:multiLevelType w:val="hybridMultilevel"/>
    <w:tmpl w:val="381047B6"/>
    <w:lvl w:ilvl="0" w:tplc="62BA0D22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05F49"/>
    <w:multiLevelType w:val="multilevel"/>
    <w:tmpl w:val="7604D294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276"/>
        </w:tabs>
        <w:ind w:left="1276" w:hanging="426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1276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276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276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1276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1276" w:firstLine="0"/>
      </w:pPr>
      <w:rPr>
        <w:rFonts w:hint="default"/>
      </w:rPr>
    </w:lvl>
  </w:abstractNum>
  <w:abstractNum w:abstractNumId="2" w15:restartNumberingAfterBreak="0">
    <w:nsid w:val="2A386A00"/>
    <w:multiLevelType w:val="multilevel"/>
    <w:tmpl w:val="15D83E34"/>
    <w:lvl w:ilvl="0">
      <w:start w:val="9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55892"/>
    <w:multiLevelType w:val="multilevel"/>
    <w:tmpl w:val="152A580E"/>
    <w:lvl w:ilvl="0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 w:val="0"/>
        <w:i w:val="0"/>
        <w:color w:val="336699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621CE"/>
    <w:multiLevelType w:val="multilevel"/>
    <w:tmpl w:val="E1249E3A"/>
    <w:lvl w:ilvl="0">
      <w:start w:val="1"/>
      <w:numFmt w:val="none"/>
      <w:suff w:val="nothing"/>
      <w:lvlText w:val=""/>
      <w:lvlJc w:val="left"/>
      <w:pPr>
        <w:ind w:left="709" w:hanging="709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7C159F8"/>
    <w:multiLevelType w:val="multilevel"/>
    <w:tmpl w:val="4DB444D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336699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56DE1"/>
    <w:multiLevelType w:val="hybridMultilevel"/>
    <w:tmpl w:val="D5C6A578"/>
    <w:lvl w:ilvl="0" w:tplc="577CADEC">
      <w:start w:val="1"/>
      <w:numFmt w:val="bullet"/>
      <w:pStyle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336699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E7B70"/>
    <w:multiLevelType w:val="multilevel"/>
    <w:tmpl w:val="5B703C42"/>
    <w:lvl w:ilvl="0">
      <w:start w:val="1"/>
      <w:numFmt w:val="none"/>
      <w:pStyle w:val="Table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abletextnumber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lowerLetter"/>
      <w:pStyle w:val="tabletextalpha"/>
      <w:lvlText w:val="%3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567" w:firstLine="0"/>
      </w:pPr>
      <w:rPr>
        <w:rFonts w:hint="default"/>
      </w:rPr>
    </w:lvl>
  </w:abstractNum>
  <w:abstractNum w:abstractNumId="8" w15:restartNumberingAfterBreak="0">
    <w:nsid w:val="7FA52860"/>
    <w:multiLevelType w:val="multilevel"/>
    <w:tmpl w:val="E796FA90"/>
    <w:lvl w:ilvl="0">
      <w:start w:val="1"/>
      <w:numFmt w:val="decimal"/>
      <w:pStyle w:val="Policyrequirement"/>
      <w:lvlText w:val="Policy requirement %1:"/>
      <w:lvlJc w:val="left"/>
      <w:pPr>
        <w:tabs>
          <w:tab w:val="num" w:pos="3119"/>
        </w:tabs>
        <w:ind w:left="0" w:firstLine="0"/>
      </w:pPr>
      <w:rPr>
        <w:rFonts w:hint="default"/>
      </w:rPr>
    </w:lvl>
    <w:lvl w:ilvl="1">
      <w:start w:val="1"/>
      <w:numFmt w:val="none"/>
      <w:pStyle w:val="Policyrequirement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0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1D"/>
    <w:rsid w:val="000165EF"/>
    <w:rsid w:val="00017730"/>
    <w:rsid w:val="00017CD0"/>
    <w:rsid w:val="0003061B"/>
    <w:rsid w:val="0007168C"/>
    <w:rsid w:val="0007623E"/>
    <w:rsid w:val="000864CF"/>
    <w:rsid w:val="000A27FF"/>
    <w:rsid w:val="000A43CA"/>
    <w:rsid w:val="000C62CD"/>
    <w:rsid w:val="000D26B4"/>
    <w:rsid w:val="000E7005"/>
    <w:rsid w:val="000F5D4E"/>
    <w:rsid w:val="00106ADF"/>
    <w:rsid w:val="00122918"/>
    <w:rsid w:val="0012454A"/>
    <w:rsid w:val="00145C7F"/>
    <w:rsid w:val="001519AA"/>
    <w:rsid w:val="001721B9"/>
    <w:rsid w:val="00192C3F"/>
    <w:rsid w:val="001A0E31"/>
    <w:rsid w:val="001B0A53"/>
    <w:rsid w:val="001B0E18"/>
    <w:rsid w:val="001B36CA"/>
    <w:rsid w:val="002000D2"/>
    <w:rsid w:val="00202069"/>
    <w:rsid w:val="00222607"/>
    <w:rsid w:val="002310F4"/>
    <w:rsid w:val="0025795D"/>
    <w:rsid w:val="00267B0C"/>
    <w:rsid w:val="0027155F"/>
    <w:rsid w:val="00273BEE"/>
    <w:rsid w:val="00275F9B"/>
    <w:rsid w:val="00281008"/>
    <w:rsid w:val="00294217"/>
    <w:rsid w:val="002D6A5C"/>
    <w:rsid w:val="002F2D2C"/>
    <w:rsid w:val="002F4B3D"/>
    <w:rsid w:val="002F52BC"/>
    <w:rsid w:val="00330DD8"/>
    <w:rsid w:val="003661EF"/>
    <w:rsid w:val="00375363"/>
    <w:rsid w:val="0039638C"/>
    <w:rsid w:val="0039737C"/>
    <w:rsid w:val="003C4A2B"/>
    <w:rsid w:val="003C5CE7"/>
    <w:rsid w:val="003D3E2E"/>
    <w:rsid w:val="003D6BA7"/>
    <w:rsid w:val="003E389E"/>
    <w:rsid w:val="003E675B"/>
    <w:rsid w:val="003F447D"/>
    <w:rsid w:val="00457EC5"/>
    <w:rsid w:val="0049416F"/>
    <w:rsid w:val="004C4114"/>
    <w:rsid w:val="005365EE"/>
    <w:rsid w:val="00546ACD"/>
    <w:rsid w:val="00560824"/>
    <w:rsid w:val="00571F03"/>
    <w:rsid w:val="00573A94"/>
    <w:rsid w:val="0057576B"/>
    <w:rsid w:val="005A1354"/>
    <w:rsid w:val="005A38BC"/>
    <w:rsid w:val="005A3C08"/>
    <w:rsid w:val="005A66B8"/>
    <w:rsid w:val="005B3B35"/>
    <w:rsid w:val="005C262C"/>
    <w:rsid w:val="005D056E"/>
    <w:rsid w:val="005D2C24"/>
    <w:rsid w:val="005D437E"/>
    <w:rsid w:val="005E7AF8"/>
    <w:rsid w:val="005F4E97"/>
    <w:rsid w:val="00600402"/>
    <w:rsid w:val="00601525"/>
    <w:rsid w:val="00607131"/>
    <w:rsid w:val="0062141F"/>
    <w:rsid w:val="006239C2"/>
    <w:rsid w:val="00671D39"/>
    <w:rsid w:val="006C5F0C"/>
    <w:rsid w:val="006D1F2E"/>
    <w:rsid w:val="006F3356"/>
    <w:rsid w:val="006F6ECA"/>
    <w:rsid w:val="00702E10"/>
    <w:rsid w:val="00716B5E"/>
    <w:rsid w:val="0073343F"/>
    <w:rsid w:val="007459F3"/>
    <w:rsid w:val="00776D56"/>
    <w:rsid w:val="0079574B"/>
    <w:rsid w:val="007B4299"/>
    <w:rsid w:val="007B4B91"/>
    <w:rsid w:val="007D0904"/>
    <w:rsid w:val="007D62C7"/>
    <w:rsid w:val="007F34BA"/>
    <w:rsid w:val="00800093"/>
    <w:rsid w:val="008012D3"/>
    <w:rsid w:val="008054D0"/>
    <w:rsid w:val="008237E6"/>
    <w:rsid w:val="0084579F"/>
    <w:rsid w:val="00855296"/>
    <w:rsid w:val="008562D4"/>
    <w:rsid w:val="00860315"/>
    <w:rsid w:val="00873915"/>
    <w:rsid w:val="00881D4C"/>
    <w:rsid w:val="008857AF"/>
    <w:rsid w:val="008B049B"/>
    <w:rsid w:val="008C52CD"/>
    <w:rsid w:val="008E7E47"/>
    <w:rsid w:val="008F6221"/>
    <w:rsid w:val="008F7A3B"/>
    <w:rsid w:val="00916050"/>
    <w:rsid w:val="009426B5"/>
    <w:rsid w:val="009433A6"/>
    <w:rsid w:val="0096108F"/>
    <w:rsid w:val="00971717"/>
    <w:rsid w:val="00971E8A"/>
    <w:rsid w:val="00980CB8"/>
    <w:rsid w:val="009858AB"/>
    <w:rsid w:val="00994E5C"/>
    <w:rsid w:val="0099784D"/>
    <w:rsid w:val="009A1375"/>
    <w:rsid w:val="009A33F7"/>
    <w:rsid w:val="009B1FE3"/>
    <w:rsid w:val="009E6F21"/>
    <w:rsid w:val="00A0705E"/>
    <w:rsid w:val="00A4744C"/>
    <w:rsid w:val="00A64F76"/>
    <w:rsid w:val="00A66761"/>
    <w:rsid w:val="00A813A7"/>
    <w:rsid w:val="00AA3E60"/>
    <w:rsid w:val="00AB7E22"/>
    <w:rsid w:val="00AD0068"/>
    <w:rsid w:val="00AD0D83"/>
    <w:rsid w:val="00AE2B3E"/>
    <w:rsid w:val="00AE450F"/>
    <w:rsid w:val="00AF2631"/>
    <w:rsid w:val="00AF2D15"/>
    <w:rsid w:val="00B00DD5"/>
    <w:rsid w:val="00B2107D"/>
    <w:rsid w:val="00B22831"/>
    <w:rsid w:val="00B22866"/>
    <w:rsid w:val="00B51B54"/>
    <w:rsid w:val="00B5493F"/>
    <w:rsid w:val="00B712EB"/>
    <w:rsid w:val="00B77867"/>
    <w:rsid w:val="00B90756"/>
    <w:rsid w:val="00B97010"/>
    <w:rsid w:val="00BD2D94"/>
    <w:rsid w:val="00BE5403"/>
    <w:rsid w:val="00BF549A"/>
    <w:rsid w:val="00C120F2"/>
    <w:rsid w:val="00C13E37"/>
    <w:rsid w:val="00C24D79"/>
    <w:rsid w:val="00C575F4"/>
    <w:rsid w:val="00C85036"/>
    <w:rsid w:val="00C9396C"/>
    <w:rsid w:val="00C952D0"/>
    <w:rsid w:val="00CB36FD"/>
    <w:rsid w:val="00CB556F"/>
    <w:rsid w:val="00CB6225"/>
    <w:rsid w:val="00CF056D"/>
    <w:rsid w:val="00D15E2C"/>
    <w:rsid w:val="00D20AAA"/>
    <w:rsid w:val="00D2532F"/>
    <w:rsid w:val="00DB4EA6"/>
    <w:rsid w:val="00DF7370"/>
    <w:rsid w:val="00E0293B"/>
    <w:rsid w:val="00E037D4"/>
    <w:rsid w:val="00E10F6A"/>
    <w:rsid w:val="00E1437C"/>
    <w:rsid w:val="00E27A92"/>
    <w:rsid w:val="00E45568"/>
    <w:rsid w:val="00E52FA4"/>
    <w:rsid w:val="00E533DF"/>
    <w:rsid w:val="00E57D4A"/>
    <w:rsid w:val="00E6356C"/>
    <w:rsid w:val="00E716D3"/>
    <w:rsid w:val="00E7681D"/>
    <w:rsid w:val="00E92498"/>
    <w:rsid w:val="00E96B97"/>
    <w:rsid w:val="00EA14C2"/>
    <w:rsid w:val="00EA2A23"/>
    <w:rsid w:val="00EA416F"/>
    <w:rsid w:val="00EA7BCF"/>
    <w:rsid w:val="00EF4D3A"/>
    <w:rsid w:val="00F36A78"/>
    <w:rsid w:val="00F4476B"/>
    <w:rsid w:val="00F67E50"/>
    <w:rsid w:val="00F761C3"/>
    <w:rsid w:val="00F868B8"/>
    <w:rsid w:val="00F9404B"/>
    <w:rsid w:val="00FA70C7"/>
    <w:rsid w:val="00FD54A0"/>
    <w:rsid w:val="00FE447A"/>
    <w:rsid w:val="00FE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5D9FCE4"/>
  <w15:docId w15:val="{4697AC7C-611F-4BC8-BB1A-F047307C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Body text"/>
    <w:qFormat/>
    <w:rsid w:val="00E7681D"/>
    <w:pPr>
      <w:spacing w:before="120" w:after="120" w:line="28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0C62CD"/>
    <w:pPr>
      <w:keepNext/>
      <w:spacing w:before="240" w:line="240" w:lineRule="auto"/>
      <w:outlineLvl w:val="0"/>
    </w:pPr>
    <w:rPr>
      <w:rFonts w:cs="Arial"/>
      <w:bCs/>
      <w:color w:val="004068"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2000D2"/>
    <w:pPr>
      <w:keepNext/>
      <w:numPr>
        <w:ilvl w:val="1"/>
      </w:numPr>
      <w:spacing w:before="320" w:after="100" w:line="240" w:lineRule="auto"/>
      <w:outlineLvl w:val="1"/>
    </w:pPr>
    <w:rPr>
      <w:rFonts w:cs="Arial"/>
      <w:bCs/>
      <w:color w:val="5F5F5F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96108F"/>
    <w:pPr>
      <w:keepNext/>
      <w:spacing w:before="240" w:after="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BodyText"/>
    <w:link w:val="Heading4Char"/>
    <w:rsid w:val="00FA70C7"/>
    <w:pPr>
      <w:keepLines/>
      <w:spacing w:before="260" w:after="70" w:line="240" w:lineRule="auto"/>
      <w:outlineLvl w:val="3"/>
    </w:pPr>
    <w:rPr>
      <w:rFonts w:ascii="Arial Bold" w:hAnsi="Arial Bold" w:cs="Times New Roman"/>
      <w:b w:val="0"/>
      <w:bCs w:val="0"/>
      <w:i/>
      <w:snapToGrid w:val="0"/>
      <w:kern w:val="24"/>
      <w:szCs w:val="22"/>
      <w:lang w:val="en-US"/>
    </w:rPr>
  </w:style>
  <w:style w:type="paragraph" w:styleId="Heading5">
    <w:name w:val="heading 5"/>
    <w:basedOn w:val="Heading4"/>
    <w:next w:val="BodyText"/>
    <w:link w:val="Heading5Char"/>
    <w:rsid w:val="00FA70C7"/>
    <w:pPr>
      <w:spacing w:before="220" w:after="40"/>
      <w:outlineLvl w:val="4"/>
    </w:pPr>
    <w:rPr>
      <w:i w:val="0"/>
    </w:rPr>
  </w:style>
  <w:style w:type="paragraph" w:styleId="Heading6">
    <w:name w:val="heading 6"/>
    <w:next w:val="Normal"/>
    <w:link w:val="Heading6Char"/>
    <w:rsid w:val="00FA70C7"/>
    <w:pPr>
      <w:keepNext/>
      <w:keepLines/>
      <w:outlineLvl w:val="5"/>
    </w:pPr>
    <w:rPr>
      <w:rFonts w:ascii="Arial" w:hAnsi="Arial"/>
      <w:sz w:val="22"/>
      <w:lang w:val="en-US"/>
    </w:rPr>
  </w:style>
  <w:style w:type="paragraph" w:styleId="Heading7">
    <w:name w:val="heading 7"/>
    <w:basedOn w:val="Normal"/>
    <w:next w:val="Normal"/>
    <w:link w:val="Heading7Char"/>
    <w:rsid w:val="00FA70C7"/>
    <w:pPr>
      <w:widowControl w:val="0"/>
      <w:spacing w:before="0" w:after="0" w:line="240" w:lineRule="auto"/>
      <w:jc w:val="both"/>
      <w:outlineLvl w:val="6"/>
    </w:pPr>
    <w:rPr>
      <w:snapToGrid w:val="0"/>
      <w:kern w:val="28"/>
      <w:szCs w:val="22"/>
      <w:lang w:val="en-GB" w:eastAsia="en-US"/>
    </w:rPr>
  </w:style>
  <w:style w:type="paragraph" w:styleId="Heading8">
    <w:name w:val="heading 8"/>
    <w:basedOn w:val="Normal"/>
    <w:next w:val="Normal"/>
    <w:link w:val="Heading8Char"/>
    <w:rsid w:val="00FA70C7"/>
    <w:pPr>
      <w:widowControl w:val="0"/>
      <w:spacing w:before="240" w:after="60" w:line="240" w:lineRule="auto"/>
      <w:jc w:val="both"/>
      <w:outlineLvl w:val="7"/>
    </w:pPr>
    <w:rPr>
      <w:snapToGrid w:val="0"/>
      <w:kern w:val="28"/>
      <w:szCs w:val="22"/>
      <w:lang w:val="en-GB" w:eastAsia="en-US"/>
    </w:rPr>
  </w:style>
  <w:style w:type="paragraph" w:styleId="Heading9">
    <w:name w:val="heading 9"/>
    <w:basedOn w:val="Normal"/>
    <w:next w:val="Normal"/>
    <w:link w:val="Heading9Char"/>
    <w:rsid w:val="00FA70C7"/>
    <w:pPr>
      <w:widowControl w:val="0"/>
      <w:spacing w:before="240" w:after="60" w:line="240" w:lineRule="auto"/>
      <w:jc w:val="both"/>
      <w:outlineLvl w:val="8"/>
    </w:pPr>
    <w:rPr>
      <w:snapToGrid w:val="0"/>
      <w:kern w:val="28"/>
      <w:szCs w:val="1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ctsheettitle">
    <w:name w:val="Fact sheet title"/>
    <w:basedOn w:val="Heading1"/>
    <w:next w:val="Factsheetsubtitle"/>
    <w:link w:val="FactsheettitleChar"/>
    <w:rsid w:val="0096108F"/>
    <w:pPr>
      <w:spacing w:before="480"/>
    </w:pPr>
    <w:rPr>
      <w:b/>
      <w:color w:val="auto"/>
      <w:sz w:val="72"/>
    </w:rPr>
  </w:style>
  <w:style w:type="paragraph" w:styleId="Header">
    <w:name w:val="header"/>
    <w:basedOn w:val="Normal"/>
    <w:rsid w:val="00F761C3"/>
    <w:pPr>
      <w:pBdr>
        <w:top w:val="single" w:sz="4" w:space="4" w:color="336699"/>
        <w:bottom w:val="single" w:sz="4" w:space="4" w:color="336699"/>
      </w:pBdr>
      <w:tabs>
        <w:tab w:val="center" w:pos="4153"/>
        <w:tab w:val="right" w:pos="8306"/>
      </w:tabs>
      <w:spacing w:line="240" w:lineRule="auto"/>
    </w:pPr>
    <w:rPr>
      <w:color w:val="808080"/>
      <w:sz w:val="16"/>
    </w:rPr>
  </w:style>
  <w:style w:type="paragraph" w:styleId="Footer">
    <w:name w:val="footer"/>
    <w:basedOn w:val="Normal"/>
    <w:rsid w:val="007B4299"/>
    <w:pPr>
      <w:tabs>
        <w:tab w:val="center" w:pos="4153"/>
        <w:tab w:val="right" w:pos="8306"/>
      </w:tabs>
      <w:spacing w:before="0" w:after="0" w:line="240" w:lineRule="auto"/>
    </w:pPr>
    <w:rPr>
      <w:color w:val="808080"/>
      <w:sz w:val="16"/>
    </w:rPr>
  </w:style>
  <w:style w:type="table" w:styleId="TableGrid">
    <w:name w:val="Table Grid"/>
    <w:basedOn w:val="TableNormal"/>
    <w:rsid w:val="00F67E50"/>
    <w:rPr>
      <w:rFonts w:ascii="Arial" w:hAnsi="Arial"/>
    </w:rPr>
    <w:tblPr>
      <w:tblStyleRowBandSize w:val="1"/>
      <w:tblBorders>
        <w:top w:val="single" w:sz="4" w:space="0" w:color="336699"/>
        <w:left w:val="single" w:sz="4" w:space="0" w:color="336699"/>
        <w:bottom w:val="single" w:sz="4" w:space="0" w:color="336699"/>
        <w:right w:val="single" w:sz="4" w:space="0" w:color="336699"/>
        <w:insideH w:val="single" w:sz="4" w:space="0" w:color="336699"/>
        <w:insideV w:val="single" w:sz="4" w:space="0" w:color="336699"/>
      </w:tblBorders>
      <w:tblCellMar>
        <w:left w:w="57" w:type="dxa"/>
        <w:right w:w="57" w:type="dxa"/>
      </w:tblCellMar>
    </w:tbl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336699"/>
      </w:tcPr>
    </w:tblStylePr>
    <w:tblStylePr w:type="band1Horz">
      <w:rPr>
        <w:rFonts w:ascii="Arial" w:hAnsi="Arial"/>
        <w:color w:val="auto"/>
        <w:sz w:val="20"/>
      </w:rPr>
    </w:tblStylePr>
    <w:tblStylePr w:type="band2Horz">
      <w:rPr>
        <w:color w:val="auto"/>
      </w:rPr>
    </w:tblStylePr>
  </w:style>
  <w:style w:type="paragraph" w:customStyle="1" w:styleId="Factsheetsubtitle">
    <w:name w:val="Fact sheet sub title"/>
    <w:basedOn w:val="Normal"/>
    <w:next w:val="Normal"/>
    <w:rsid w:val="00DB4EA6"/>
    <w:pPr>
      <w:spacing w:before="0" w:after="320"/>
    </w:pPr>
    <w:rPr>
      <w:color w:val="808080"/>
      <w:sz w:val="28"/>
    </w:rPr>
  </w:style>
  <w:style w:type="paragraph" w:customStyle="1" w:styleId="bullet">
    <w:name w:val="bullet"/>
    <w:basedOn w:val="Normal"/>
    <w:rsid w:val="002D6A5C"/>
    <w:pPr>
      <w:numPr>
        <w:numId w:val="1"/>
      </w:numPr>
    </w:pPr>
  </w:style>
  <w:style w:type="character" w:customStyle="1" w:styleId="Heading1Char">
    <w:name w:val="Heading 1 Char"/>
    <w:link w:val="Heading1"/>
    <w:rsid w:val="000C62CD"/>
    <w:rPr>
      <w:rFonts w:ascii="Arial" w:hAnsi="Arial" w:cs="Arial"/>
      <w:bCs/>
      <w:color w:val="004068"/>
      <w:kern w:val="32"/>
      <w:sz w:val="32"/>
      <w:szCs w:val="32"/>
    </w:rPr>
  </w:style>
  <w:style w:type="character" w:customStyle="1" w:styleId="Heading3Char">
    <w:name w:val="Heading 3 Char"/>
    <w:link w:val="Heading3"/>
    <w:rsid w:val="0096108F"/>
    <w:rPr>
      <w:rFonts w:ascii="Arial" w:hAnsi="Arial" w:cs="Arial"/>
      <w:b/>
      <w:bCs/>
      <w:szCs w:val="26"/>
      <w:lang w:val="en-AU" w:eastAsia="en-AU" w:bidi="ar-SA"/>
    </w:rPr>
  </w:style>
  <w:style w:type="paragraph" w:styleId="BalloonText">
    <w:name w:val="Balloon Text"/>
    <w:basedOn w:val="Normal"/>
    <w:link w:val="BalloonTextChar"/>
    <w:rsid w:val="00CB556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556F"/>
    <w:rPr>
      <w:rFonts w:ascii="Tahoma" w:hAnsi="Tahoma" w:cs="Tahoma"/>
      <w:sz w:val="16"/>
      <w:szCs w:val="16"/>
    </w:rPr>
  </w:style>
  <w:style w:type="paragraph" w:customStyle="1" w:styleId="Guidancetext">
    <w:name w:val="Guidance text"/>
    <w:basedOn w:val="BodyText"/>
    <w:rsid w:val="00CB556F"/>
    <w:pPr>
      <w:widowControl w:val="0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CC"/>
      <w:spacing w:before="110" w:after="0"/>
    </w:pPr>
    <w:rPr>
      <w:szCs w:val="20"/>
      <w:lang w:eastAsia="en-US"/>
    </w:rPr>
  </w:style>
  <w:style w:type="paragraph" w:styleId="BodyText">
    <w:name w:val="Body Text"/>
    <w:basedOn w:val="Normal"/>
    <w:link w:val="BodyTextChar"/>
    <w:rsid w:val="00CB556F"/>
  </w:style>
  <w:style w:type="character" w:customStyle="1" w:styleId="BodyTextChar">
    <w:name w:val="Body Text Char"/>
    <w:link w:val="BodyText"/>
    <w:rsid w:val="00CB556F"/>
    <w:rPr>
      <w:rFonts w:ascii="Arial" w:hAnsi="Arial"/>
      <w:szCs w:val="24"/>
    </w:rPr>
  </w:style>
  <w:style w:type="character" w:styleId="Hyperlink">
    <w:name w:val="Hyperlink"/>
    <w:rsid w:val="00CB556F"/>
    <w:rPr>
      <w:color w:val="0000FF"/>
      <w:u w:val="single"/>
    </w:rPr>
  </w:style>
  <w:style w:type="paragraph" w:customStyle="1" w:styleId="Policyrequirement">
    <w:name w:val="Policy requirement"/>
    <w:basedOn w:val="Heading2"/>
    <w:next w:val="BodyText"/>
    <w:rsid w:val="00CB556F"/>
    <w:pPr>
      <w:numPr>
        <w:numId w:val="4"/>
      </w:numPr>
      <w:spacing w:before="360" w:after="60"/>
      <w:ind w:left="3119" w:hanging="3119"/>
    </w:pPr>
    <w:rPr>
      <w:rFonts w:ascii="Arial Bold" w:hAnsi="Arial Bold" w:cs="Times New Roman"/>
      <w:b/>
      <w:bCs w:val="0"/>
      <w:iCs/>
      <w:snapToGrid w:val="0"/>
      <w:color w:val="3B6E8F"/>
      <w:kern w:val="28"/>
      <w:szCs w:val="32"/>
      <w:lang w:eastAsia="en-US"/>
    </w:rPr>
  </w:style>
  <w:style w:type="character" w:customStyle="1" w:styleId="Heading4Char">
    <w:name w:val="Heading 4 Char"/>
    <w:link w:val="Heading4"/>
    <w:rsid w:val="00FA70C7"/>
    <w:rPr>
      <w:rFonts w:ascii="Arial Bold" w:hAnsi="Arial Bold"/>
      <w:i/>
      <w:snapToGrid w:val="0"/>
      <w:kern w:val="24"/>
      <w:sz w:val="22"/>
      <w:szCs w:val="22"/>
      <w:lang w:val="en-US"/>
    </w:rPr>
  </w:style>
  <w:style w:type="character" w:customStyle="1" w:styleId="Heading5Char">
    <w:name w:val="Heading 5 Char"/>
    <w:link w:val="Heading5"/>
    <w:rsid w:val="00FA70C7"/>
    <w:rPr>
      <w:rFonts w:ascii="Arial Bold" w:hAnsi="Arial Bold"/>
      <w:snapToGrid w:val="0"/>
      <w:kern w:val="24"/>
      <w:sz w:val="22"/>
      <w:szCs w:val="22"/>
      <w:lang w:val="en-US"/>
    </w:rPr>
  </w:style>
  <w:style w:type="character" w:customStyle="1" w:styleId="Heading6Char">
    <w:name w:val="Heading 6 Char"/>
    <w:link w:val="Heading6"/>
    <w:rsid w:val="00FA70C7"/>
    <w:rPr>
      <w:rFonts w:ascii="Arial" w:hAnsi="Arial"/>
      <w:sz w:val="22"/>
      <w:lang w:val="en-US"/>
    </w:rPr>
  </w:style>
  <w:style w:type="character" w:customStyle="1" w:styleId="Heading7Char">
    <w:name w:val="Heading 7 Char"/>
    <w:link w:val="Heading7"/>
    <w:rsid w:val="00FA70C7"/>
    <w:rPr>
      <w:rFonts w:ascii="Arial" w:hAnsi="Arial"/>
      <w:snapToGrid w:val="0"/>
      <w:kern w:val="28"/>
      <w:szCs w:val="22"/>
      <w:lang w:val="en-GB" w:eastAsia="en-US"/>
    </w:rPr>
  </w:style>
  <w:style w:type="character" w:customStyle="1" w:styleId="Heading8Char">
    <w:name w:val="Heading 8 Char"/>
    <w:link w:val="Heading8"/>
    <w:rsid w:val="00FA70C7"/>
    <w:rPr>
      <w:rFonts w:ascii="Arial" w:hAnsi="Arial"/>
      <w:snapToGrid w:val="0"/>
      <w:kern w:val="28"/>
      <w:szCs w:val="22"/>
      <w:lang w:val="en-GB" w:eastAsia="en-US"/>
    </w:rPr>
  </w:style>
  <w:style w:type="character" w:customStyle="1" w:styleId="Heading9Char">
    <w:name w:val="Heading 9 Char"/>
    <w:link w:val="Heading9"/>
    <w:rsid w:val="00FA70C7"/>
    <w:rPr>
      <w:rFonts w:ascii="Arial" w:hAnsi="Arial"/>
      <w:snapToGrid w:val="0"/>
      <w:kern w:val="28"/>
      <w:szCs w:val="18"/>
      <w:lang w:val="en-GB" w:eastAsia="en-US"/>
    </w:rPr>
  </w:style>
  <w:style w:type="paragraph" w:customStyle="1" w:styleId="TableText">
    <w:name w:val="Table Text"/>
    <w:basedOn w:val="BodyText"/>
    <w:link w:val="TableTextChar"/>
    <w:rsid w:val="00FA70C7"/>
    <w:pPr>
      <w:widowControl w:val="0"/>
      <w:numPr>
        <w:numId w:val="7"/>
      </w:numPr>
      <w:spacing w:before="60" w:after="60" w:line="260" w:lineRule="atLeast"/>
    </w:pPr>
    <w:rPr>
      <w:iCs/>
      <w:kern w:val="28"/>
      <w:szCs w:val="20"/>
      <w:lang w:eastAsia="en-US"/>
    </w:rPr>
  </w:style>
  <w:style w:type="paragraph" w:customStyle="1" w:styleId="TableHeading">
    <w:name w:val="Table Heading"/>
    <w:basedOn w:val="TableText"/>
    <w:rsid w:val="00FA70C7"/>
    <w:pPr>
      <w:widowControl/>
      <w:numPr>
        <w:numId w:val="0"/>
      </w:numPr>
    </w:pPr>
    <w:rPr>
      <w:color w:val="FFFFFF"/>
    </w:rPr>
  </w:style>
  <w:style w:type="paragraph" w:customStyle="1" w:styleId="Blanklineaftertables">
    <w:name w:val="Blank line after tables"/>
    <w:next w:val="BodyText"/>
    <w:link w:val="BlanklineaftertablesCharChar"/>
    <w:rsid w:val="00FA70C7"/>
    <w:pPr>
      <w:widowControl w:val="0"/>
    </w:pPr>
    <w:rPr>
      <w:rFonts w:ascii="Arial" w:hAnsi="Arial"/>
      <w:sz w:val="12"/>
    </w:rPr>
  </w:style>
  <w:style w:type="character" w:customStyle="1" w:styleId="BlanklineaftertablesCharChar">
    <w:name w:val="Blank line after tables Char Char"/>
    <w:link w:val="Blanklineaftertables"/>
    <w:rsid w:val="00FA70C7"/>
    <w:rPr>
      <w:rFonts w:ascii="Arial" w:hAnsi="Arial"/>
      <w:sz w:val="12"/>
    </w:rPr>
  </w:style>
  <w:style w:type="paragraph" w:customStyle="1" w:styleId="Bullet-Numbered">
    <w:name w:val="Bullet - Numbered"/>
    <w:basedOn w:val="BodyText"/>
    <w:rsid w:val="00FA70C7"/>
    <w:pPr>
      <w:widowControl w:val="0"/>
      <w:tabs>
        <w:tab w:val="num" w:pos="425"/>
      </w:tabs>
      <w:spacing w:before="40" w:after="40"/>
      <w:ind w:left="425" w:hanging="425"/>
    </w:pPr>
    <w:rPr>
      <w:rFonts w:cs="Times New (W1)"/>
      <w:snapToGrid w:val="0"/>
      <w:lang w:eastAsia="en-US"/>
    </w:rPr>
  </w:style>
  <w:style w:type="paragraph" w:customStyle="1" w:styleId="tabletextalpha">
    <w:name w:val="table text alpha"/>
    <w:basedOn w:val="TableText"/>
    <w:rsid w:val="00FA70C7"/>
    <w:pPr>
      <w:numPr>
        <w:ilvl w:val="2"/>
      </w:numPr>
      <w:spacing w:before="40" w:after="40"/>
    </w:pPr>
  </w:style>
  <w:style w:type="character" w:customStyle="1" w:styleId="BodyTextChar1">
    <w:name w:val="Body Text Char1"/>
    <w:rsid w:val="00FA70C7"/>
    <w:rPr>
      <w:rFonts w:ascii="Arial" w:hAnsi="Arial"/>
      <w:sz w:val="22"/>
      <w:lang w:val="en-AU" w:eastAsia="en-AU" w:bidi="ar-SA"/>
    </w:rPr>
  </w:style>
  <w:style w:type="paragraph" w:customStyle="1" w:styleId="tabletextnumber">
    <w:name w:val="table text number"/>
    <w:basedOn w:val="TableText"/>
    <w:rsid w:val="00FA70C7"/>
    <w:pPr>
      <w:numPr>
        <w:ilvl w:val="1"/>
      </w:numPr>
      <w:spacing w:before="40" w:after="40"/>
    </w:pPr>
  </w:style>
  <w:style w:type="paragraph" w:customStyle="1" w:styleId="Tableheadings">
    <w:name w:val="Table headings"/>
    <w:basedOn w:val="Normal"/>
    <w:rsid w:val="00FA70C7"/>
    <w:pPr>
      <w:spacing w:before="180" w:after="60" w:line="264" w:lineRule="auto"/>
    </w:pPr>
    <w:rPr>
      <w:lang w:eastAsia="en-US"/>
    </w:rPr>
  </w:style>
  <w:style w:type="table" w:customStyle="1" w:styleId="Table-LowInk">
    <w:name w:val="Table - Low Ink"/>
    <w:basedOn w:val="TableNormal"/>
    <w:rsid w:val="00FA70C7"/>
    <w:rPr>
      <w:rFonts w:ascii="Arial" w:hAnsi="Arial"/>
      <w:sz w:val="22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57" w:type="dxa"/>
        <w:left w:w="119" w:type="dxa"/>
        <w:bottom w:w="28" w:type="dxa"/>
        <w:right w:w="119" w:type="dxa"/>
      </w:tblCellMar>
    </w:tblPr>
    <w:tblStylePr w:type="firstRow">
      <w:rPr>
        <w:rFonts w:ascii="Arial" w:hAnsi="Arial"/>
        <w:b/>
        <w:color w:val="auto"/>
        <w:sz w:val="24"/>
      </w:rPr>
      <w:tblPr>
        <w:tblCellMar>
          <w:top w:w="0" w:type="dxa"/>
          <w:left w:w="113" w:type="dxa"/>
          <w:bottom w:w="28" w:type="dxa"/>
          <w:right w:w="113" w:type="dxa"/>
        </w:tblCellMar>
      </w:tblPr>
      <w:tcPr>
        <w:tcBorders>
          <w:top w:val="single" w:sz="4" w:space="0" w:color="C0C0C0"/>
          <w:left w:val="single" w:sz="4" w:space="0" w:color="C0C0C0"/>
          <w:bottom w:val="single" w:sz="18" w:space="0" w:color="C0C0C0"/>
          <w:right w:val="single" w:sz="4" w:space="0" w:color="C0C0C0"/>
          <w:insideH w:val="single" w:sz="18" w:space="0" w:color="C0C0C0"/>
          <w:insideV w:val="single" w:sz="4" w:space="0" w:color="C0C0C0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4" w:space="0" w:color="C0C0C0"/>
          <w:left w:val="single" w:sz="4" w:space="0" w:color="C0C0C0"/>
          <w:bottom w:val="single" w:sz="12" w:space="0" w:color="C0C0C0"/>
          <w:right w:val="single" w:sz="4" w:space="0" w:color="C0C0C0"/>
          <w:insideH w:val="nil"/>
          <w:insideV w:val="single" w:sz="4" w:space="0" w:color="C0C0C0"/>
          <w:tl2br w:val="nil"/>
          <w:tr2bl w:val="nil"/>
        </w:tcBorders>
      </w:tcPr>
    </w:tblStylePr>
    <w:tblStylePr w:type="firstCol">
      <w:tblPr/>
      <w:tcPr>
        <w:shd w:val="clear" w:color="auto" w:fill="E6E6E6"/>
      </w:tcPr>
    </w:tblStylePr>
  </w:style>
  <w:style w:type="paragraph" w:customStyle="1" w:styleId="Tabletext0">
    <w:name w:val="Table text"/>
    <w:basedOn w:val="Normal"/>
    <w:rsid w:val="00FA70C7"/>
    <w:pPr>
      <w:spacing w:before="20" w:after="20" w:line="264" w:lineRule="auto"/>
    </w:pPr>
    <w:rPr>
      <w:szCs w:val="20"/>
      <w:lang w:eastAsia="en-US"/>
    </w:rPr>
  </w:style>
  <w:style w:type="paragraph" w:customStyle="1" w:styleId="Policyrequirement0">
    <w:name w:val="Policyrequirement"/>
    <w:basedOn w:val="Heading1"/>
    <w:next w:val="BodyText"/>
    <w:link w:val="PolicyrequirementChar"/>
    <w:autoRedefine/>
    <w:qFormat/>
    <w:rsid w:val="00B22831"/>
    <w:pPr>
      <w:ind w:left="3119" w:hanging="3119"/>
    </w:pPr>
    <w:rPr>
      <w:color w:val="336699"/>
      <w:sz w:val="28"/>
    </w:rPr>
  </w:style>
  <w:style w:type="character" w:customStyle="1" w:styleId="PolicyrequirementChar">
    <w:name w:val="Policyrequirement Char"/>
    <w:basedOn w:val="Heading1Char"/>
    <w:link w:val="Policyrequirement0"/>
    <w:rsid w:val="00B22831"/>
    <w:rPr>
      <w:rFonts w:ascii="Arial" w:hAnsi="Arial" w:cs="Arial"/>
      <w:bCs/>
      <w:color w:val="336699"/>
      <w:kern w:val="32"/>
      <w:sz w:val="28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4C4114"/>
    <w:pPr>
      <w:ind w:left="720"/>
      <w:contextualSpacing/>
    </w:pPr>
  </w:style>
  <w:style w:type="paragraph" w:customStyle="1" w:styleId="Bullet1">
    <w:name w:val="Bullet1"/>
    <w:basedOn w:val="ListParagraph"/>
    <w:link w:val="Bullet1Char"/>
    <w:autoRedefine/>
    <w:qFormat/>
    <w:rsid w:val="00B22831"/>
    <w:pPr>
      <w:numPr>
        <w:numId w:val="9"/>
      </w:numPr>
      <w:ind w:left="426" w:hanging="426"/>
    </w:pPr>
  </w:style>
  <w:style w:type="paragraph" w:customStyle="1" w:styleId="Title1">
    <w:name w:val="Title1"/>
    <w:basedOn w:val="Factsheettitle"/>
    <w:link w:val="Title1Char"/>
    <w:qFormat/>
    <w:rsid w:val="00B22831"/>
    <w:pPr>
      <w:spacing w:before="360"/>
    </w:pPr>
    <w:rPr>
      <w:b w:val="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22831"/>
    <w:rPr>
      <w:rFonts w:ascii="Arial" w:hAnsi="Arial"/>
      <w:sz w:val="22"/>
      <w:szCs w:val="24"/>
    </w:rPr>
  </w:style>
  <w:style w:type="character" w:customStyle="1" w:styleId="Bullet1Char">
    <w:name w:val="Bullet1 Char"/>
    <w:basedOn w:val="ListParagraphChar"/>
    <w:link w:val="Bullet1"/>
    <w:rsid w:val="00B22831"/>
    <w:rPr>
      <w:rFonts w:ascii="Arial" w:hAnsi="Arial"/>
      <w:sz w:val="22"/>
      <w:szCs w:val="24"/>
    </w:rPr>
  </w:style>
  <w:style w:type="character" w:customStyle="1" w:styleId="FactsheettitleChar">
    <w:name w:val="Fact sheet title Char"/>
    <w:basedOn w:val="Heading1Char"/>
    <w:link w:val="Factsheettitle"/>
    <w:rsid w:val="00B22831"/>
    <w:rPr>
      <w:rFonts w:ascii="Arial" w:hAnsi="Arial" w:cs="Arial"/>
      <w:b/>
      <w:bCs/>
      <w:color w:val="004068"/>
      <w:kern w:val="32"/>
      <w:sz w:val="72"/>
      <w:szCs w:val="32"/>
    </w:rPr>
  </w:style>
  <w:style w:type="character" w:customStyle="1" w:styleId="Title1Char">
    <w:name w:val="Title1 Char"/>
    <w:basedOn w:val="FactsheettitleChar"/>
    <w:link w:val="Title1"/>
    <w:rsid w:val="00B22831"/>
    <w:rPr>
      <w:rFonts w:ascii="Arial" w:hAnsi="Arial" w:cs="Arial"/>
      <w:b w:val="0"/>
      <w:bCs/>
      <w:color w:val="004068"/>
      <w:kern w:val="32"/>
      <w:sz w:val="72"/>
      <w:szCs w:val="32"/>
    </w:rPr>
  </w:style>
  <w:style w:type="paragraph" w:customStyle="1" w:styleId="Blankline">
    <w:name w:val="Blank line"/>
    <w:next w:val="BodyText"/>
    <w:link w:val="BlanklineCharChar"/>
    <w:rsid w:val="00E716D3"/>
    <w:pPr>
      <w:widowControl w:val="0"/>
    </w:pPr>
    <w:rPr>
      <w:rFonts w:ascii="Arial" w:hAnsi="Arial"/>
      <w:sz w:val="12"/>
    </w:rPr>
  </w:style>
  <w:style w:type="character" w:customStyle="1" w:styleId="BlanklineCharChar">
    <w:name w:val="Blank line Char Char"/>
    <w:link w:val="Blankline"/>
    <w:rsid w:val="00E716D3"/>
    <w:rPr>
      <w:rFonts w:ascii="Arial" w:hAnsi="Arial"/>
      <w:sz w:val="12"/>
    </w:rPr>
  </w:style>
  <w:style w:type="character" w:customStyle="1" w:styleId="TableTextChar">
    <w:name w:val="Table Text Char"/>
    <w:link w:val="TableText"/>
    <w:rsid w:val="00E7681D"/>
    <w:rPr>
      <w:rFonts w:ascii="Arial" w:hAnsi="Arial"/>
      <w:iCs/>
      <w:kern w:val="28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QGEA-policy-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QGEA-policy-2016</Template>
  <TotalTime>1</TotalTime>
  <Pages>3</Pages>
  <Words>301</Words>
  <Characters>2441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QGEA policy</vt:lpstr>
    </vt:vector>
  </TitlesOfParts>
  <Company>Queensland Government Chief Information Office</Company>
  <LinksUpToDate>false</LinksUpToDate>
  <CharactersWithSpaces>2737</CharactersWithSpaces>
  <SharedDoc>false</SharedDoc>
  <HLinks>
    <vt:vector size="12" baseType="variant">
      <vt:variant>
        <vt:i4>3014716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http://creativecommons.org/licenses/by/2.5/au/</vt:lpwstr>
      </vt:variant>
      <vt:variant>
        <vt:lpwstr/>
      </vt:variant>
      <vt:variant>
        <vt:i4>1507425</vt:i4>
      </vt:variant>
      <vt:variant>
        <vt:i4>0</vt:i4>
      </vt:variant>
      <vt:variant>
        <vt:i4>0</vt:i4>
      </vt:variant>
      <vt:variant>
        <vt:i4>5</vt:i4>
      </vt:variant>
      <vt:variant>
        <vt:lpwstr>\\dpwservices.dpw.qld.gov.au\dfs\govict\QGCIO\IPCO\QGEA\00. QGEA Gov Admin\QGEA authority and applicability\01. Published version\Guideline Authority &amp; applicability of QGEA v2 0 0.doc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QGEA policy</dc:title>
  <dc:subject/>
  <dc:creator>Danielle Franici</dc:creator>
  <cp:keywords/>
  <dc:description/>
  <cp:lastModifiedBy>Wendy CORN</cp:lastModifiedBy>
  <cp:revision>2</cp:revision>
  <cp:lastPrinted>2012-08-28T06:22:00Z</cp:lastPrinted>
  <dcterms:created xsi:type="dcterms:W3CDTF">2020-10-28T03:27:00Z</dcterms:created>
  <dcterms:modified xsi:type="dcterms:W3CDTF">2020-10-28T03:27:00Z</dcterms:modified>
</cp:coreProperties>
</file>