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D5" w14:textId="26E87ED0" w:rsidR="00EA4CE0" w:rsidRPr="007F736D" w:rsidRDefault="007F736D" w:rsidP="007F736D">
      <w:pPr>
        <w:jc w:val="center"/>
        <w:rPr>
          <w:b/>
          <w:bCs/>
          <w:sz w:val="44"/>
          <w:szCs w:val="44"/>
        </w:rPr>
      </w:pPr>
      <w:r w:rsidRPr="007F736D">
        <w:rPr>
          <w:b/>
          <w:bCs/>
          <w:sz w:val="44"/>
          <w:szCs w:val="44"/>
        </w:rPr>
        <w:t xml:space="preserve">GRDS Disposal Authorisation Numbers </w:t>
      </w:r>
      <w:r w:rsidR="006A6571">
        <w:rPr>
          <w:b/>
          <w:bCs/>
          <w:sz w:val="44"/>
          <w:szCs w:val="44"/>
        </w:rPr>
        <w:t>–</w:t>
      </w:r>
      <w:r w:rsidRPr="007F736D">
        <w:rPr>
          <w:b/>
          <w:bCs/>
          <w:sz w:val="44"/>
          <w:szCs w:val="44"/>
        </w:rPr>
        <w:t xml:space="preserve"> Change History Table</w:t>
      </w:r>
    </w:p>
    <w:p w14:paraId="733BA3D1" w14:textId="77777777" w:rsidR="007F736D" w:rsidRDefault="007F736D">
      <w:r w:rsidRPr="007F736D">
        <w:rPr>
          <w:b/>
          <w:bCs/>
        </w:rPr>
        <w:t>Please note:</w:t>
      </w:r>
      <w:r w:rsidRPr="007F736D">
        <w:t xml:space="preserve"> </w:t>
      </w:r>
    </w:p>
    <w:p w14:paraId="1A7469CB" w14:textId="7605A427" w:rsidR="007F736D" w:rsidRDefault="007F736D">
      <w:r w:rsidRPr="007F736D">
        <w:t xml:space="preserve">The date of change used in this table can differ from the </w:t>
      </w:r>
      <w:r w:rsidR="00410799">
        <w:t xml:space="preserve">date authorised </w:t>
      </w:r>
      <w:r w:rsidRPr="007F736D">
        <w:t xml:space="preserve">listed in the </w:t>
      </w:r>
      <w:r>
        <w:t>GRDS</w:t>
      </w:r>
      <w:r w:rsidRPr="007F736D">
        <w:t xml:space="preserve"> when only an editorial change has been made</w:t>
      </w:r>
      <w:r w:rsidR="00410799">
        <w:t xml:space="preserve"> to an existing disposal authorisation</w:t>
      </w:r>
      <w:r w:rsidRPr="007F736D">
        <w:t>.</w:t>
      </w:r>
    </w:p>
    <w:p w14:paraId="2276BE5D" w14:textId="5A567B92" w:rsidR="007F736D" w:rsidRDefault="007F736D">
      <w:r w:rsidRPr="007F736D">
        <w:t xml:space="preserve">Editorial changes do not require </w:t>
      </w:r>
      <w:r>
        <w:t xml:space="preserve">authorisation </w:t>
      </w:r>
      <w:r w:rsidRPr="007F736D">
        <w:t>by the State Archivist, so the</w:t>
      </w:r>
      <w:r>
        <w:t xml:space="preserve"> original authorisation date remains </w:t>
      </w:r>
      <w:r w:rsidRPr="007F736D">
        <w:t>unchanged</w:t>
      </w:r>
      <w:r>
        <w:t xml:space="preserve"> in the </w:t>
      </w:r>
      <w:r w:rsidR="00394DF3">
        <w:t>GRDS</w:t>
      </w:r>
      <w:r w:rsidRPr="007F736D">
        <w:t>.</w:t>
      </w:r>
    </w:p>
    <w:p w14:paraId="512E2648" w14:textId="77777777" w:rsidR="007F736D" w:rsidRDefault="007F736D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701"/>
        <w:gridCol w:w="3544"/>
        <w:gridCol w:w="1701"/>
        <w:gridCol w:w="3260"/>
        <w:gridCol w:w="4252"/>
        <w:gridCol w:w="1560"/>
      </w:tblGrid>
      <w:tr w:rsidR="00A431D2" w14:paraId="6C0209E1" w14:textId="77777777" w:rsidTr="00A431D2">
        <w:trPr>
          <w:trHeight w:val="720"/>
          <w:tblHeader/>
        </w:trPr>
        <w:tc>
          <w:tcPr>
            <w:tcW w:w="1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7515BBD0" w14:textId="7BA81A12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F736D">
              <w:rPr>
                <w:rFonts w:ascii="Arial" w:hAnsi="Arial" w:cs="Arial"/>
                <w:b/>
                <w:bCs/>
              </w:rPr>
              <w:t>Schedule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5DD30363" w14:textId="195FCDF2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Disposal Authorisation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0335CB4E" w14:textId="556B0334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Superseded Disposal Authorisation Number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41C516C0" w14:textId="405A1867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Superseded disposal trigger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41068C0F" w14:textId="473EA38F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Active Disposal Authorisation Number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3337F0CB" w14:textId="74F96468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Current disposal trigger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041D7151" w14:textId="1F100878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Overview of changes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890F488" w14:textId="30DE825B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Date of change</w:t>
            </w:r>
          </w:p>
        </w:tc>
      </w:tr>
      <w:tr w:rsidR="00A431D2" w14:paraId="1423E5DF" w14:textId="77777777" w:rsidTr="00A431D2">
        <w:tc>
          <w:tcPr>
            <w:tcW w:w="1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41DBF9" w14:textId="2752E289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0B433" w14:textId="75FD3E4B" w:rsidR="007F736D" w:rsidRPr="00A82B72" w:rsidRDefault="00380A51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DF314" w14:textId="2B65B385" w:rsidR="007F736D" w:rsidRPr="005C3888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304FB" w14:textId="6D60889C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2EC4B" w14:textId="29278D32" w:rsidR="007F736D" w:rsidRPr="00833713" w:rsidRDefault="00380A51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FF4A8" w14:textId="46E0624A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B98ABA" w14:textId="1BB2C690" w:rsidR="007F736D" w:rsidRPr="00346205" w:rsidRDefault="00380A51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Disposal authorisation assigned a new number because the disposal authorisation number was duplicated.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462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 Disposal Authorisation 1309 in </w:t>
            </w:r>
            <w:r w:rsidR="005C6571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C6571">
              <w:rPr>
                <w:rFonts w:ascii="Arial" w:hAnsi="Arial" w:cs="Arial"/>
                <w:color w:val="000000"/>
                <w:sz w:val="20"/>
                <w:szCs w:val="20"/>
              </w:rPr>
              <w:t>TRATEGIC MANAGEMENT function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 has not been superseded.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0BD62A" w14:textId="33D8DE5E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09-Sep-16</w:t>
            </w:r>
          </w:p>
        </w:tc>
      </w:tr>
      <w:tr w:rsidR="00A431D2" w14:paraId="622CC896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662F8" w14:textId="37BCCAA9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F9E76" w14:textId="72C273FE" w:rsidR="007F736D" w:rsidRPr="00A82B72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Routine computer operations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10C2B" w14:textId="77777777" w:rsidR="00380A51" w:rsidRPr="005C3888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17EECA98" w14:textId="77777777" w:rsidR="007F736D" w:rsidRPr="005C3888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C8F20" w14:textId="77777777" w:rsidR="00380A51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3EDEE5C3" w14:textId="77777777" w:rsidR="007F736D" w:rsidRPr="00346205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14631" w14:textId="1B4E7B95" w:rsidR="007F736D" w:rsidRPr="00833713" w:rsidRDefault="00346205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0D20C" w14:textId="77777777" w:rsidR="00380A51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7F8E8796" w14:textId="77777777" w:rsidR="007F736D" w:rsidRPr="00346205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471C4" w14:textId="36FAB804" w:rsidR="007F736D" w:rsidRPr="00346205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provide further examples and to make scope clearer.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1BD31D0" w14:textId="250288E9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22-Dec-16</w:t>
            </w:r>
          </w:p>
        </w:tc>
      </w:tr>
      <w:tr w:rsidR="00A431D2" w14:paraId="1E4B1700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7FC07" w14:textId="10162E19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C9B12" w14:textId="15512327" w:rsidR="007F736D" w:rsidRPr="00A82B72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EXTERNAL RELATIONS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Investigation records deemed irrelevant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41F0B" w14:textId="77777777" w:rsidR="00380A51" w:rsidRPr="005C3888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5445C533" w14:textId="77777777" w:rsidR="007F736D" w:rsidRPr="005C3888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7EE34" w14:textId="77777777" w:rsidR="00380A51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13AB1032" w14:textId="77777777" w:rsidR="007F736D" w:rsidRPr="00346205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8F966" w14:textId="6964ACDC" w:rsidR="007F736D" w:rsidRPr="00833713" w:rsidRDefault="00346205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4907A" w14:textId="47A09A77" w:rsidR="007F736D" w:rsidRPr="00346205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Until the investigation is finalised and the conclusion of 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subsequent appeals or legal action.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76AAB" w14:textId="13514E25" w:rsidR="007F736D" w:rsidRPr="00346205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New disposal authorisation for </w:t>
            </w:r>
            <w:r w:rsidR="005551B1">
              <w:rPr>
                <w:rFonts w:ascii="Arial" w:hAnsi="Arial" w:cs="Arial"/>
                <w:color w:val="000000"/>
                <w:sz w:val="20"/>
                <w:szCs w:val="20"/>
              </w:rPr>
              <w:t xml:space="preserve">EXTERNAL RELATIONS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function for investigation records deemed irrelevant.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D3ED80" w14:textId="5E6EF1EB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27-Apr-17</w:t>
            </w:r>
          </w:p>
        </w:tc>
      </w:tr>
      <w:tr w:rsidR="00A431D2" w14:paraId="4D8DE6DA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E2A20" w14:textId="60B16255" w:rsidR="007F736D" w:rsidRPr="00833713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2E046" w14:textId="7DE98022" w:rsidR="007F736D" w:rsidRPr="00A82B72" w:rsidRDefault="00346205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Liaison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29E51" w14:textId="21E8BBD3" w:rsidR="007F736D" w:rsidRPr="005C3888" w:rsidRDefault="00346205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06ECF" w14:textId="39E47074" w:rsidR="007F736D" w:rsidRPr="00833713" w:rsidRDefault="00346205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5 years after business action completed.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7A575" w14:textId="203F872E" w:rsidR="007F736D" w:rsidRPr="00833713" w:rsidRDefault="00833713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sz w:val="20"/>
                <w:szCs w:val="20"/>
              </w:rPr>
              <w:t>2075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3646D" w14:textId="2CDB8C27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7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0A229" w14:textId="1455535C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09BC69" w14:textId="35352971" w:rsidR="007F736D" w:rsidRPr="00833713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76843432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E29D0" w14:textId="2B290BAB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125A8" w14:textId="77777777" w:rsidR="00806084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INDUSTRIAL RELATIONS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8060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F6EAA1" w14:textId="78456644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>No agreement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3E2B4" w14:textId="2760E824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CE06C" w14:textId="17E19765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5 years after negotiations cease.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A43B9" w14:textId="102DE938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4E00C" w14:textId="6E6E276F" w:rsidR="007F736D" w:rsidRPr="004B068F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4B068F">
              <w:rPr>
                <w:rFonts w:ascii="Arial" w:hAnsi="Arial" w:cs="Arial"/>
                <w:sz w:val="20"/>
                <w:szCs w:val="20"/>
              </w:rPr>
              <w:t>7 years after negotiations cease.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3E143" w14:textId="46338D7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6583F5" w14:textId="16C35658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3DC5207B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D349CA" w14:textId="36E02B2C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2AC50" w14:textId="379C939E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WORKFORCE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Position/role creation and evaluation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9626A" w14:textId="2BD28D0A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1243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13EF9" w14:textId="603C0A6E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5 years after business action completed.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98E5A" w14:textId="4AE6B7E4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6FFDD" w14:textId="25EDB30C" w:rsidR="007F736D" w:rsidRPr="00346205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7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2B427" w14:textId="2C80C01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E6011B" w14:textId="0EE33C6C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5A027D39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BE6F3" w14:textId="50E4F819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7D112" w14:textId="53F51F28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WORKFORCE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Recruitment and selection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C5C61" w14:textId="4EAD509A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0E1F6" w14:textId="2168B096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3 years after recruitment finalised.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97A59" w14:textId="3C121B23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2078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79C53" w14:textId="7BA8FC6B" w:rsidR="007F736D" w:rsidRPr="004B068F" w:rsidRDefault="004B068F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finalised.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4D686" w14:textId="2B6871FE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  <w:r w:rsidRPr="00833713">
              <w:rPr>
                <w:rFonts w:ascii="Arial" w:hAnsi="Arial" w:cs="Arial"/>
                <w:sz w:val="20"/>
                <w:szCs w:val="20"/>
              </w:rPr>
              <w:br/>
            </w:r>
            <w:r w:rsidRPr="00833713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833713">
              <w:rPr>
                <w:rFonts w:ascii="Arial" w:hAnsi="Arial" w:cs="Arial"/>
                <w:sz w:val="20"/>
                <w:szCs w:val="20"/>
              </w:rPr>
              <w:t xml:space="preserve"> Disposal Authorisation 2078 has been superseded by Disposal Authorisations 2641 and 2642 on 22 December 2023.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169944" w14:textId="408D8E6B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1ED606E6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454FA" w14:textId="7B0EAB00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ACF04F" w14:textId="44023EAA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WORKFORCE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Training provision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BD958" w14:textId="1A27E2A9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1261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DEC39" w14:textId="121F932C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5 years after business action completed.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C05B8" w14:textId="1E6BAF0C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45AD4" w14:textId="2AFAAABA" w:rsidR="007F736D" w:rsidRPr="00346205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7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D61F0" w14:textId="0C8A3CEE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3315BF" w14:textId="3BD14BCF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6EBB4014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3561C" w14:textId="15A93024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B3EA0" w14:textId="75D9AC0C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Physical source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BE3A6C" w14:textId="30D734F4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QDAN656 v.2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400DA" w14:textId="1D0CA857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Retain original paper record until the accuracy of the digitised image has been verified.</w:t>
            </w:r>
            <w:r w:rsidRPr="002A62BD">
              <w:rPr>
                <w:rFonts w:ascii="Arial" w:hAnsi="Arial" w:cs="Arial"/>
                <w:sz w:val="20"/>
                <w:szCs w:val="20"/>
              </w:rPr>
              <w:br/>
              <w:t xml:space="preserve">Retain digitised record for the full retention period required under a </w:t>
            </w:r>
            <w:r w:rsidRPr="002A62BD">
              <w:rPr>
                <w:rFonts w:ascii="Arial" w:hAnsi="Arial" w:cs="Arial"/>
                <w:sz w:val="20"/>
                <w:szCs w:val="20"/>
              </w:rPr>
              <w:lastRenderedPageBreak/>
              <w:t>current approved Retention and Disposal Schedule.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166D7" w14:textId="798BCA97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2074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3100F" w14:textId="37961E8D" w:rsidR="007F736D" w:rsidRPr="004B068F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4B068F">
              <w:rPr>
                <w:rFonts w:ascii="Arial" w:hAnsi="Arial" w:cs="Arial"/>
                <w:sz w:val="20"/>
                <w:szCs w:val="20"/>
              </w:rPr>
              <w:t>Destroy physical source record after conversion to microfilm or digital format once all conditions have been met and all exclusions have been observed.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BF401" w14:textId="6603A236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Physical source records disposal authorisation to cover disposal of a physical source record that has been converted to microfilm or digital format.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5C9B37" w14:textId="73F663B2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396BECED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63AD3" w14:textId="16A886FC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B785C" w14:textId="30445E5B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WORKFORCE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Employment Screening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534BE" w14:textId="7431F872" w:rsidR="007F736D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653643" w14:textId="15A3D345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F8EFF" w14:textId="570A4C5B" w:rsidR="007F736D" w:rsidRPr="00CD2E69" w:rsidRDefault="00DF2427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D7A6A" w14:textId="327DF652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E340B" w14:textId="0CFD5BD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Editorial change to move all disposal authorisations in the Employment Screening activity from WORKFORCE MANAGEMENT function to COMMON ACTIVITIES function.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F3409" w14:textId="45446C39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5959D1C9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D1326" w14:textId="61EE421D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4A298" w14:textId="619816C1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Client relationship management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EA2EC" w14:textId="3BEFD95F" w:rsidR="007F736D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CFB65" w14:textId="6092FFBC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52C5B" w14:textId="57B0CA53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370A8" w14:textId="748BCE80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5AF75" w14:textId="6070828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Editorial change to explicitly include mediation records in this disposal authorisation. </w:t>
            </w:r>
            <w:r w:rsidRPr="00833713">
              <w:rPr>
                <w:rFonts w:ascii="Arial" w:hAnsi="Arial" w:cs="Arial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88C77D" w14:textId="3A8E751C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3631AC2C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201E1" w14:textId="524DFADE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F0A3A" w14:textId="0076CB7B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Criminal history checks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5825B8" w14:textId="04A7169E" w:rsidR="007F736D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BC4BB" w14:textId="6FED6061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71F50" w14:textId="0EFD23BE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6910B0" w14:textId="0087CB38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1F47F" w14:textId="73CB047D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Editorial change to include criminal history disclosures, traffic offences disclosures and traffic offences report in the list of record examples.</w:t>
            </w:r>
            <w:r w:rsidRPr="00833713">
              <w:rPr>
                <w:rFonts w:ascii="Arial" w:hAnsi="Arial" w:cs="Arial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CFD8DB1" w14:textId="29A56831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1EE45C03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6EAE7" w14:textId="450F8C07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E6E5E" w14:textId="17AA3511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Employment screening assessments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CECCE" w14:textId="7A38C9ED" w:rsidR="007F736D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580CF" w14:textId="209AE4F1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B8D93" w14:textId="6F6B8A2A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2E3FF" w14:textId="4014FF02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16BD3" w14:textId="6DC591D7" w:rsidR="007F736D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 xml:space="preserve">Editorial change to expand on existing exclusion for criminal history checks in this disposal authorisation. </w:t>
            </w:r>
            <w:r w:rsidRPr="000E61A0">
              <w:rPr>
                <w:rFonts w:ascii="Arial" w:hAnsi="Arial" w:cs="Arial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2274B7" w14:textId="28CF02E3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361BB01D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A962A" w14:textId="1FEB0BD8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F9023" w14:textId="4B78BBCB" w:rsidR="00A46D68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98879" w14:textId="156FD300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56A2A" w14:textId="17D1A319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6AFCA" w14:textId="52FB6F93" w:rsidR="00A46D68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2ACD5" w14:textId="1322FB72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D0FB1" w14:textId="3B6C4DDB" w:rsidR="00A46D68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move Disposal Authorisation 1315 from the WORKFORCE MANAGEMENT function to the COMMON ACTIVITIES function.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DFC880" w14:textId="0239672F" w:rsidR="00A46D68" w:rsidRPr="00346205" w:rsidRDefault="00380A51" w:rsidP="0028625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52C3919A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02BAA" w14:textId="789B303E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7FE83" w14:textId="7C6F5118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records-archival value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BB4B0" w14:textId="7E4A44C5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FC09E" w14:textId="791DA268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D50D4" w14:textId="276D22FB" w:rsidR="00A46D68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C2B047" w14:textId="301B40D6" w:rsidR="00A46D68" w:rsidRPr="004B068F" w:rsidRDefault="004B068F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 xml:space="preserve">Permanent. </w:t>
            </w: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br/>
              <w:t>Transfer to QSA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F176C7" w14:textId="3B6D9B78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Building Information Modelling (BIM) records with archival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6661D2" w14:textId="473A712B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15-May-19</w:t>
            </w:r>
          </w:p>
        </w:tc>
      </w:tr>
      <w:tr w:rsidR="00A431D2" w14:paraId="2C172B7B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59265" w14:textId="7496C4D7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DF12D" w14:textId="37D88209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A25F0" w14:textId="0133134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E32D1" w14:textId="5021803B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05279" w14:textId="4E873A7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89791" w14:textId="6797AB86" w:rsidR="00A46D68" w:rsidRPr="004B068F" w:rsidRDefault="004B068F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Retain for 12 years after the transfer, disposal or demolition of the infrastructure asset.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AB6494" w14:textId="216A1D7E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Building Information Modelling (BIM) records with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3E3F81" w14:textId="2E060682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15-May-19</w:t>
            </w:r>
          </w:p>
        </w:tc>
      </w:tr>
      <w:tr w:rsidR="00A431D2" w14:paraId="34FB9D1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BCB94" w14:textId="570A51EF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DA197" w14:textId="36A760AB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Routine computer operations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CF9DE" w14:textId="4A0ACB5D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A9596" w14:textId="39B946A7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97076" w14:textId="53DF538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DC37F5" w14:textId="03F618D3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5B8AB9" w14:textId="7EFA2FA1" w:rsidR="00A46D68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include Building Information Modelling (BIM) records that are only required for a short period of time and do not have ongoing or enduring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E59114" w14:textId="1182A1D0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15-May-19</w:t>
            </w:r>
          </w:p>
        </w:tc>
      </w:tr>
      <w:tr w:rsidR="00A431D2" w14:paraId="763D9A7A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703C7" w14:textId="0C7433AA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8C381" w14:textId="5AFD8EEF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12061" w14:textId="261CD8D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3EE19" w14:textId="12F0F770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B20C25" w14:textId="7B586479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8EA30" w14:textId="0AF21401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D324B" w14:textId="434477F0" w:rsidR="00A46D68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include Building Information Modelling (BIM) records with archival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CF2EA8" w14:textId="42775BAC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12-Jun-19</w:t>
            </w:r>
          </w:p>
        </w:tc>
      </w:tr>
      <w:tr w:rsidR="00A431D2" w14:paraId="7E35045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C240C" w14:textId="60EEB282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F9F39" w14:textId="47F374FB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C36C2" w14:textId="63C4DE0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D7D46" w14:textId="2E23D03C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BED99" w14:textId="01EE2097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6FA80" w14:textId="27809573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4B3E6" w14:textId="721B83E8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Addition of new disposal authorisation for Building Information Modelling (BIM) records with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9466F9F" w14:textId="4C54C262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12-Jun-19</w:t>
            </w:r>
          </w:p>
        </w:tc>
      </w:tr>
      <w:tr w:rsidR="00A431D2" w14:paraId="0B66FFA5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49F26" w14:textId="493E6C1C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A6653" w14:textId="413022D8" w:rsidR="00A46D68" w:rsidRPr="00142EA8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records-archival value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438C0" w14:textId="6E869DA9" w:rsidR="00A46D68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1D2E0" w14:textId="39A4C7DB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3ACE6" w14:textId="2FCE7471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CBF02" w14:textId="4EFEFEC4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888632" w14:textId="4C95898F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correct a typographical error.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90F72B" w14:textId="1967AB17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13-Jun-19</w:t>
            </w:r>
          </w:p>
        </w:tc>
      </w:tr>
      <w:tr w:rsidR="00A431D2" w14:paraId="11B2DD09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A1A50" w14:textId="7AC63E31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01979" w14:textId="44C3A901" w:rsidR="00A46D68" w:rsidRPr="00142EA8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Specific purpose plans-final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E0974" w14:textId="009279AB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D8075" w14:textId="3882720E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5CFC3" w14:textId="50699FB4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03BB7" w14:textId="16C2ECB1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FA716" w14:textId="7B15FFE8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changes made to this disposal authorisation to explicitly include emergency or fire evacuation plans.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Addition of ‘see reference’ to direct users to Risk Management activity under the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COMMON ACTIVITIES function for records relating to emergency or fire evacuation exercises.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49B508" w14:textId="25E77AEF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12-Sep-19</w:t>
            </w:r>
          </w:p>
        </w:tc>
      </w:tr>
      <w:tr w:rsidR="006935C8" w14:paraId="3D3223E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64FAE" w14:textId="224CDDB5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B7C88" w14:textId="12E08B50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Administrative/operational procedures-final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561B3" w14:textId="2B49511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1BFE8" w14:textId="154733D2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C03BF" w14:textId="1C2EA59E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86F68" w14:textId="73C2E472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6CB63" w14:textId="65E2A865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include the existing exclusion statement for this disposal authorisation within the disposal authorisation itself.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85704D" w14:textId="7823C9AF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7C24DAD3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8E894" w14:textId="79E21EA0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596B" w14:textId="6E758CA7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Risk assessment and mitigation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64E0A" w14:textId="0C2A52C7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CAC40" w14:textId="744D4578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8EC30" w14:textId="28BE44DC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9DE94" w14:textId="0F0FFF54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CB866" w14:textId="65BB7108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expand upon existing inclusions for this disposal authorisation by providing examples for stakeholders.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BAD25B" w14:textId="4380B1F3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63BCFF40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BD4D4" w14:textId="72BDD0F7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08C60" w14:textId="0F81651D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Data quality and integrity validation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62408" w14:textId="0AEDEDCC" w:rsidR="00A46D68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102C7" w14:textId="4BD8D218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For the life of the record.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444CB" w14:textId="71D8311D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FD194" w14:textId="274A0D5A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For the life of the related records.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7C63A" w14:textId="3B8B10E6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update the disposal trigger for this disposal authorisation.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This editorial change clarifies the existing length of time that the records need to be retained by public authorities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BC6008" w14:textId="0648819C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69769F5D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2D1D" w14:textId="770682D9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49CD5" w14:textId="0A5D692B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Moveable Assets (Allocation, Distribution and Use)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E1756A" w14:textId="6BD860ED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23BC6" w14:textId="0D75B9DF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BF3B9" w14:textId="4116B02F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BD0C" w14:textId="34893701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E6215" w14:textId="7C9B811D" w:rsidR="00A46D68" w:rsidRPr="000E61A0" w:rsidRDefault="00833713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remove vehicle bookings from the list of example records for this disposal authorisation.</w:t>
            </w:r>
            <w:r w:rsidRPr="000E61A0">
              <w:rPr>
                <w:rFonts w:ascii="Arial" w:hAnsi="Arial" w:cs="Arial"/>
                <w:sz w:val="20"/>
                <w:szCs w:val="20"/>
              </w:rPr>
              <w:br/>
              <w:t xml:space="preserve">Vehicle bookings are covered by Disposal Authorisations 1317 and 1100 in the GRDS. </w:t>
            </w:r>
            <w:r w:rsidRPr="000E61A0">
              <w:rPr>
                <w:rFonts w:ascii="Arial" w:hAnsi="Arial" w:cs="Arial"/>
                <w:sz w:val="20"/>
                <w:szCs w:val="20"/>
              </w:rPr>
              <w:br/>
              <w:t>Update to the exclusions in this disposal authorisation to align with the appraisal justification.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A5889D" w14:textId="2A9FF5E5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5765F0B4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C92B3" w14:textId="4FD6A70F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488C8" w14:textId="3703CDEA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Routine Communication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063DC" w14:textId="31E29CEC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3A47F" w14:textId="3C4DE6D2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A711A" w14:textId="2739DB98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1F1E6" w14:textId="473AC44A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9DD58" w14:textId="23CE2E2D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add explicit example of anonymous or unidentifiable correspondence to this disposal authorisation.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This aligns with the existing ‘see reference’ in Disposal Authorisation 1074 in the GRDS which directs users to Disposal Authorisation 1275 for anonymous letters.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1D5C2C" w14:textId="5AF47251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7F53F4A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018BB" w14:textId="59EB27EE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1BAFD" w14:textId="1E69ED57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INFORMATION MANAGEMENT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F5BE5" w14:textId="035AECA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52DD1" w14:textId="5800CC37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For the life of the record.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B8BA9" w14:textId="31C307B3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998FB" w14:textId="19B7C78B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For the life of the related records.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E8CB5" w14:textId="45F319EB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update the disposal trigger for this disposal authorisation.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This editorial change clarifies the existing length of time that the records need to be retained by public authorities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78C615" w14:textId="3D67B967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446D7583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DDD9D9" w14:textId="42051BE7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B4DC0" w14:textId="2A0A29FD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Preamble/Foreword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27226" w14:textId="2DFD2DBD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12/09/2019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20CDF" w14:textId="28364893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4A498" w14:textId="0C88C7D3" w:rsidR="00A46D68" w:rsidRPr="00CD2E69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GRDS authorised on  27/03/2020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B5668" w14:textId="403EE096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E7892" w14:textId="1887F580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Update to the preamble/foreword to provide clarification on using vulnerable persons disposal authorisations with a current </w:t>
            </w:r>
            <w:r w:rsidR="00B33F59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 authority schedule or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sector schedule.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345A00" w14:textId="023922B9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27443EF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1EF51" w14:textId="590C37EC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6D044" w14:textId="090B6B83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Incidents, allegations, disclosures and investigations of abuse-vulnerable persons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09260" w14:textId="2CC126A4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C4643" w14:textId="792F5755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06CEF" w14:textId="196D786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FB237" w14:textId="0D4A8E6A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100 years after creation of record.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4B3F5" w14:textId="2F717664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proactive protection of vulnerable persons for records of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889EE3" w14:textId="32E583B3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1812099F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11F32" w14:textId="44CA2BC1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8665E0" w14:textId="1EDE07CD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Evidence of interactions and contact with vulnerable persons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F42BA" w14:textId="08F43487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FC7A4" w14:textId="6F180F41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AB1FA" w14:textId="72F2969B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A7DAB" w14:textId="60308AF4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 xml:space="preserve">Retain until 31 December 2028. </w:t>
            </w: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br/>
              <w:t>QSA will undertake a reassessment of this retention period prior to 31 December 2028.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3C54A" w14:textId="42E0CB66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proactive protection of vulnerable persons for records of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849342" w14:textId="7DF47CCA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16E6762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7C68C" w14:textId="1AFD6ED8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89BA9" w14:textId="4BF01E9B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Governance practices for proactive protection of vulnerable persons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88213" w14:textId="1B8FD572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31162" w14:textId="3D68E1C0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EA774" w14:textId="66A7BE1E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AF896" w14:textId="5C5B608B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 xml:space="preserve">Permanent. </w:t>
            </w: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br/>
              <w:t>Transfer to QSA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F7E76" w14:textId="76CA3799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proactive protection of vulnerable persons for records of enduring archival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736B40" w14:textId="6859FF85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7DE79F2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4F9268" w14:textId="2C742F22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06A42" w14:textId="54F4C61C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954F2" w14:textId="77FC24F1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A220" w14:textId="0A1041BD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49A24" w14:textId="642C928F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A1BDC" w14:textId="5E536462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BBD61" w14:textId="1677BE7C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add exclusion for records for the proactive protection of vulnerable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persons that are covered by Disposal Authorisation 1560.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DD392F" w14:textId="0FDB366D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27-Mar-20</w:t>
            </w:r>
          </w:p>
        </w:tc>
      </w:tr>
      <w:tr w:rsidR="006935C8" w14:paraId="0A44885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D1AEB4" w14:textId="0A0F3878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7FBE5" w14:textId="18FE9F0D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Outsource activities-shared datasets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74520" w14:textId="1F222A0A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3BAA8" w14:textId="6BC3AE49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CBDA9" w14:textId="100DDAD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4D557" w14:textId="33C35487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5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90F05" w14:textId="574FA395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sharing and exchange of data between public authorities under a contractual arrangement.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02174C" w14:textId="05C1D1E2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19-Nov-20</w:t>
            </w:r>
          </w:p>
        </w:tc>
      </w:tr>
      <w:tr w:rsidR="006935C8" w14:paraId="1F5B8EF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2F4142" w14:textId="636A5993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E737AC" w14:textId="57FC9F56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Data-COVIDSafe App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FB240" w14:textId="7CB3781A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64042" w14:textId="07F97178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BD2E2" w14:textId="406E97E6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5F6B4" w14:textId="71644508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Destroy as soon as practicable when no longer required for contact tracing purposes, or immediately following the declaration of the end of the COVIDSafe data period, whichever is sooner.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61F9F" w14:textId="24F6AFB9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to permit the destruction of data received through the COVIDSafe application (COVIDSafe App), within Queensland, after it has been used or disclosed.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A7F480" w14:textId="7740B314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03-Dec-20</w:t>
            </w:r>
          </w:p>
        </w:tc>
      </w:tr>
      <w:tr w:rsidR="006935C8" w14:paraId="0BA108CD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889FA" w14:textId="3F99C433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1F30C" w14:textId="7FABDAD8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5C1D1" w14:textId="0C137FAD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93A14" w14:textId="2C1ABD75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5F23A" w14:textId="5F928373" w:rsidR="00A46D68" w:rsidRPr="00CD2E69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A5032" w14:textId="3E78B47E" w:rsidR="00A46D68" w:rsidRPr="00CD2E69" w:rsidRDefault="005B66EE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35FAF" w14:textId="41E4220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Addition of new activity - Identity Documents - to the COMMON ACTIVITIES function.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1AAE64" w14:textId="5ACC34D6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6670DC47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B451D" w14:textId="0C473B2F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73C8E" w14:textId="7C8110B1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verification-no legal requirement to retain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DAF750" w14:textId="6315B7A2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EAF32" w14:textId="7A65A6DA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40A06" w14:textId="629347F5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1617F" w14:textId="58E61844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 xml:space="preserve">Until identity is verified </w:t>
            </w: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br/>
              <w:t>AND</w:t>
            </w: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br/>
              <w:t>Until evidence is recorded by the agency to demonstrate that identity verification has occurred.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60C65" w14:textId="542661AD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managing identity documents received or collected during identity verification processes where there is no legal requirement to retain the identity documents.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364E91" w14:textId="73C8EFB8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7C0974C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F7433" w14:textId="23B62DED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98B4A" w14:textId="4E57BDB3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verification-evidence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169A8" w14:textId="5332AD00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FF085B" w14:textId="3D8776F3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058FC" w14:textId="2FDF7029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291CB" w14:textId="30BA6769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disposal of the related records for the business transaction or business process.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FCED8" w14:textId="03C1DE2D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records used as evidence that identity verification has occurred in a business transaction or business process.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DF13DB" w14:textId="28ACB974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6FF58A0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2B7D0" w14:textId="1F0CAB40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26A39" w14:textId="289D368C" w:rsidR="00A46D68" w:rsidRPr="00142EA8" w:rsidRDefault="00142EA8" w:rsidP="00644ED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documents-legal requirement to retain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1E75F" w14:textId="5A23A919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5F91D" w14:textId="6DF21062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27997" w14:textId="31DEF7A1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F8E92" w14:textId="5612C1A0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In accordance with the related legal requirement.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D330E" w14:textId="5A16730B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identity documents collected during a business transaction or business process that must be retained to meet a legal requirement.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3C8CE2" w14:textId="78C0B920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3AC39472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DE74B" w14:textId="44127B09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F08AE" w14:textId="36713A27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documents-no legal requirement to retain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CCC48" w14:textId="251B0497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D486" w14:textId="4DE43F10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707DF" w14:textId="280D91CB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5E522" w14:textId="7C04151B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40B24" w14:textId="64756F0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identity documents where there is no legal requirement to retain the documents.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5C29FD" w14:textId="43E10386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29D774A3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2A277" w14:textId="1406D85F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FB341" w14:textId="54750CF7" w:rsidR="00A46D68" w:rsidRPr="00142EA8" w:rsidRDefault="00142EA8" w:rsidP="00644ED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Legacy identity documents-evidence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4CA08C" w14:textId="188BECE6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81631" w14:textId="7E829575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82F0B" w14:textId="7D6C01A0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17949" w14:textId="7D63450C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disposal of the related records for the business transaction or business process.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6B984" w14:textId="78AA136A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keeping evidence of the receipt or collection of identity documents under a legacy business process in place of retaining the legacy identity documents.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47C82F" w14:textId="2F3F0C21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7095F40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26895" w14:textId="65A76EA7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2EE06" w14:textId="138DC829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PROPERTY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Deeds and certificates of title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24A78" w14:textId="37C79B2A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FEC2F" w14:textId="49F78231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Return to Titles Registry on sale or transfer of property.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49406" w14:textId="769BEC72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F98EC" w14:textId="33556845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sale or transfer of property.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A818F" w14:textId="2ADE62A6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Change to retention period and trigger to align with amendments to the </w:t>
            </w:r>
            <w:r w:rsidRPr="000E61A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Land Title Act 1994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relating to deeds and Certificates of Title.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990D0A" w14:textId="0B39239C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015D9FF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07223" w14:textId="634CFB12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E77345" w14:textId="7AB5DCEC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WORKFORCE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Recruitment and selection-shortlisted applicants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DEDA3" w14:textId="30A16718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2078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282AC" w14:textId="52AC4735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finalised.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CF16" w14:textId="223F66CE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44739" w14:textId="2EB93AD2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is finalised.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D3371" w14:textId="51A549E9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Change to split Disposal Authorisation 2078 into two new disposal authorisations to allow for some recruitment and selection records to be disposed of earlier by public authorities.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0B58E1" w14:textId="47785901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5E5BDBE5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F3DC4" w14:textId="1B48CBCA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18363" w14:textId="6B1F3E6A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WORKFORCE MANAGEMENT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Recruitment and selection-all other unsuccessful applicants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A43A9" w14:textId="0969E2E6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2078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263F0" w14:textId="2902CFA0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finalised.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0DB35" w14:textId="63BA1194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6652E" w14:textId="28D8E117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1 year after expiry of any related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appeals process.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4893F" w14:textId="3872866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Change to split Disposal Authorisation 2078 into two new disposal authorisations to allow for some recruitment and selection records to be disposed of earlier by public authorities.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B239AF" w14:textId="5029AA1B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3137CC0B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FBA8F" w14:textId="7E1744F4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4B5AC" w14:textId="285B2FA9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Copies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A6A63" w14:textId="673CBF68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04F2E" w14:textId="6A4A495A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A4AD0" w14:textId="3AFFD18B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C4E2C2" w14:textId="5B04B2FC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BF41B" w14:textId="4CB255A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remove birth certificates from example records covered by Disposal Authorisation 1271.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10A285" w14:textId="104D41C4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39F58B8F" w14:textId="77777777" w:rsidTr="006935C8">
        <w:tc>
          <w:tcPr>
            <w:tcW w:w="127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49B820F" w14:textId="5DCC3B2C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95EE8" w14:textId="65EB10D8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Preamble/Foreword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1A9B82" w14:textId="569C3AF5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03/12/2020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CB107" w14:textId="4F6B7D9B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B03B79" w14:textId="74614E8A" w:rsidR="00A46D68" w:rsidRPr="00CD2E69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67A4F" w14:textId="286F906F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EEEB02" w14:textId="37E8352F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changes to update the preamble/foreword for the GRDS and GRDS Lite.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BAA269" w14:textId="46CCE346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1883FB91" w14:textId="77777777" w:rsidTr="00A4350F">
        <w:tc>
          <w:tcPr>
            <w:tcW w:w="1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F7B8A1" w14:textId="7F06F50D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GRDS + GRDS Lite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2BD80" w14:textId="34DEB01E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Function Scope Notes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references to Vulnerable Persons-Relevant Records activity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C9625" w14:textId="18C39F1A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03/12/2020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8B739" w14:textId="34BE2833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9DEDE" w14:textId="26AC58B9" w:rsidR="00A46D68" w:rsidRPr="003D4CCB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7F0B2" w14:textId="5A295155" w:rsidR="00A46D68" w:rsidRPr="003D4CCB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9B4DB" w14:textId="7E88F949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changes to include see references to navigate to the Proactive Protection of Vulnerable Persons-Relevant Records activity.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0C0761" w14:textId="03090815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08AA1FD1" w14:textId="77777777" w:rsidTr="00A4350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6AFBD" w14:textId="5D5A0E77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092C5" w14:textId="3B93CBC2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Disposal Authorisations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references to Identity Documents activity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B5061" w14:textId="1975665C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03/12/2020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777A7" w14:textId="5563A28A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5F00C" w14:textId="6F8E8712" w:rsidR="00A46D68" w:rsidRPr="003D4CCB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6E6E9" w14:textId="7E21FF98" w:rsidR="00A46D68" w:rsidRPr="003D4CCB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5375D" w14:textId="4BC7DE6E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changes to include see references to navigate to the new Identity Documents activity.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399F89" w14:textId="6BF165EF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443C32A6" w14:textId="77777777" w:rsidTr="00806084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34EA0" w14:textId="6D5827BD" w:rsidR="00380A51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BFE5C" w14:textId="0BCC2E06" w:rsidR="00380A51" w:rsidRPr="00142EA8" w:rsidRDefault="00142EA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142EA8">
              <w:rPr>
                <w:rFonts w:ascii="Arial" w:hAnsi="Arial" w:cs="Arial"/>
                <w:sz w:val="20"/>
                <w:szCs w:val="20"/>
              </w:rPr>
              <w:t xml:space="preserve">COMMON ACTIVITIES </w:t>
            </w:r>
            <w:r w:rsidR="0080608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42E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2EA8">
              <w:rPr>
                <w:rFonts w:ascii="Arial" w:hAnsi="Arial" w:cs="Arial"/>
                <w:sz w:val="20"/>
                <w:szCs w:val="20"/>
              </w:rPr>
              <w:br/>
              <w:t>Surveillance footage provided to investigative and law enforcement agencies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99C5AD" w14:textId="1092B63F" w:rsidR="00380A51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129F2" w14:textId="48AF3806" w:rsidR="00380A51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2EB90" w14:textId="6E28FB54" w:rsidR="00380A51" w:rsidRPr="003D4CCB" w:rsidRDefault="003D4CCB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3CFCF" w14:textId="795762A0" w:rsidR="00380A51" w:rsidRPr="003D4CCB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839C0" w14:textId="31ACFA46" w:rsidR="00380A51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Addition of Disposal Authorisation 1202 to the COMMON ACTIVITIES function in the GRDS Lite.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1C56D6" w14:textId="6393EC3E" w:rsidR="00380A51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B519CB" w14:paraId="216E20F0" w14:textId="77777777" w:rsidTr="00806084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A543E" w14:textId="5B44E749" w:rsidR="00B519CB" w:rsidRPr="0068555D" w:rsidRDefault="00B519CB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AEC01E" w14:textId="2D7685D2" w:rsidR="00B519CB" w:rsidRPr="0068555D" w:rsidRDefault="00B519CB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Preamble/Foreword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D0076" w14:textId="62221735" w:rsidR="00B519CB" w:rsidRPr="0068555D" w:rsidRDefault="00B519CB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7863B" w14:textId="7C5B0ECE" w:rsidR="00B519CB" w:rsidRPr="0068555D" w:rsidRDefault="00B519CB" w:rsidP="00B519CB">
            <w:pPr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57DB2" w14:textId="7975532E" w:rsidR="00B519CB" w:rsidRPr="0068555D" w:rsidRDefault="00B519CB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authorised on  03/06/2026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3DDAB" w14:textId="4C53EEE5" w:rsidR="00B519CB" w:rsidRPr="0068555D" w:rsidRDefault="00B519CB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BD850" w14:textId="3A538E0F" w:rsidR="00B519CB" w:rsidRPr="0068555D" w:rsidRDefault="00B519CB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Editorial changes to update the preamble/foreword for the GRDS and GRDS Lite.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F6642E" w14:textId="34401C76" w:rsidR="00B519CB" w:rsidRPr="0068555D" w:rsidRDefault="00B519CB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03-Jun-26</w:t>
            </w:r>
          </w:p>
        </w:tc>
      </w:tr>
      <w:tr w:rsidR="00806084" w14:paraId="431924C0" w14:textId="77777777" w:rsidTr="00806084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93FD3" w14:textId="7F59F77E" w:rsidR="00806084" w:rsidRPr="0068555D" w:rsidRDefault="00C92966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27EDB" w14:textId="73D9EFBB" w:rsidR="00806084" w:rsidRPr="0068555D" w:rsidRDefault="00806084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>COMMON ACTIVITIES – Physical Source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9857B" w14:textId="5A654E91" w:rsidR="00806084" w:rsidRPr="0068555D" w:rsidRDefault="00806084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>2074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28512" w14:textId="6E79377A" w:rsidR="00806084" w:rsidRPr="0068555D" w:rsidRDefault="00806084" w:rsidP="00806084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  <w:lang w:eastAsia="en-AU"/>
              </w:rPr>
              <w:t>Destroy physical source record after conversion to microfilm or digital format once all conditions have been met and all exclusions have been observed.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443A6" w14:textId="77777777" w:rsidR="00C92966" w:rsidRPr="0068555D" w:rsidRDefault="00C92966" w:rsidP="0028625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855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Source Records retention and disposal schedule </w:t>
            </w:r>
          </w:p>
          <w:p w14:paraId="7747BEA8" w14:textId="307FD752" w:rsidR="00806084" w:rsidRPr="0068555D" w:rsidRDefault="00C92966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55D">
              <w:rPr>
                <w:rFonts w:ascii="Arial" w:hAnsi="Arial" w:cs="Arial"/>
                <w:b/>
                <w:bCs/>
                <w:sz w:val="20"/>
                <w:szCs w:val="20"/>
              </w:rPr>
              <w:t>2940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A18F0" w14:textId="300C3A55" w:rsidR="00806084" w:rsidRPr="0068555D" w:rsidRDefault="00C92966" w:rsidP="00C92966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>Destroy the source record after conversion or digitisation once all conditions outlined in this disposal authorisation have been met.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14225" w14:textId="77777777" w:rsidR="00D52579" w:rsidRPr="0068555D" w:rsidRDefault="001772B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>Removal of repealed Disposal Authorisation 2074 and a</w:t>
            </w:r>
            <w:r w:rsidR="00C92966" w:rsidRPr="0068555D">
              <w:rPr>
                <w:rFonts w:ascii="Arial" w:hAnsi="Arial" w:cs="Arial"/>
                <w:sz w:val="20"/>
                <w:szCs w:val="20"/>
              </w:rPr>
              <w:t xml:space="preserve">ddition of reference to the new </w:t>
            </w:r>
            <w:r w:rsidR="00C92966" w:rsidRPr="006855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Source Records retention and disposal schedule </w:t>
            </w:r>
            <w:r w:rsidR="00C92966" w:rsidRPr="0068555D">
              <w:rPr>
                <w:rFonts w:ascii="Arial" w:hAnsi="Arial" w:cs="Arial"/>
                <w:sz w:val="20"/>
                <w:szCs w:val="20"/>
              </w:rPr>
              <w:t>authorised on 3 June 2026</w:t>
            </w:r>
            <w:r w:rsidRPr="0068555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F4B63DC" w14:textId="7CBE0D50" w:rsidR="00806084" w:rsidRPr="0068555D" w:rsidRDefault="001772B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8555D">
              <w:rPr>
                <w:rFonts w:ascii="Arial" w:hAnsi="Arial" w:cs="Arial"/>
                <w:i/>
                <w:iCs/>
                <w:sz w:val="20"/>
                <w:szCs w:val="20"/>
              </w:rPr>
              <w:t>Source Records retention and disposal schedule</w:t>
            </w:r>
            <w:r w:rsidRPr="00685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579" w:rsidRPr="0068555D">
              <w:rPr>
                <w:rFonts w:ascii="Arial" w:hAnsi="Arial" w:cs="Arial"/>
                <w:sz w:val="20"/>
                <w:szCs w:val="20"/>
              </w:rPr>
              <w:t xml:space="preserve">contains </w:t>
            </w:r>
            <w:r w:rsidR="00C92966" w:rsidRPr="0068555D">
              <w:rPr>
                <w:rFonts w:ascii="Arial" w:hAnsi="Arial" w:cs="Arial"/>
                <w:sz w:val="20"/>
                <w:szCs w:val="20"/>
              </w:rPr>
              <w:t>the new Disposal Authorisation 2940 for the management of temporary value source records.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42E35D" w14:textId="14ECEFD2" w:rsidR="00806084" w:rsidRPr="0068555D" w:rsidRDefault="00C92966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03-Jun-26</w:t>
            </w:r>
          </w:p>
        </w:tc>
      </w:tr>
      <w:tr w:rsidR="0068555D" w14:paraId="79F9277C" w14:textId="77777777" w:rsidTr="00806084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4CC1F4" w14:textId="04C8AAAC" w:rsidR="0068555D" w:rsidRPr="0068555D" w:rsidRDefault="0068555D" w:rsidP="006855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96D2F" w14:textId="779A9AE0" w:rsidR="0068555D" w:rsidRPr="0068555D" w:rsidRDefault="0068555D" w:rsidP="0068555D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 xml:space="preserve">Disposal Authorisations – See references to the repealed </w:t>
            </w:r>
            <w:r w:rsidRPr="0068555D">
              <w:rPr>
                <w:rFonts w:ascii="Arial" w:hAnsi="Arial" w:cs="Arial"/>
                <w:i/>
                <w:sz w:val="20"/>
                <w:szCs w:val="20"/>
              </w:rPr>
              <w:t>General retention and disposal schedule for Digital Source Records</w:t>
            </w:r>
            <w:r w:rsidRPr="0068555D">
              <w:rPr>
                <w:rFonts w:ascii="Arial" w:hAnsi="Arial" w:cs="Arial"/>
                <w:sz w:val="20"/>
                <w:szCs w:val="20"/>
              </w:rPr>
              <w:t xml:space="preserve"> (QDAN678) 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E58C0" w14:textId="5297B7DC" w:rsidR="0068555D" w:rsidRPr="0068555D" w:rsidRDefault="0068555D" w:rsidP="00685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F8BD3" w14:textId="21755D9F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401D4" w14:textId="2E95696A" w:rsidR="0068555D" w:rsidRPr="0068555D" w:rsidRDefault="0068555D" w:rsidP="006855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authorised on  03/06/2026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71C99" w14:textId="34F9DA61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0F9B7" w14:textId="6E34E116" w:rsidR="0068555D" w:rsidRPr="0068555D" w:rsidRDefault="0068555D" w:rsidP="006855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changes to remove see references to the repealed </w:t>
            </w:r>
            <w:r w:rsidRPr="0068555D">
              <w:rPr>
                <w:rFonts w:ascii="Arial" w:hAnsi="Arial" w:cs="Arial"/>
                <w:i/>
                <w:sz w:val="20"/>
                <w:szCs w:val="20"/>
              </w:rPr>
              <w:t>General retention and disposal schedule for Digital Source Records</w:t>
            </w:r>
            <w:r w:rsidRPr="0068555D">
              <w:rPr>
                <w:rFonts w:ascii="Arial" w:hAnsi="Arial" w:cs="Arial"/>
                <w:sz w:val="20"/>
                <w:szCs w:val="20"/>
              </w:rPr>
              <w:t xml:space="preserve"> (QDAN678) and include see references to the new </w:t>
            </w:r>
            <w:r w:rsidRPr="006855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Source Records retention and disposal schedule </w:t>
            </w:r>
            <w:r w:rsidRPr="0068555D">
              <w:rPr>
                <w:rFonts w:ascii="Arial" w:hAnsi="Arial" w:cs="Arial"/>
                <w:sz w:val="20"/>
                <w:szCs w:val="20"/>
              </w:rPr>
              <w:t>authorised on 3 June 2026.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78BD0A" w14:textId="63A729FA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03-Jun-26</w:t>
            </w:r>
          </w:p>
        </w:tc>
      </w:tr>
      <w:tr w:rsidR="0068555D" w14:paraId="2CCB8A60" w14:textId="77777777" w:rsidTr="00806084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08769" w14:textId="74DE2941" w:rsidR="0068555D" w:rsidRPr="0068555D" w:rsidRDefault="0068555D" w:rsidP="006855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477CA5" w14:textId="07CC2FEC" w:rsidR="0068555D" w:rsidRPr="0068555D" w:rsidRDefault="0068555D" w:rsidP="0068555D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 xml:space="preserve">Function Scope Notes – See reference to the repealed </w:t>
            </w:r>
            <w:r w:rsidRPr="0068555D">
              <w:rPr>
                <w:rFonts w:ascii="Arial" w:hAnsi="Arial" w:cs="Arial"/>
                <w:i/>
                <w:sz w:val="20"/>
                <w:szCs w:val="20"/>
              </w:rPr>
              <w:t>General retention and disposal schedule for Digital Source Records</w:t>
            </w:r>
            <w:r w:rsidRPr="0068555D">
              <w:rPr>
                <w:rFonts w:ascii="Arial" w:hAnsi="Arial" w:cs="Arial"/>
                <w:sz w:val="20"/>
                <w:szCs w:val="20"/>
              </w:rPr>
              <w:t xml:space="preserve"> (QDAN678) 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593F1" w14:textId="20D6079B" w:rsidR="0068555D" w:rsidRPr="0068555D" w:rsidRDefault="0068555D" w:rsidP="00685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8961C3" w14:textId="4DEE7D94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84E2F" w14:textId="5154806A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authorised on  03/06/2026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C1A78" w14:textId="31CF40B2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04CAE" w14:textId="7EDCCF86" w:rsidR="0068555D" w:rsidRPr="0068555D" w:rsidRDefault="0068555D" w:rsidP="006855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changes to remove see reference to the repealed </w:t>
            </w:r>
            <w:r w:rsidRPr="0068555D">
              <w:rPr>
                <w:rFonts w:ascii="Arial" w:hAnsi="Arial" w:cs="Arial"/>
                <w:i/>
                <w:sz w:val="20"/>
                <w:szCs w:val="20"/>
              </w:rPr>
              <w:t>General retention and disposal schedule for Digital Source Records</w:t>
            </w:r>
            <w:r w:rsidRPr="0068555D">
              <w:rPr>
                <w:rFonts w:ascii="Arial" w:hAnsi="Arial" w:cs="Arial"/>
                <w:sz w:val="20"/>
                <w:szCs w:val="20"/>
              </w:rPr>
              <w:t xml:space="preserve"> (QDAN678) and include see reference to the new </w:t>
            </w:r>
            <w:r w:rsidRPr="006855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Source Records retention and disposal schedule </w:t>
            </w:r>
            <w:r w:rsidRPr="0068555D">
              <w:rPr>
                <w:rFonts w:ascii="Arial" w:hAnsi="Arial" w:cs="Arial"/>
                <w:sz w:val="20"/>
                <w:szCs w:val="20"/>
              </w:rPr>
              <w:t>authorised on 3 June 2026.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3A75F2" w14:textId="1F023F8D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03-Jun-26</w:t>
            </w:r>
          </w:p>
        </w:tc>
      </w:tr>
      <w:tr w:rsidR="0068555D" w14:paraId="01D41D80" w14:textId="77777777" w:rsidTr="00A4350F">
        <w:tc>
          <w:tcPr>
            <w:tcW w:w="1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F2F9A" w14:textId="607D0C30" w:rsidR="0068555D" w:rsidRPr="0068555D" w:rsidRDefault="0068555D" w:rsidP="006855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20954" w14:textId="0978B845" w:rsidR="0068555D" w:rsidRPr="0068555D" w:rsidRDefault="0068555D" w:rsidP="0068555D">
            <w:pPr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>IDENTITY DOCUMENTS – Legacy identity documents-evidence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CA1F2" w14:textId="1CBCB881" w:rsidR="0068555D" w:rsidRPr="0068555D" w:rsidRDefault="0068555D" w:rsidP="00685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55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DB73A" w14:textId="102C3A16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AFEB7" w14:textId="2A058884" w:rsidR="0068555D" w:rsidRPr="0068555D" w:rsidRDefault="0068555D" w:rsidP="006855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A99BC" w14:textId="1CB71D8B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88050" w14:textId="70F7DA49" w:rsidR="0068555D" w:rsidRPr="0068555D" w:rsidRDefault="0068555D" w:rsidP="006855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update legislation reference from the </w:t>
            </w:r>
            <w:r w:rsidRPr="0068555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Public Records Act 2002</w:t>
            </w: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 </w:t>
            </w:r>
            <w:r w:rsidRPr="0068555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Public Records Act 2023</w:t>
            </w: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this disposal authorisation.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7F4DAF" w14:textId="68CEE658" w:rsidR="0068555D" w:rsidRPr="0068555D" w:rsidRDefault="0068555D" w:rsidP="00685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555D">
              <w:rPr>
                <w:rFonts w:ascii="Arial" w:hAnsi="Arial" w:cs="Arial"/>
                <w:color w:val="000000"/>
                <w:sz w:val="20"/>
                <w:szCs w:val="20"/>
              </w:rPr>
              <w:t>03-Jun-26</w:t>
            </w:r>
          </w:p>
        </w:tc>
      </w:tr>
    </w:tbl>
    <w:p w14:paraId="1C764A22" w14:textId="77777777" w:rsidR="007F736D" w:rsidRDefault="007F736D"/>
    <w:sectPr w:rsidR="007F736D" w:rsidSect="007F736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D"/>
    <w:rsid w:val="000E61A0"/>
    <w:rsid w:val="00142EA8"/>
    <w:rsid w:val="001772B8"/>
    <w:rsid w:val="0028625B"/>
    <w:rsid w:val="002A62BD"/>
    <w:rsid w:val="00346205"/>
    <w:rsid w:val="00380A51"/>
    <w:rsid w:val="00394DF3"/>
    <w:rsid w:val="003D4CCB"/>
    <w:rsid w:val="003F65A2"/>
    <w:rsid w:val="00410799"/>
    <w:rsid w:val="004B068F"/>
    <w:rsid w:val="005551B1"/>
    <w:rsid w:val="00561ECE"/>
    <w:rsid w:val="005B66EE"/>
    <w:rsid w:val="005C3888"/>
    <w:rsid w:val="005C6571"/>
    <w:rsid w:val="00644EDF"/>
    <w:rsid w:val="006616D0"/>
    <w:rsid w:val="00664BA0"/>
    <w:rsid w:val="0068555D"/>
    <w:rsid w:val="006935C8"/>
    <w:rsid w:val="006A6571"/>
    <w:rsid w:val="006E79A6"/>
    <w:rsid w:val="00762AE4"/>
    <w:rsid w:val="007E6E1C"/>
    <w:rsid w:val="007F736D"/>
    <w:rsid w:val="00806084"/>
    <w:rsid w:val="00833713"/>
    <w:rsid w:val="00A315E0"/>
    <w:rsid w:val="00A431D2"/>
    <w:rsid w:val="00A4350F"/>
    <w:rsid w:val="00A46D68"/>
    <w:rsid w:val="00A82B72"/>
    <w:rsid w:val="00B064FD"/>
    <w:rsid w:val="00B33F59"/>
    <w:rsid w:val="00B519CB"/>
    <w:rsid w:val="00C26824"/>
    <w:rsid w:val="00C92966"/>
    <w:rsid w:val="00CD2E69"/>
    <w:rsid w:val="00D52579"/>
    <w:rsid w:val="00DF2427"/>
    <w:rsid w:val="00E85721"/>
    <w:rsid w:val="00E95B93"/>
    <w:rsid w:val="00EA4CE0"/>
    <w:rsid w:val="00F05C68"/>
    <w:rsid w:val="00FD1D26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9E23"/>
  <w15:chartTrackingRefBased/>
  <w15:docId w15:val="{99F32918-56E4-4BB6-A6E9-25ADEAB4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555D"/>
    <w:rPr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2706</Words>
  <Characters>14346</Characters>
  <Application>Microsoft Office Word</Application>
  <DocSecurity>0</DocSecurity>
  <Lines>623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history table for disposal authorisations in the GRDS and GRDS Lite</dc:title>
  <dc:subject/>
  <dc:creator>Megan Abbott</dc:creator>
  <cp:keywords>Disposal authorisation; change history; summary of changes; disposal authorisation number; GRDS; GRDS Lite; General retention and disposal schedule; General retention and disposal schedule Lite</cp:keywords>
  <dc:description/>
  <cp:lastModifiedBy>Megan Abbott</cp:lastModifiedBy>
  <cp:revision>2</cp:revision>
  <dcterms:created xsi:type="dcterms:W3CDTF">2026-06-16T04:36:00Z</dcterms:created>
  <dcterms:modified xsi:type="dcterms:W3CDTF">2026-06-16T04:36:00Z</dcterms:modified>
  <cp:category>Change history table for disposal authorisations</cp:category>
</cp:coreProperties>
</file>